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8A" w:rsidRDefault="0084168A" w:rsidP="00AE25DD">
      <w:pPr>
        <w:pStyle w:val="11"/>
        <w:outlineLvl w:val="0"/>
      </w:pPr>
      <w:bookmarkStart w:id="0" w:name="_GoBack"/>
      <w:bookmarkEnd w:id="0"/>
    </w:p>
    <w:p w:rsidR="007E6718" w:rsidRPr="00F830C5" w:rsidRDefault="007E6718" w:rsidP="00AE25DD">
      <w:pPr>
        <w:pStyle w:val="11"/>
        <w:outlineLvl w:val="0"/>
      </w:pPr>
      <w:bookmarkStart w:id="1" w:name="_Toc499141069"/>
      <w:bookmarkStart w:id="2" w:name="_Toc499141175"/>
      <w:r w:rsidRPr="00F830C5">
        <w:rPr>
          <w:rFonts w:hint="eastAsia"/>
        </w:rPr>
        <w:t>大</w:t>
      </w:r>
      <w:r w:rsidR="00AE25DD">
        <w:rPr>
          <w:rFonts w:hint="eastAsia"/>
        </w:rPr>
        <w:t>学英语</w:t>
      </w:r>
      <w:r w:rsidRPr="00F830C5">
        <w:rPr>
          <w:rFonts w:hint="eastAsia"/>
        </w:rPr>
        <w:t>课程大纲</w:t>
      </w:r>
      <w:bookmarkEnd w:id="1"/>
      <w:bookmarkEnd w:id="2"/>
    </w:p>
    <w:p w:rsidR="007E6718" w:rsidRPr="007E6718" w:rsidRDefault="007E6718" w:rsidP="00883964">
      <w:pPr>
        <w:spacing w:afterLines="50" w:after="156" w:line="320" w:lineRule="exact"/>
        <w:jc w:val="center"/>
        <w:rPr>
          <w:rFonts w:ascii="黑体" w:eastAsia="黑体"/>
          <w:b/>
          <w:bCs/>
          <w:sz w:val="44"/>
          <w:szCs w:val="44"/>
        </w:rPr>
      </w:pPr>
    </w:p>
    <w:p w:rsidR="00883964" w:rsidRPr="00EA6D18" w:rsidRDefault="00883964" w:rsidP="00AE25DD">
      <w:pPr>
        <w:pStyle w:val="3"/>
        <w:outlineLvl w:val="1"/>
      </w:pPr>
      <w:bookmarkStart w:id="3" w:name="_Toc499141070"/>
      <w:bookmarkStart w:id="4" w:name="_Toc499141176"/>
      <w:r w:rsidRPr="00EA6D18">
        <w:rPr>
          <w:rFonts w:hint="eastAsia"/>
        </w:rPr>
        <w:t>《</w:t>
      </w:r>
      <w:r w:rsidRPr="00EA6D18">
        <w:rPr>
          <w:rFonts w:hAnsi="黑体" w:hint="eastAsia"/>
        </w:rPr>
        <w:t>跨文化交际</w:t>
      </w:r>
      <w:r w:rsidRPr="00EA6D18">
        <w:rPr>
          <w:rFonts w:hint="eastAsia"/>
        </w:rPr>
        <w:t>》课程教学大纲</w:t>
      </w:r>
      <w:bookmarkEnd w:id="3"/>
      <w:bookmarkEnd w:id="4"/>
    </w:p>
    <w:p w:rsidR="00883964" w:rsidRPr="009D454A" w:rsidRDefault="00883964" w:rsidP="00883964">
      <w:pPr>
        <w:spacing w:line="320" w:lineRule="exact"/>
        <w:ind w:firstLineChars="200" w:firstLine="420"/>
        <w:jc w:val="center"/>
      </w:pPr>
      <w:r w:rsidRPr="009D454A">
        <w:t>执笔人：</w:t>
      </w:r>
      <w:r w:rsidRPr="00F66FF7">
        <w:rPr>
          <w:rFonts w:hint="eastAsia"/>
        </w:rPr>
        <w:t>程瑾涛</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b/>
          <w:sz w:val="28"/>
          <w:szCs w:val="28"/>
        </w:rPr>
        <w:t>一、课程基本信息</w:t>
      </w:r>
    </w:p>
    <w:p w:rsidR="00883964" w:rsidRPr="00AE769D" w:rsidRDefault="00883964" w:rsidP="00883964">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smartTag w:uri="urn:schemas-microsoft-com:office:smarttags" w:element="chmetcnv">
        <w:smartTagPr>
          <w:attr w:name="UnitName" w:val="l"/>
          <w:attr w:name="SourceValue" w:val="62"/>
          <w:attr w:name="HasSpace" w:val="False"/>
          <w:attr w:name="Negative" w:val="False"/>
          <w:attr w:name="NumberType" w:val="1"/>
          <w:attr w:name="TCSC" w:val="0"/>
        </w:smartTagPr>
        <w:r>
          <w:rPr>
            <w:rFonts w:hint="eastAsia"/>
            <w:color w:val="000000"/>
            <w:sz w:val="22"/>
            <w:szCs w:val="22"/>
          </w:rPr>
          <w:t>62L</w:t>
        </w:r>
      </w:smartTag>
      <w:r>
        <w:rPr>
          <w:rFonts w:hint="eastAsia"/>
          <w:color w:val="000000"/>
          <w:sz w:val="22"/>
          <w:szCs w:val="22"/>
        </w:rPr>
        <w:t>288T</w:t>
      </w:r>
    </w:p>
    <w:p w:rsidR="00883964" w:rsidRPr="00AE769D" w:rsidRDefault="00883964" w:rsidP="00883964">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Style w:val="font31"/>
          <w:rFonts w:hint="default"/>
        </w:rPr>
        <w:t>公共基础课程</w:t>
      </w:r>
    </w:p>
    <w:p w:rsidR="00883964" w:rsidRPr="00637FD1" w:rsidRDefault="00883964" w:rsidP="00883964">
      <w:pPr>
        <w:spacing w:line="320" w:lineRule="exact"/>
        <w:ind w:firstLineChars="200" w:firstLine="420"/>
      </w:pPr>
      <w:r w:rsidRPr="00637FD1">
        <w:rPr>
          <w:rFonts w:hint="eastAsia"/>
        </w:rPr>
        <w:t>3</w:t>
      </w:r>
      <w:r w:rsidRPr="00637FD1">
        <w:rPr>
          <w:rFonts w:hint="eastAsia"/>
        </w:rPr>
        <w:t>．课程性质：限选</w:t>
      </w:r>
    </w:p>
    <w:p w:rsidR="00883964" w:rsidRPr="00AE769D" w:rsidRDefault="00883964" w:rsidP="00883964">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ascii="宋体" w:hAnsi="宋体" w:hint="eastAsia"/>
          <w:szCs w:val="21"/>
        </w:rPr>
        <w:t>80</w:t>
      </w:r>
      <w:r w:rsidRPr="005C29B3">
        <w:rPr>
          <w:rFonts w:ascii="宋体" w:hAnsi="宋体" w:hint="eastAsia"/>
          <w:szCs w:val="21"/>
        </w:rPr>
        <w:t>学时/</w:t>
      </w:r>
      <w:r>
        <w:rPr>
          <w:rFonts w:ascii="宋体" w:hAnsi="宋体" w:hint="eastAsia"/>
          <w:szCs w:val="21"/>
        </w:rPr>
        <w:t>4</w:t>
      </w:r>
      <w:r w:rsidRPr="005C29B3">
        <w:rPr>
          <w:rFonts w:ascii="宋体" w:hAnsi="宋体" w:hint="eastAsia"/>
          <w:szCs w:val="21"/>
        </w:rPr>
        <w:t>学分</w:t>
      </w:r>
    </w:p>
    <w:p w:rsidR="00883964" w:rsidRPr="0039663F" w:rsidRDefault="00883964" w:rsidP="00883964">
      <w:pPr>
        <w:spacing w:line="320" w:lineRule="exact"/>
        <w:ind w:firstLineChars="200" w:firstLine="420"/>
      </w:pPr>
      <w:r w:rsidRPr="0039663F">
        <w:rPr>
          <w:rFonts w:hint="eastAsia"/>
        </w:rPr>
        <w:t>5</w:t>
      </w:r>
      <w:r w:rsidRPr="0039663F">
        <w:rPr>
          <w:rFonts w:hint="eastAsia"/>
        </w:rPr>
        <w:t>．</w:t>
      </w:r>
      <w:r w:rsidRPr="0039663F">
        <w:t>先修课程：</w:t>
      </w:r>
      <w:r w:rsidRPr="0039663F">
        <w:rPr>
          <w:rFonts w:ascii="宋体" w:hAnsi="宋体" w:hint="eastAsia"/>
          <w:bCs/>
          <w:szCs w:val="21"/>
        </w:rPr>
        <w:t>高级综合英语</w:t>
      </w:r>
    </w:p>
    <w:p w:rsidR="00883964" w:rsidRPr="00AE769D" w:rsidRDefault="00883964" w:rsidP="00883964">
      <w:pPr>
        <w:spacing w:line="320" w:lineRule="exact"/>
        <w:ind w:firstLineChars="200" w:firstLine="420"/>
      </w:pPr>
      <w:r w:rsidRPr="0039663F">
        <w:rPr>
          <w:rFonts w:hint="eastAsia"/>
        </w:rPr>
        <w:t>6</w:t>
      </w:r>
      <w:r w:rsidRPr="0039663F">
        <w:rPr>
          <w:rFonts w:hint="eastAsia"/>
        </w:rPr>
        <w:t>．</w:t>
      </w:r>
      <w:r w:rsidRPr="0039663F">
        <w:t>适用专</w:t>
      </w:r>
      <w:r w:rsidRPr="00AE769D">
        <w:t>业：</w:t>
      </w:r>
      <w:r w:rsidRPr="005C29B3">
        <w:rPr>
          <w:rFonts w:ascii="宋体" w:hAnsi="宋体" w:hint="eastAsia"/>
          <w:bCs/>
          <w:szCs w:val="21"/>
        </w:rPr>
        <w:t>非英语专业本科生</w:t>
      </w:r>
    </w:p>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二、</w:t>
      </w:r>
      <w:r w:rsidRPr="00EA6D18">
        <w:rPr>
          <w:rFonts w:ascii="黑体" w:eastAsia="黑体" w:hAnsi="黑体"/>
          <w:b/>
          <w:sz w:val="28"/>
          <w:szCs w:val="28"/>
        </w:rPr>
        <w:t>课程</w:t>
      </w:r>
      <w:r w:rsidRPr="00EA6D18">
        <w:rPr>
          <w:rFonts w:ascii="黑体" w:eastAsia="黑体" w:hAnsi="黑体" w:hint="eastAsia"/>
          <w:b/>
          <w:sz w:val="28"/>
          <w:szCs w:val="28"/>
        </w:rPr>
        <w:t>教学目标</w:t>
      </w:r>
    </w:p>
    <w:p w:rsidR="00883964" w:rsidRPr="0039490F" w:rsidRDefault="00883964" w:rsidP="00883964">
      <w:pPr>
        <w:spacing w:line="320" w:lineRule="exact"/>
        <w:ind w:firstLineChars="200" w:firstLine="420"/>
        <w:rPr>
          <w:szCs w:val="24"/>
        </w:rPr>
      </w:pPr>
      <w:r>
        <w:rPr>
          <w:rFonts w:hint="eastAsia"/>
          <w:szCs w:val="24"/>
        </w:rPr>
        <w:t>跨文化交际</w:t>
      </w:r>
      <w:r w:rsidRPr="004A599E">
        <w:rPr>
          <w:rFonts w:hint="eastAsia"/>
          <w:szCs w:val="24"/>
        </w:rPr>
        <w:t>课程是针对</w:t>
      </w:r>
      <w:r>
        <w:rPr>
          <w:rFonts w:hint="eastAsia"/>
          <w:szCs w:val="24"/>
        </w:rPr>
        <w:t>非英语专业已经完成大学英语基础阶段学习的本科生开设的一门必修拓展课。本课程关注文化背景在我们日常生活中的重要作用，以及文化背景差异与交际过程的相互关联及影响。随着全球化进程的</w:t>
      </w:r>
      <w:r w:rsidRPr="0039490F">
        <w:rPr>
          <w:rFonts w:hint="eastAsia"/>
          <w:szCs w:val="21"/>
        </w:rPr>
        <w:t>加速</w:t>
      </w:r>
      <w:r>
        <w:rPr>
          <w:rFonts w:hint="eastAsia"/>
          <w:szCs w:val="21"/>
        </w:rPr>
        <w:t>，</w:t>
      </w:r>
      <w:r w:rsidRPr="0039490F">
        <w:rPr>
          <w:rFonts w:ascii="Arial" w:hAnsi="Arial" w:cs="Arial"/>
          <w:szCs w:val="21"/>
          <w:shd w:val="clear" w:color="auto" w:fill="FFFFFF"/>
        </w:rPr>
        <w:t>国家、民族、地区之间在政治、文化、科技、贸易等方面的交往日益频繁</w:t>
      </w:r>
      <w:r w:rsidRPr="0039490F">
        <w:rPr>
          <w:rFonts w:ascii="Arial" w:hAnsi="Arial" w:cs="Arial" w:hint="eastAsia"/>
          <w:szCs w:val="21"/>
          <w:shd w:val="clear" w:color="auto" w:fill="FFFFFF"/>
        </w:rPr>
        <w:t>，</w:t>
      </w:r>
      <w:r w:rsidRPr="0039490F">
        <w:rPr>
          <w:rFonts w:hint="eastAsia"/>
          <w:szCs w:val="24"/>
        </w:rPr>
        <w:t>具备跨文化交际能力对于</w:t>
      </w:r>
      <w:r w:rsidRPr="00ED0218">
        <w:rPr>
          <w:rFonts w:hint="eastAsia"/>
          <w:szCs w:val="24"/>
        </w:rPr>
        <w:t>拓展个人、企业，甚至一个国家的发展空间和综合竞争能力</w:t>
      </w:r>
      <w:r>
        <w:rPr>
          <w:rFonts w:hint="eastAsia"/>
          <w:szCs w:val="24"/>
        </w:rPr>
        <w:t>都</w:t>
      </w:r>
      <w:r w:rsidRPr="0039490F">
        <w:rPr>
          <w:rFonts w:ascii="Arial" w:hAnsi="Arial" w:cs="Arial" w:hint="eastAsia"/>
          <w:szCs w:val="21"/>
          <w:shd w:val="clear" w:color="auto" w:fill="FFFFFF"/>
        </w:rPr>
        <w:t>显得尤为必要。本课程旨在提升学生对其他文化的敏感性，</w:t>
      </w:r>
      <w:r>
        <w:rPr>
          <w:rFonts w:ascii="Arial" w:hAnsi="Arial" w:cs="Arial" w:hint="eastAsia"/>
          <w:szCs w:val="21"/>
          <w:shd w:val="clear" w:color="auto" w:fill="FFFFFF"/>
        </w:rPr>
        <w:t>加强</w:t>
      </w:r>
      <w:r w:rsidRPr="0039490F">
        <w:rPr>
          <w:rFonts w:ascii="Arial" w:hAnsi="Arial" w:cs="Arial" w:hint="eastAsia"/>
          <w:szCs w:val="21"/>
          <w:shd w:val="clear" w:color="auto" w:fill="FFFFFF"/>
        </w:rPr>
        <w:t>对本国文化背景的</w:t>
      </w:r>
      <w:r>
        <w:rPr>
          <w:rFonts w:ascii="Arial" w:hAnsi="Arial" w:cs="Arial" w:hint="eastAsia"/>
          <w:szCs w:val="21"/>
          <w:shd w:val="clear" w:color="auto" w:fill="FFFFFF"/>
        </w:rPr>
        <w:t>深入了解，培养跨文化</w:t>
      </w:r>
      <w:r w:rsidRPr="0039490F">
        <w:rPr>
          <w:rFonts w:ascii="Arial" w:hAnsi="Arial" w:cs="Arial" w:hint="eastAsia"/>
          <w:szCs w:val="21"/>
          <w:shd w:val="clear" w:color="auto" w:fill="FFFFFF"/>
        </w:rPr>
        <w:t>意识</w:t>
      </w:r>
      <w:r>
        <w:rPr>
          <w:rFonts w:ascii="Arial" w:hAnsi="Arial" w:cs="Arial" w:hint="eastAsia"/>
          <w:szCs w:val="21"/>
          <w:shd w:val="clear" w:color="auto" w:fill="FFFFFF"/>
        </w:rPr>
        <w:t>，提高跨文化交际能力</w:t>
      </w:r>
      <w:r w:rsidRPr="0039490F">
        <w:rPr>
          <w:rFonts w:ascii="Arial" w:hAnsi="Arial" w:cs="Arial" w:hint="eastAsia"/>
          <w:szCs w:val="21"/>
          <w:shd w:val="clear" w:color="auto" w:fill="FFFFFF"/>
        </w:rPr>
        <w:t>。本课程的具体目标如下：</w:t>
      </w:r>
    </w:p>
    <w:p w:rsidR="00883964" w:rsidRPr="00544DFE" w:rsidRDefault="00883964" w:rsidP="00883964">
      <w:pPr>
        <w:spacing w:line="320" w:lineRule="exact"/>
        <w:ind w:firstLineChars="200" w:firstLine="420"/>
      </w:pPr>
      <w:r w:rsidRPr="00544DFE">
        <w:rPr>
          <w:rFonts w:hint="eastAsia"/>
        </w:rPr>
        <w:t>1</w:t>
      </w:r>
      <w:r w:rsidRPr="00544DFE">
        <w:rPr>
          <w:rFonts w:hint="eastAsia"/>
        </w:rPr>
        <w:t>、</w:t>
      </w:r>
      <w:r>
        <w:rPr>
          <w:rFonts w:hint="eastAsia"/>
        </w:rPr>
        <w:t>协助学生</w:t>
      </w:r>
      <w:r w:rsidRPr="00544DFE">
        <w:rPr>
          <w:rFonts w:hint="eastAsia"/>
        </w:rPr>
        <w:t>掌握如何描述文化及文化背景差异</w:t>
      </w:r>
      <w:r>
        <w:rPr>
          <w:rFonts w:hint="eastAsia"/>
        </w:rPr>
        <w:t>与</w:t>
      </w:r>
      <w:r w:rsidRPr="00544DFE">
        <w:rPr>
          <w:rFonts w:hint="eastAsia"/>
        </w:rPr>
        <w:t>交际过程的相互影响；</w:t>
      </w:r>
    </w:p>
    <w:p w:rsidR="00883964" w:rsidRPr="00544DFE" w:rsidRDefault="00883964" w:rsidP="00883964">
      <w:pPr>
        <w:spacing w:line="320" w:lineRule="exact"/>
        <w:ind w:firstLineChars="200" w:firstLine="420"/>
      </w:pPr>
      <w:r w:rsidRPr="00544DFE">
        <w:rPr>
          <w:rFonts w:hint="eastAsia"/>
        </w:rPr>
        <w:t>2</w:t>
      </w:r>
      <w:r w:rsidRPr="00544DFE">
        <w:rPr>
          <w:rFonts w:hint="eastAsia"/>
        </w:rPr>
        <w:t>、</w:t>
      </w:r>
      <w:r>
        <w:rPr>
          <w:rFonts w:hint="eastAsia"/>
        </w:rPr>
        <w:t>引导学生观察和</w:t>
      </w:r>
      <w:r w:rsidRPr="00544DFE">
        <w:rPr>
          <w:rFonts w:hint="eastAsia"/>
        </w:rPr>
        <w:t>探</w:t>
      </w:r>
      <w:r>
        <w:rPr>
          <w:rFonts w:hint="eastAsia"/>
        </w:rPr>
        <w:t>究</w:t>
      </w:r>
      <w:r w:rsidRPr="00544DFE">
        <w:rPr>
          <w:rFonts w:hint="eastAsia"/>
        </w:rPr>
        <w:t>历史、宗教信仰、价值观等因素对文化和交际过程产生的影响；</w:t>
      </w:r>
      <w:r w:rsidRPr="00544DFE">
        <w:rPr>
          <w:rFonts w:hint="eastAsia"/>
        </w:rPr>
        <w:t xml:space="preserve"> </w:t>
      </w:r>
    </w:p>
    <w:p w:rsidR="00883964" w:rsidRPr="00544DFE" w:rsidRDefault="00883964" w:rsidP="00883964">
      <w:pPr>
        <w:spacing w:line="320" w:lineRule="exact"/>
        <w:ind w:firstLineChars="200" w:firstLine="420"/>
      </w:pPr>
      <w:r w:rsidRPr="00544DFE">
        <w:t>3</w:t>
      </w:r>
      <w:r w:rsidRPr="00544DFE">
        <w:rPr>
          <w:rFonts w:hint="eastAsia"/>
        </w:rPr>
        <w:t>、引导学生批判性地分析</w:t>
      </w:r>
      <w:r>
        <w:rPr>
          <w:rFonts w:hint="eastAsia"/>
          <w:szCs w:val="24"/>
        </w:rPr>
        <w:t>中西</w:t>
      </w:r>
      <w:r w:rsidRPr="00544DFE">
        <w:rPr>
          <w:rFonts w:hint="eastAsia"/>
          <w:szCs w:val="24"/>
        </w:rPr>
        <w:t>文化差异的表现，包括跨文化冲突和跨文化合作案例</w:t>
      </w:r>
      <w:r w:rsidRPr="00544DFE">
        <w:rPr>
          <w:rFonts w:hint="eastAsia"/>
        </w:rPr>
        <w:t>；</w:t>
      </w:r>
    </w:p>
    <w:p w:rsidR="00883964" w:rsidRPr="00544DFE" w:rsidRDefault="00883964" w:rsidP="00883964">
      <w:pPr>
        <w:spacing w:line="320" w:lineRule="exact"/>
        <w:ind w:firstLineChars="200" w:firstLine="420"/>
      </w:pPr>
      <w:r w:rsidRPr="00544DFE">
        <w:rPr>
          <w:rFonts w:hint="eastAsia"/>
        </w:rPr>
        <w:t>4</w:t>
      </w:r>
      <w:r w:rsidRPr="00544DFE">
        <w:rPr>
          <w:rFonts w:hint="eastAsia"/>
        </w:rPr>
        <w:t>、引导学生反思</w:t>
      </w:r>
      <w:r>
        <w:rPr>
          <w:rFonts w:hint="eastAsia"/>
        </w:rPr>
        <w:t>和评价</w:t>
      </w:r>
      <w:r w:rsidRPr="00544DFE">
        <w:rPr>
          <w:rFonts w:hint="eastAsia"/>
        </w:rPr>
        <w:t>自身的文化定位对我们的生活方式、</w:t>
      </w:r>
      <w:r>
        <w:rPr>
          <w:rFonts w:hint="eastAsia"/>
        </w:rPr>
        <w:t>看法</w:t>
      </w:r>
      <w:r w:rsidRPr="00544DFE">
        <w:rPr>
          <w:rFonts w:hint="eastAsia"/>
        </w:rPr>
        <w:t>、价值观和行为的塑造作用；</w:t>
      </w:r>
    </w:p>
    <w:p w:rsidR="00883964" w:rsidRDefault="00883964" w:rsidP="00883964">
      <w:pPr>
        <w:spacing w:line="320" w:lineRule="exact"/>
        <w:ind w:firstLineChars="200" w:firstLine="420"/>
        <w:rPr>
          <w:szCs w:val="24"/>
        </w:rPr>
      </w:pPr>
      <w:r w:rsidRPr="00E22998">
        <w:t>5</w:t>
      </w:r>
      <w:r w:rsidRPr="00E22998">
        <w:rPr>
          <w:rFonts w:hint="eastAsia"/>
        </w:rPr>
        <w:t>、</w:t>
      </w:r>
      <w:r>
        <w:rPr>
          <w:rFonts w:hint="eastAsia"/>
        </w:rPr>
        <w:t>协助学生全面掌握跨文化能力的知识</w:t>
      </w:r>
      <w:r w:rsidRPr="002613B1">
        <w:rPr>
          <w:rFonts w:hint="eastAsia"/>
          <w:bCs/>
          <w:kern w:val="24"/>
          <w:szCs w:val="21"/>
        </w:rPr>
        <w:t>、</w:t>
      </w:r>
      <w:r>
        <w:rPr>
          <w:rFonts w:hint="eastAsia"/>
        </w:rPr>
        <w:t>技能，</w:t>
      </w:r>
      <w:r w:rsidRPr="00E22998">
        <w:rPr>
          <w:rFonts w:hint="eastAsia"/>
        </w:rPr>
        <w:t>有效提高学生参与</w:t>
      </w:r>
      <w:r w:rsidRPr="00E22998">
        <w:rPr>
          <w:rFonts w:hint="eastAsia"/>
          <w:szCs w:val="24"/>
        </w:rPr>
        <w:t>跨</w:t>
      </w:r>
      <w:r w:rsidRPr="004A599E">
        <w:rPr>
          <w:rFonts w:hint="eastAsia"/>
          <w:szCs w:val="24"/>
        </w:rPr>
        <w:t>文化交际</w:t>
      </w:r>
      <w:r>
        <w:rPr>
          <w:rFonts w:hint="eastAsia"/>
          <w:szCs w:val="24"/>
        </w:rPr>
        <w:t>的实际运用能力。</w:t>
      </w:r>
    </w:p>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三、预期学习成效</w:t>
      </w:r>
    </w:p>
    <w:p w:rsidR="00883964" w:rsidRDefault="00883964" w:rsidP="00883964">
      <w:pPr>
        <w:rPr>
          <w:szCs w:val="21"/>
        </w:rPr>
      </w:pPr>
      <w:r>
        <w:rPr>
          <w:rFonts w:hint="eastAsia"/>
          <w:szCs w:val="21"/>
        </w:rPr>
        <w:t>通过本课程的学习，学生将能够：</w:t>
      </w:r>
    </w:p>
    <w:p w:rsidR="00883964" w:rsidRDefault="00883964" w:rsidP="00883964">
      <w:pPr>
        <w:jc w:val="left"/>
        <w:rPr>
          <w:szCs w:val="21"/>
        </w:rPr>
      </w:pPr>
      <w:r w:rsidRPr="00955E8F">
        <w:rPr>
          <w:rFonts w:hint="eastAsia"/>
          <w:szCs w:val="21"/>
        </w:rPr>
        <w:t>•</w:t>
      </w:r>
      <w:r>
        <w:rPr>
          <w:rFonts w:hint="eastAsia"/>
          <w:szCs w:val="21"/>
        </w:rPr>
        <w:t xml:space="preserve"> </w:t>
      </w:r>
      <w:r>
        <w:rPr>
          <w:rFonts w:hint="eastAsia"/>
          <w:szCs w:val="21"/>
        </w:rPr>
        <w:t>识别</w:t>
      </w:r>
      <w:r w:rsidRPr="002613B1">
        <w:rPr>
          <w:rFonts w:hint="eastAsia"/>
          <w:bCs/>
          <w:kern w:val="24"/>
          <w:szCs w:val="21"/>
        </w:rPr>
        <w:t>、</w:t>
      </w:r>
      <w:r>
        <w:rPr>
          <w:rFonts w:hint="eastAsia"/>
          <w:szCs w:val="21"/>
        </w:rPr>
        <w:t>定义并描述相关文化术语。</w:t>
      </w:r>
    </w:p>
    <w:p w:rsidR="00883964" w:rsidRDefault="00883964" w:rsidP="00883964">
      <w:pPr>
        <w:jc w:val="left"/>
        <w:rPr>
          <w:szCs w:val="21"/>
        </w:rPr>
      </w:pPr>
      <w:r w:rsidRPr="00955E8F">
        <w:rPr>
          <w:rFonts w:hint="eastAsia"/>
          <w:szCs w:val="21"/>
        </w:rPr>
        <w:t>•</w:t>
      </w:r>
      <w:r>
        <w:rPr>
          <w:rFonts w:hint="eastAsia"/>
          <w:szCs w:val="21"/>
        </w:rPr>
        <w:t xml:space="preserve"> </w:t>
      </w:r>
      <w:r>
        <w:rPr>
          <w:rFonts w:hint="eastAsia"/>
          <w:szCs w:val="21"/>
        </w:rPr>
        <w:t>解释跨文化交际相关理论。</w:t>
      </w:r>
    </w:p>
    <w:p w:rsidR="00883964" w:rsidRDefault="00883964" w:rsidP="00883964">
      <w:pPr>
        <w:jc w:val="left"/>
        <w:rPr>
          <w:szCs w:val="21"/>
        </w:rPr>
      </w:pPr>
      <w:r w:rsidRPr="00955E8F">
        <w:rPr>
          <w:rFonts w:hint="eastAsia"/>
          <w:szCs w:val="21"/>
        </w:rPr>
        <w:t>•</w:t>
      </w:r>
      <w:r>
        <w:rPr>
          <w:rFonts w:hint="eastAsia"/>
          <w:szCs w:val="21"/>
        </w:rPr>
        <w:t xml:space="preserve"> </w:t>
      </w:r>
      <w:r>
        <w:rPr>
          <w:rFonts w:hint="eastAsia"/>
          <w:szCs w:val="21"/>
        </w:rPr>
        <w:t>用课程所学概念描述自我文化认同身份及其对自身跨文化交际过程的影响。</w:t>
      </w:r>
    </w:p>
    <w:p w:rsidR="00883964" w:rsidRDefault="00883964" w:rsidP="00883964">
      <w:pPr>
        <w:jc w:val="left"/>
        <w:rPr>
          <w:szCs w:val="21"/>
        </w:rPr>
      </w:pPr>
      <w:r w:rsidRPr="00955E8F">
        <w:rPr>
          <w:rFonts w:hint="eastAsia"/>
          <w:szCs w:val="21"/>
        </w:rPr>
        <w:t>•</w:t>
      </w:r>
      <w:r>
        <w:rPr>
          <w:rFonts w:hint="eastAsia"/>
          <w:szCs w:val="21"/>
        </w:rPr>
        <w:t xml:space="preserve"> </w:t>
      </w:r>
      <w:r>
        <w:rPr>
          <w:rFonts w:hint="eastAsia"/>
          <w:szCs w:val="21"/>
        </w:rPr>
        <w:t>对不同文化中发生的行为运用该文化所属的框架进行解读。</w:t>
      </w:r>
    </w:p>
    <w:p w:rsidR="00883964" w:rsidRDefault="00883964" w:rsidP="00883964">
      <w:pPr>
        <w:jc w:val="left"/>
        <w:rPr>
          <w:szCs w:val="21"/>
        </w:rPr>
      </w:pPr>
      <w:r w:rsidRPr="00955E8F">
        <w:rPr>
          <w:rFonts w:hint="eastAsia"/>
          <w:szCs w:val="21"/>
        </w:rPr>
        <w:t>•</w:t>
      </w:r>
      <w:r>
        <w:rPr>
          <w:rFonts w:hint="eastAsia"/>
          <w:szCs w:val="21"/>
        </w:rPr>
        <w:t xml:space="preserve"> </w:t>
      </w:r>
      <w:r>
        <w:rPr>
          <w:rFonts w:hint="eastAsia"/>
          <w:szCs w:val="21"/>
        </w:rPr>
        <w:t>识别并解释一国</w:t>
      </w:r>
      <w:r>
        <w:rPr>
          <w:rFonts w:hint="eastAsia"/>
          <w:szCs w:val="21"/>
        </w:rPr>
        <w:t>/</w:t>
      </w:r>
      <w:r>
        <w:rPr>
          <w:rFonts w:hint="eastAsia"/>
          <w:szCs w:val="21"/>
        </w:rPr>
        <w:t>族文化中的历史</w:t>
      </w:r>
      <w:r w:rsidRPr="002613B1">
        <w:rPr>
          <w:rFonts w:hint="eastAsia"/>
          <w:bCs/>
          <w:kern w:val="24"/>
          <w:szCs w:val="21"/>
        </w:rPr>
        <w:t>、</w:t>
      </w:r>
      <w:r w:rsidRPr="002613B1">
        <w:rPr>
          <w:rFonts w:hint="eastAsia"/>
          <w:szCs w:val="21"/>
        </w:rPr>
        <w:t>信仰</w:t>
      </w:r>
      <w:r w:rsidRPr="002613B1">
        <w:rPr>
          <w:rFonts w:hint="eastAsia"/>
          <w:bCs/>
          <w:kern w:val="24"/>
          <w:szCs w:val="21"/>
        </w:rPr>
        <w:t>、</w:t>
      </w:r>
      <w:r w:rsidRPr="002613B1">
        <w:rPr>
          <w:rFonts w:hint="eastAsia"/>
          <w:szCs w:val="21"/>
        </w:rPr>
        <w:t>价值和准则</w:t>
      </w:r>
      <w:r>
        <w:rPr>
          <w:rFonts w:hint="eastAsia"/>
          <w:szCs w:val="21"/>
        </w:rPr>
        <w:t>对其成员的跨文化交际行为产生的影响。</w:t>
      </w:r>
    </w:p>
    <w:p w:rsidR="00883964" w:rsidRDefault="00883964" w:rsidP="00883964">
      <w:pPr>
        <w:ind w:left="210" w:hangingChars="100" w:hanging="210"/>
        <w:jc w:val="left"/>
        <w:rPr>
          <w:szCs w:val="21"/>
        </w:rPr>
      </w:pPr>
      <w:r w:rsidRPr="00955E8F">
        <w:rPr>
          <w:rFonts w:hint="eastAsia"/>
          <w:szCs w:val="21"/>
        </w:rPr>
        <w:t>•</w:t>
      </w:r>
      <w:r>
        <w:rPr>
          <w:rFonts w:hint="eastAsia"/>
          <w:szCs w:val="21"/>
        </w:rPr>
        <w:t xml:space="preserve"> </w:t>
      </w:r>
      <w:r>
        <w:rPr>
          <w:rFonts w:hint="eastAsia"/>
          <w:szCs w:val="21"/>
        </w:rPr>
        <w:t>运用跨文化交际概念和理论对个人或他人经历，及媒体对不同文化成员交际过程的呈现进行分析。</w:t>
      </w:r>
    </w:p>
    <w:p w:rsidR="00883964" w:rsidRDefault="00883964" w:rsidP="00883964">
      <w:pPr>
        <w:jc w:val="left"/>
        <w:rPr>
          <w:bCs/>
          <w:kern w:val="24"/>
          <w:szCs w:val="21"/>
        </w:rPr>
      </w:pPr>
      <w:r w:rsidRPr="00955E8F">
        <w:rPr>
          <w:rFonts w:hint="eastAsia"/>
          <w:szCs w:val="21"/>
        </w:rPr>
        <w:lastRenderedPageBreak/>
        <w:t>•</w:t>
      </w:r>
      <w:r>
        <w:rPr>
          <w:rFonts w:hint="eastAsia"/>
          <w:szCs w:val="21"/>
        </w:rPr>
        <w:t xml:space="preserve"> </w:t>
      </w:r>
      <w:r>
        <w:rPr>
          <w:rFonts w:hint="eastAsia"/>
          <w:szCs w:val="21"/>
        </w:rPr>
        <w:t>确立跨文化交际中的伦理原则。</w:t>
      </w:r>
    </w:p>
    <w:p w:rsidR="00883964" w:rsidRDefault="00883964" w:rsidP="00883964">
      <w:pPr>
        <w:jc w:val="left"/>
        <w:rPr>
          <w:color w:val="000000"/>
          <w:sz w:val="20"/>
        </w:rPr>
      </w:pPr>
      <w:r w:rsidRPr="00955E8F">
        <w:rPr>
          <w:rFonts w:hint="eastAsia"/>
          <w:szCs w:val="21"/>
        </w:rPr>
        <w:t>•</w:t>
      </w:r>
      <w:r>
        <w:rPr>
          <w:rFonts w:hint="eastAsia"/>
          <w:szCs w:val="21"/>
        </w:rPr>
        <w:t xml:space="preserve"> </w:t>
      </w:r>
      <w:r>
        <w:rPr>
          <w:rFonts w:hint="eastAsia"/>
          <w:szCs w:val="21"/>
        </w:rPr>
        <w:t>将跨文化交际中的伦理原则运用于跨文化交际案例分析</w:t>
      </w:r>
      <w:r>
        <w:rPr>
          <w:rFonts w:hint="eastAsia"/>
          <w:color w:val="000000"/>
          <w:sz w:val="20"/>
        </w:rPr>
        <w:t>。</w:t>
      </w:r>
    </w:p>
    <w:p w:rsidR="00883964" w:rsidRPr="00557804" w:rsidRDefault="00883964" w:rsidP="00883964">
      <w:pPr>
        <w:jc w:val="left"/>
        <w:rPr>
          <w:szCs w:val="21"/>
        </w:rPr>
      </w:pPr>
      <w:r w:rsidRPr="002613B1">
        <w:rPr>
          <w:rFonts w:hint="eastAsia"/>
          <w:szCs w:val="21"/>
        </w:rPr>
        <w:t>•</w:t>
      </w:r>
      <w:r w:rsidRPr="002613B1">
        <w:rPr>
          <w:rFonts w:hint="eastAsia"/>
          <w:szCs w:val="21"/>
        </w:rPr>
        <w:t xml:space="preserve"> </w:t>
      </w:r>
      <w:r w:rsidRPr="002613B1">
        <w:rPr>
          <w:rFonts w:hint="eastAsia"/>
          <w:szCs w:val="21"/>
        </w:rPr>
        <w:t>通过分析和综合大量多元化的信息，完成有意义的</w:t>
      </w:r>
      <w:r w:rsidRPr="002613B1">
        <w:rPr>
          <w:rFonts w:hint="eastAsia"/>
          <w:bCs/>
          <w:kern w:val="24"/>
          <w:szCs w:val="21"/>
        </w:rPr>
        <w:t>、</w:t>
      </w:r>
      <w:r w:rsidRPr="002613B1">
        <w:rPr>
          <w:rFonts w:hint="eastAsia"/>
          <w:szCs w:val="21"/>
        </w:rPr>
        <w:t>具</w:t>
      </w:r>
      <w:r w:rsidRPr="001127E7">
        <w:rPr>
          <w:rFonts w:hint="eastAsia"/>
          <w:szCs w:val="21"/>
        </w:rPr>
        <w:t>有洞察力的陈述报告。</w:t>
      </w:r>
    </w:p>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四、课程目标和</w:t>
      </w:r>
      <w:r w:rsidRPr="00EA6D18">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毕业要求</w:t>
            </w:r>
          </w:p>
        </w:tc>
        <w:tc>
          <w:tcPr>
            <w:tcW w:w="4961" w:type="dxa"/>
            <w:shd w:val="clear" w:color="auto" w:fill="auto"/>
            <w:vAlign w:val="center"/>
          </w:tcPr>
          <w:p w:rsidR="00883964" w:rsidRPr="00C33D91" w:rsidRDefault="00883964" w:rsidP="007D524E">
            <w:pPr>
              <w:rPr>
                <w:szCs w:val="21"/>
              </w:rPr>
            </w:pPr>
            <w:r w:rsidRPr="00C33D91">
              <w:rPr>
                <w:rFonts w:hint="eastAsia"/>
                <w:bCs/>
                <w:kern w:val="24"/>
                <w:szCs w:val="21"/>
              </w:rPr>
              <w:t>毕业要求指标点</w:t>
            </w:r>
          </w:p>
        </w:tc>
        <w:tc>
          <w:tcPr>
            <w:tcW w:w="1128" w:type="dxa"/>
            <w:shd w:val="clear" w:color="auto" w:fill="auto"/>
            <w:vAlign w:val="center"/>
          </w:tcPr>
          <w:p w:rsidR="00883964" w:rsidRPr="00C33D91" w:rsidRDefault="00883964" w:rsidP="007D524E">
            <w:pPr>
              <w:rPr>
                <w:szCs w:val="21"/>
              </w:rPr>
            </w:pPr>
            <w:r w:rsidRPr="00C33D91">
              <w:rPr>
                <w:rFonts w:hint="eastAsia"/>
                <w:bCs/>
                <w:kern w:val="24"/>
                <w:szCs w:val="21"/>
              </w:rPr>
              <w:t>课程目标</w:t>
            </w:r>
          </w:p>
        </w:tc>
      </w:tr>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 xml:space="preserve">8 </w:t>
            </w:r>
            <w:r w:rsidRPr="00C33D91">
              <w:rPr>
                <w:rFonts w:hint="eastAsia"/>
                <w:bCs/>
                <w:kern w:val="24"/>
                <w:szCs w:val="21"/>
              </w:rPr>
              <w:t>职业规范：具有人文社会科学素养、社会责任感，能够在工程实践中理解并遵守工程职业道德和规范，履行责任。</w:t>
            </w:r>
          </w:p>
        </w:tc>
        <w:tc>
          <w:tcPr>
            <w:tcW w:w="4961" w:type="dxa"/>
            <w:shd w:val="clear" w:color="auto" w:fill="auto"/>
            <w:vAlign w:val="center"/>
          </w:tcPr>
          <w:p w:rsidR="00883964" w:rsidRPr="00C33D91" w:rsidRDefault="00883964" w:rsidP="007D524E">
            <w:pPr>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rPr>
                <w:bCs/>
                <w:kern w:val="24"/>
                <w:szCs w:val="21"/>
              </w:rPr>
            </w:pPr>
            <w:r w:rsidRPr="00C33D91">
              <w:rPr>
                <w:rFonts w:hint="eastAsia"/>
                <w:bCs/>
                <w:kern w:val="24"/>
                <w:szCs w:val="21"/>
              </w:rPr>
              <w:t>8.2</w:t>
            </w:r>
            <w:r w:rsidRPr="00C33D91">
              <w:rPr>
                <w:rFonts w:hint="eastAsia"/>
                <w:bCs/>
                <w:kern w:val="24"/>
                <w:szCs w:val="21"/>
              </w:rPr>
              <w:t>具有健康的体魄、健康的心理与正确的价值观。</w:t>
            </w:r>
          </w:p>
          <w:p w:rsidR="00883964" w:rsidRPr="00C33D91" w:rsidRDefault="00883964" w:rsidP="007D524E">
            <w:pPr>
              <w:rPr>
                <w:szCs w:val="21"/>
              </w:rPr>
            </w:pPr>
            <w:r w:rsidRPr="00C33D91">
              <w:rPr>
                <w:rFonts w:hint="eastAsia"/>
                <w:bCs/>
                <w:kern w:val="24"/>
                <w:szCs w:val="21"/>
              </w:rPr>
              <w:t>8.3</w:t>
            </w:r>
            <w:r w:rsidRPr="00C33D91">
              <w:rPr>
                <w:rFonts w:hint="eastAsia"/>
                <w:bCs/>
                <w:kern w:val="24"/>
                <w:szCs w:val="21"/>
              </w:rPr>
              <w:t>在在相关环节表现较强社会责任感。</w:t>
            </w:r>
          </w:p>
        </w:tc>
        <w:tc>
          <w:tcPr>
            <w:tcW w:w="1128" w:type="dxa"/>
            <w:shd w:val="clear" w:color="auto" w:fill="auto"/>
            <w:vAlign w:val="center"/>
          </w:tcPr>
          <w:p w:rsidR="00883964" w:rsidRPr="00C33D91" w:rsidRDefault="00883964" w:rsidP="007D524E">
            <w:pPr>
              <w:jc w:val="center"/>
              <w:rPr>
                <w:szCs w:val="21"/>
              </w:rPr>
            </w:pPr>
            <w:r>
              <w:rPr>
                <w:rFonts w:hint="eastAsia"/>
                <w:szCs w:val="21"/>
              </w:rPr>
              <w:t>5</w:t>
            </w:r>
          </w:p>
        </w:tc>
      </w:tr>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10.</w:t>
            </w:r>
            <w:r w:rsidRPr="00C33D91">
              <w:rPr>
                <w:rFonts w:hint="eastAsia"/>
                <w:bCs/>
                <w:kern w:val="24"/>
                <w:szCs w:val="21"/>
              </w:rPr>
              <w:t>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961" w:type="dxa"/>
            <w:shd w:val="clear" w:color="auto" w:fill="auto"/>
            <w:vAlign w:val="center"/>
          </w:tcPr>
          <w:p w:rsidR="00883964" w:rsidRPr="00C33D91" w:rsidRDefault="00883964" w:rsidP="007D524E">
            <w:pPr>
              <w:rPr>
                <w:szCs w:val="21"/>
              </w:rPr>
            </w:pPr>
            <w:r w:rsidRPr="00C33D91">
              <w:rPr>
                <w:rFonts w:hint="eastAsia"/>
                <w:bCs/>
                <w:kern w:val="24"/>
                <w:szCs w:val="21"/>
              </w:rPr>
              <w:t xml:space="preserve">10.3 </w:t>
            </w:r>
            <w:r w:rsidRPr="00C33D91">
              <w:rPr>
                <w:rFonts w:hint="eastAsia"/>
                <w:bCs/>
                <w:kern w:val="24"/>
                <w:szCs w:val="21"/>
              </w:rPr>
              <w:t>评价外语课、外语语言文化课拓展国际视野、提升学生国际交流能力的达成性。</w:t>
            </w:r>
          </w:p>
        </w:tc>
        <w:tc>
          <w:tcPr>
            <w:tcW w:w="1128" w:type="dxa"/>
            <w:shd w:val="clear" w:color="auto" w:fill="auto"/>
            <w:vAlign w:val="center"/>
          </w:tcPr>
          <w:p w:rsidR="00883964" w:rsidRDefault="00883964" w:rsidP="007D524E">
            <w:pPr>
              <w:jc w:val="center"/>
              <w:rPr>
                <w:bCs/>
                <w:kern w:val="24"/>
                <w:szCs w:val="21"/>
              </w:rPr>
            </w:pPr>
            <w:r>
              <w:rPr>
                <w:rFonts w:hint="eastAsia"/>
                <w:bCs/>
                <w:kern w:val="24"/>
                <w:szCs w:val="21"/>
              </w:rPr>
              <w:t>1</w:t>
            </w:r>
          </w:p>
          <w:p w:rsidR="00883964" w:rsidRDefault="00883964" w:rsidP="007D524E">
            <w:pPr>
              <w:jc w:val="center"/>
              <w:rPr>
                <w:bCs/>
                <w:kern w:val="24"/>
                <w:szCs w:val="21"/>
              </w:rPr>
            </w:pPr>
            <w:r>
              <w:rPr>
                <w:rFonts w:hint="eastAsia"/>
                <w:bCs/>
                <w:kern w:val="24"/>
                <w:szCs w:val="21"/>
              </w:rPr>
              <w:t>2</w:t>
            </w:r>
          </w:p>
          <w:p w:rsidR="00883964" w:rsidRDefault="00883964" w:rsidP="007D524E">
            <w:pPr>
              <w:jc w:val="center"/>
              <w:rPr>
                <w:bCs/>
                <w:kern w:val="24"/>
                <w:szCs w:val="21"/>
              </w:rPr>
            </w:pPr>
            <w:r>
              <w:rPr>
                <w:rFonts w:hint="eastAsia"/>
                <w:bCs/>
                <w:kern w:val="24"/>
                <w:szCs w:val="21"/>
              </w:rPr>
              <w:t>3</w:t>
            </w:r>
          </w:p>
          <w:p w:rsidR="00883964" w:rsidRDefault="00883964" w:rsidP="007D524E">
            <w:pPr>
              <w:jc w:val="center"/>
              <w:rPr>
                <w:bCs/>
                <w:kern w:val="24"/>
                <w:szCs w:val="21"/>
              </w:rPr>
            </w:pPr>
            <w:r>
              <w:rPr>
                <w:rFonts w:hint="eastAsia"/>
                <w:bCs/>
                <w:kern w:val="24"/>
                <w:szCs w:val="21"/>
              </w:rPr>
              <w:t>4</w:t>
            </w:r>
          </w:p>
          <w:p w:rsidR="00883964" w:rsidRDefault="00883964" w:rsidP="007D524E">
            <w:pPr>
              <w:jc w:val="center"/>
              <w:rPr>
                <w:bCs/>
                <w:kern w:val="24"/>
                <w:szCs w:val="21"/>
              </w:rPr>
            </w:pPr>
            <w:r>
              <w:rPr>
                <w:rFonts w:hint="eastAsia"/>
                <w:bCs/>
                <w:kern w:val="24"/>
                <w:szCs w:val="21"/>
              </w:rPr>
              <w:t>5</w:t>
            </w:r>
          </w:p>
          <w:p w:rsidR="00883964" w:rsidRPr="000A3C21" w:rsidRDefault="00883964" w:rsidP="007D524E">
            <w:pPr>
              <w:jc w:val="center"/>
              <w:rPr>
                <w:bCs/>
                <w:kern w:val="24"/>
                <w:szCs w:val="21"/>
              </w:rPr>
            </w:pPr>
          </w:p>
        </w:tc>
      </w:tr>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12.</w:t>
            </w:r>
            <w:r w:rsidRPr="00C33D91">
              <w:rPr>
                <w:rFonts w:hint="eastAsia"/>
                <w:bCs/>
                <w:kern w:val="24"/>
                <w:szCs w:val="21"/>
              </w:rPr>
              <w:t>终身学习：具有自主学习和终身学习的意识，有不断学习和适应发展的能力</w:t>
            </w:r>
          </w:p>
        </w:tc>
        <w:tc>
          <w:tcPr>
            <w:tcW w:w="4961" w:type="dxa"/>
            <w:shd w:val="clear" w:color="auto" w:fill="auto"/>
            <w:vAlign w:val="center"/>
          </w:tcPr>
          <w:p w:rsidR="00883964" w:rsidRPr="00C33D91" w:rsidRDefault="00883964" w:rsidP="007D524E">
            <w:pPr>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rPr>
                <w:bCs/>
                <w:kern w:val="24"/>
                <w:szCs w:val="21"/>
              </w:rPr>
            </w:pPr>
            <w:r w:rsidRPr="00C33D91">
              <w:rPr>
                <w:rFonts w:hint="eastAsia"/>
                <w:bCs/>
                <w:kern w:val="24"/>
                <w:szCs w:val="21"/>
              </w:rPr>
              <w:t>12.3</w:t>
            </w:r>
            <w:r>
              <w:rPr>
                <w:rFonts w:hint="eastAsia"/>
                <w:bCs/>
                <w:kern w:val="24"/>
                <w:szCs w:val="21"/>
              </w:rPr>
              <w:t>理解</w:t>
            </w:r>
            <w:r w:rsidRPr="00C33D91">
              <w:rPr>
                <w:rFonts w:hint="eastAsia"/>
                <w:bCs/>
                <w:kern w:val="24"/>
                <w:szCs w:val="21"/>
              </w:rPr>
              <w:t>自主学习和终身学习必要性。</w:t>
            </w:r>
          </w:p>
          <w:p w:rsidR="00883964" w:rsidRPr="00C33D91" w:rsidRDefault="00883964" w:rsidP="007D524E">
            <w:pPr>
              <w:rPr>
                <w:szCs w:val="21"/>
              </w:rPr>
            </w:pPr>
            <w:r w:rsidRPr="00C33D91">
              <w:rPr>
                <w:rFonts w:hint="eastAsia"/>
                <w:bCs/>
                <w:kern w:val="24"/>
                <w:szCs w:val="21"/>
              </w:rPr>
              <w:t>12.4</w:t>
            </w:r>
            <w:r w:rsidRPr="00C33D91">
              <w:rPr>
                <w:rFonts w:hint="eastAsia"/>
                <w:bCs/>
                <w:kern w:val="24"/>
                <w:szCs w:val="21"/>
              </w:rPr>
              <w:t>掌握自主学习和终身学习的方法。</w:t>
            </w:r>
          </w:p>
        </w:tc>
        <w:tc>
          <w:tcPr>
            <w:tcW w:w="1128" w:type="dxa"/>
            <w:shd w:val="clear" w:color="auto" w:fill="auto"/>
            <w:vAlign w:val="center"/>
          </w:tcPr>
          <w:p w:rsidR="00883964" w:rsidRDefault="00883964" w:rsidP="007D524E">
            <w:pPr>
              <w:jc w:val="center"/>
              <w:rPr>
                <w:bCs/>
                <w:kern w:val="24"/>
                <w:szCs w:val="21"/>
              </w:rPr>
            </w:pPr>
            <w:r>
              <w:rPr>
                <w:rFonts w:hint="eastAsia"/>
                <w:bCs/>
                <w:kern w:val="24"/>
                <w:szCs w:val="21"/>
              </w:rPr>
              <w:t>3</w:t>
            </w:r>
          </w:p>
          <w:p w:rsidR="00883964" w:rsidRPr="00C33D91" w:rsidRDefault="00883964" w:rsidP="007D524E">
            <w:pPr>
              <w:jc w:val="center"/>
              <w:rPr>
                <w:szCs w:val="21"/>
              </w:rPr>
            </w:pPr>
            <w:r>
              <w:rPr>
                <w:rFonts w:hint="eastAsia"/>
                <w:bCs/>
                <w:kern w:val="24"/>
                <w:szCs w:val="21"/>
              </w:rPr>
              <w:t>4</w:t>
            </w:r>
          </w:p>
        </w:tc>
      </w:tr>
    </w:tbl>
    <w:p w:rsidR="00883964" w:rsidRDefault="00883964" w:rsidP="00883964">
      <w:pPr>
        <w:spacing w:line="320" w:lineRule="exact"/>
        <w:ind w:firstLineChars="200" w:firstLine="420"/>
        <w:rPr>
          <w:szCs w:val="24"/>
        </w:rPr>
      </w:pPr>
    </w:p>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五、课程教学内容和要求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211"/>
        <w:gridCol w:w="2891"/>
        <w:gridCol w:w="827"/>
        <w:gridCol w:w="897"/>
      </w:tblGrid>
      <w:tr w:rsidR="00883964" w:rsidRPr="00AE769D" w:rsidTr="007D524E">
        <w:trPr>
          <w:jc w:val="center"/>
        </w:trPr>
        <w:tc>
          <w:tcPr>
            <w:tcW w:w="587" w:type="dxa"/>
            <w:vAlign w:val="center"/>
          </w:tcPr>
          <w:p w:rsidR="00883964" w:rsidRPr="00AE769D" w:rsidRDefault="00883964" w:rsidP="007D524E">
            <w:pPr>
              <w:spacing w:line="320" w:lineRule="exact"/>
              <w:jc w:val="center"/>
            </w:pPr>
            <w:r w:rsidRPr="00AE769D">
              <w:rPr>
                <w:rFonts w:hint="eastAsia"/>
              </w:rPr>
              <w:t>序号</w:t>
            </w:r>
          </w:p>
        </w:tc>
        <w:tc>
          <w:tcPr>
            <w:tcW w:w="2211" w:type="dxa"/>
            <w:vAlign w:val="center"/>
          </w:tcPr>
          <w:p w:rsidR="00883964" w:rsidRPr="00AE769D" w:rsidRDefault="00883964" w:rsidP="007D524E">
            <w:pPr>
              <w:spacing w:line="320" w:lineRule="exact"/>
              <w:jc w:val="center"/>
            </w:pPr>
            <w:r w:rsidRPr="00AE769D">
              <w:rPr>
                <w:rFonts w:ascii="宋体" w:hAnsi="宋体" w:cs="宋体" w:hint="eastAsia"/>
                <w:szCs w:val="21"/>
              </w:rPr>
              <w:t>知识单元（章节）</w:t>
            </w:r>
          </w:p>
        </w:tc>
        <w:tc>
          <w:tcPr>
            <w:tcW w:w="2891" w:type="dxa"/>
            <w:vAlign w:val="center"/>
          </w:tcPr>
          <w:p w:rsidR="00883964" w:rsidRPr="00AE769D" w:rsidRDefault="00883964" w:rsidP="007D524E">
            <w:pPr>
              <w:spacing w:line="320" w:lineRule="exact"/>
              <w:jc w:val="center"/>
            </w:pPr>
            <w:r w:rsidRPr="00AE769D">
              <w:rPr>
                <w:rFonts w:ascii="宋体" w:hAnsi="宋体" w:cs="宋体" w:hint="eastAsia"/>
                <w:szCs w:val="21"/>
              </w:rPr>
              <w:t>知识点</w:t>
            </w:r>
          </w:p>
        </w:tc>
        <w:tc>
          <w:tcPr>
            <w:tcW w:w="827" w:type="dxa"/>
            <w:tcBorders>
              <w:bottom w:val="single" w:sz="4" w:space="0" w:color="auto"/>
            </w:tcBorders>
            <w:vAlign w:val="center"/>
          </w:tcPr>
          <w:p w:rsidR="00883964" w:rsidRPr="00AE769D" w:rsidRDefault="00883964" w:rsidP="007D524E">
            <w:pPr>
              <w:spacing w:line="320" w:lineRule="exact"/>
              <w:jc w:val="center"/>
            </w:pPr>
            <w:r w:rsidRPr="00AE769D">
              <w:rPr>
                <w:rFonts w:ascii="宋体" w:hAnsi="宋体" w:cs="宋体" w:hint="eastAsia"/>
                <w:szCs w:val="21"/>
              </w:rPr>
              <w:t>要求</w:t>
            </w:r>
          </w:p>
        </w:tc>
        <w:tc>
          <w:tcPr>
            <w:tcW w:w="897" w:type="dxa"/>
            <w:tcBorders>
              <w:bottom w:val="single" w:sz="4" w:space="0" w:color="auto"/>
            </w:tcBorders>
          </w:tcPr>
          <w:p w:rsidR="00883964" w:rsidRPr="00AE769D" w:rsidRDefault="00883964" w:rsidP="007D524E">
            <w:pPr>
              <w:spacing w:line="320" w:lineRule="exact"/>
              <w:jc w:val="center"/>
              <w:rPr>
                <w:rFonts w:ascii="宋体" w:hAnsi="宋体" w:cs="宋体"/>
                <w:szCs w:val="21"/>
              </w:rPr>
            </w:pPr>
            <w:r w:rsidRPr="00AE769D">
              <w:rPr>
                <w:rFonts w:ascii="宋体" w:hAnsi="宋体" w:cs="宋体" w:hint="eastAsia"/>
                <w:szCs w:val="21"/>
              </w:rPr>
              <w:t>推荐学时</w:t>
            </w:r>
          </w:p>
        </w:tc>
      </w:tr>
      <w:tr w:rsidR="00883964" w:rsidRPr="00AE769D" w:rsidTr="007D524E">
        <w:trPr>
          <w:jc w:val="center"/>
        </w:trPr>
        <w:tc>
          <w:tcPr>
            <w:tcW w:w="587" w:type="dxa"/>
            <w:vMerge w:val="restart"/>
            <w:vAlign w:val="center"/>
          </w:tcPr>
          <w:p w:rsidR="00883964" w:rsidRPr="00F81798" w:rsidRDefault="00883964" w:rsidP="007D524E">
            <w:pPr>
              <w:widowControl/>
              <w:jc w:val="center"/>
              <w:rPr>
                <w:szCs w:val="21"/>
              </w:rPr>
            </w:pPr>
            <w:r w:rsidRPr="00F81798">
              <w:rPr>
                <w:rFonts w:hint="eastAsia"/>
                <w:szCs w:val="21"/>
              </w:rPr>
              <w:t>1</w:t>
            </w:r>
          </w:p>
        </w:tc>
        <w:tc>
          <w:tcPr>
            <w:tcW w:w="2211" w:type="dxa"/>
            <w:vMerge w:val="restart"/>
            <w:vAlign w:val="center"/>
          </w:tcPr>
          <w:p w:rsidR="00883964" w:rsidRPr="00C54F63" w:rsidRDefault="00883964" w:rsidP="007D524E">
            <w:pPr>
              <w:widowControl/>
              <w:spacing w:line="320" w:lineRule="exact"/>
              <w:jc w:val="left"/>
              <w:rPr>
                <w:szCs w:val="21"/>
                <w:lang w:val="fr-FR"/>
              </w:rPr>
            </w:pPr>
            <w:r>
              <w:rPr>
                <w:rFonts w:hint="eastAsia"/>
                <w:bCs/>
                <w:iCs/>
                <w:szCs w:val="21"/>
                <w:lang w:val="fr-FR"/>
              </w:rPr>
              <w:t>课程导论</w:t>
            </w:r>
          </w:p>
        </w:tc>
        <w:tc>
          <w:tcPr>
            <w:tcW w:w="2891" w:type="dxa"/>
            <w:vAlign w:val="center"/>
          </w:tcPr>
          <w:p w:rsidR="00883964" w:rsidRPr="00C54F63" w:rsidRDefault="00883964" w:rsidP="007D524E">
            <w:pPr>
              <w:widowControl/>
              <w:jc w:val="left"/>
              <w:rPr>
                <w:szCs w:val="21"/>
              </w:rPr>
            </w:pPr>
            <w:r>
              <w:rPr>
                <w:rFonts w:hint="eastAsia"/>
                <w:bCs/>
                <w:iCs/>
                <w:szCs w:val="21"/>
                <w:lang w:val="fr-FR"/>
              </w:rPr>
              <w:t>课程导学</w:t>
            </w:r>
          </w:p>
        </w:tc>
        <w:tc>
          <w:tcPr>
            <w:tcW w:w="827" w:type="dxa"/>
            <w:vAlign w:val="center"/>
          </w:tcPr>
          <w:p w:rsidR="00883964" w:rsidRPr="00AE769D" w:rsidRDefault="00883964" w:rsidP="007D524E">
            <w:pPr>
              <w:widowControl/>
              <w:jc w:val="center"/>
              <w:rPr>
                <w:rFonts w:ascii="宋体" w:hAnsi="宋体" w:cs="宋体"/>
                <w:szCs w:val="21"/>
              </w:rPr>
            </w:pPr>
            <w:r w:rsidRPr="00AE769D">
              <w:rPr>
                <w:rFonts w:hint="eastAsia"/>
                <w:szCs w:val="21"/>
              </w:rPr>
              <w:t>掌握</w:t>
            </w:r>
          </w:p>
        </w:tc>
        <w:tc>
          <w:tcPr>
            <w:tcW w:w="897" w:type="dxa"/>
            <w:tcBorders>
              <w:bottom w:val="single" w:sz="4" w:space="0" w:color="auto"/>
            </w:tcBorders>
          </w:tcPr>
          <w:p w:rsidR="00883964" w:rsidRDefault="00883964" w:rsidP="007D524E">
            <w:pPr>
              <w:jc w:val="center"/>
            </w:pPr>
            <w:r>
              <w:rPr>
                <w:rFonts w:hint="eastAsia"/>
              </w:rPr>
              <w:t>2</w:t>
            </w:r>
          </w:p>
        </w:tc>
      </w:tr>
      <w:tr w:rsidR="00883964" w:rsidRPr="00AE769D" w:rsidTr="007D524E">
        <w:trPr>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spacing w:line="320" w:lineRule="exact"/>
              <w:jc w:val="center"/>
            </w:pPr>
          </w:p>
        </w:tc>
        <w:tc>
          <w:tcPr>
            <w:tcW w:w="2891" w:type="dxa"/>
            <w:vAlign w:val="center"/>
          </w:tcPr>
          <w:p w:rsidR="00883964" w:rsidRPr="00C54F63" w:rsidRDefault="00883964" w:rsidP="007D524E">
            <w:pPr>
              <w:jc w:val="left"/>
            </w:pPr>
            <w:r>
              <w:rPr>
                <w:rFonts w:hint="eastAsia"/>
                <w:bCs/>
                <w:iCs/>
                <w:szCs w:val="21"/>
                <w:lang w:val="fr-FR"/>
              </w:rPr>
              <w:t>跨文化交际概念</w:t>
            </w:r>
          </w:p>
        </w:tc>
        <w:tc>
          <w:tcPr>
            <w:tcW w:w="827" w:type="dxa"/>
            <w:vAlign w:val="center"/>
          </w:tcPr>
          <w:p w:rsidR="00883964" w:rsidRPr="00AE769D" w:rsidRDefault="00883964" w:rsidP="007D524E">
            <w:pPr>
              <w:jc w:val="center"/>
            </w:pPr>
            <w:r w:rsidRPr="00AE769D">
              <w:rPr>
                <w:rFonts w:hint="eastAsia"/>
                <w:szCs w:val="21"/>
              </w:rPr>
              <w:t>掌握</w:t>
            </w:r>
          </w:p>
        </w:tc>
        <w:tc>
          <w:tcPr>
            <w:tcW w:w="897" w:type="dxa"/>
            <w:tcBorders>
              <w:top w:val="single" w:sz="4" w:space="0" w:color="auto"/>
              <w:bottom w:val="single" w:sz="4" w:space="0" w:color="auto"/>
            </w:tcBorders>
          </w:tcPr>
          <w:p w:rsidR="00883964" w:rsidRPr="00AE769D" w:rsidRDefault="00883964" w:rsidP="007D524E">
            <w:pPr>
              <w:jc w:val="center"/>
            </w:pPr>
            <w:r>
              <w:rPr>
                <w:rFonts w:hint="eastAsia"/>
              </w:rPr>
              <w:t>2</w:t>
            </w:r>
          </w:p>
        </w:tc>
      </w:tr>
      <w:tr w:rsidR="00883964" w:rsidRPr="00AE769D" w:rsidTr="007D524E">
        <w:trPr>
          <w:trHeight w:val="158"/>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spacing w:line="320" w:lineRule="exact"/>
              <w:jc w:val="center"/>
            </w:pPr>
          </w:p>
        </w:tc>
        <w:tc>
          <w:tcPr>
            <w:tcW w:w="2891" w:type="dxa"/>
            <w:vAlign w:val="center"/>
          </w:tcPr>
          <w:p w:rsidR="00883964" w:rsidRPr="00C54F63" w:rsidRDefault="00883964" w:rsidP="007D524E">
            <w:pPr>
              <w:jc w:val="left"/>
            </w:pPr>
            <w:r>
              <w:rPr>
                <w:rFonts w:hint="eastAsia"/>
                <w:kern w:val="0"/>
                <w:szCs w:val="21"/>
                <w:lang w:val="fr-FR"/>
              </w:rPr>
              <w:t>文化及文化自觉</w:t>
            </w:r>
          </w:p>
        </w:tc>
        <w:tc>
          <w:tcPr>
            <w:tcW w:w="827" w:type="dxa"/>
            <w:shd w:val="clear" w:color="auto" w:fill="auto"/>
            <w:vAlign w:val="center"/>
          </w:tcPr>
          <w:p w:rsidR="00883964" w:rsidRPr="00AE769D" w:rsidRDefault="00883964" w:rsidP="007D524E">
            <w:pPr>
              <w:jc w:val="center"/>
            </w:pPr>
            <w:r w:rsidRPr="00AE769D">
              <w:rPr>
                <w:rFonts w:hint="eastAsia"/>
                <w:szCs w:val="21"/>
              </w:rPr>
              <w:t>掌握</w:t>
            </w:r>
          </w:p>
        </w:tc>
        <w:tc>
          <w:tcPr>
            <w:tcW w:w="897" w:type="dxa"/>
            <w:tcBorders>
              <w:top w:val="single" w:sz="4" w:space="0" w:color="auto"/>
              <w:bottom w:val="single" w:sz="4" w:space="0" w:color="auto"/>
            </w:tcBorders>
          </w:tcPr>
          <w:p w:rsidR="00883964" w:rsidRPr="00AE769D" w:rsidRDefault="00883964" w:rsidP="007D524E">
            <w:pPr>
              <w:jc w:val="center"/>
            </w:pPr>
            <w:r>
              <w:rPr>
                <w:rFonts w:hint="eastAsia"/>
              </w:rPr>
              <w:t>4</w:t>
            </w:r>
          </w:p>
        </w:tc>
      </w:tr>
      <w:tr w:rsidR="00883964" w:rsidRPr="00AE769D" w:rsidTr="007D524E">
        <w:trPr>
          <w:trHeight w:val="157"/>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spacing w:line="320" w:lineRule="exact"/>
              <w:jc w:val="center"/>
            </w:pPr>
          </w:p>
        </w:tc>
        <w:tc>
          <w:tcPr>
            <w:tcW w:w="2891" w:type="dxa"/>
            <w:vAlign w:val="center"/>
          </w:tcPr>
          <w:p w:rsidR="00883964" w:rsidRPr="00C54F63" w:rsidRDefault="00883964" w:rsidP="007D524E">
            <w:pPr>
              <w:jc w:val="left"/>
              <w:rPr>
                <w:kern w:val="0"/>
                <w:szCs w:val="21"/>
                <w:lang w:val="fr-FR"/>
              </w:rPr>
            </w:pPr>
            <w:r>
              <w:rPr>
                <w:rFonts w:hint="eastAsia"/>
                <w:bCs/>
                <w:iCs/>
                <w:szCs w:val="21"/>
              </w:rPr>
              <w:t>概括法则的误区</w:t>
            </w:r>
          </w:p>
        </w:tc>
        <w:tc>
          <w:tcPr>
            <w:tcW w:w="827" w:type="dxa"/>
            <w:shd w:val="clear" w:color="auto" w:fill="auto"/>
            <w:vAlign w:val="center"/>
          </w:tcPr>
          <w:p w:rsidR="00883964" w:rsidRPr="00AE769D" w:rsidRDefault="00883964" w:rsidP="007D524E">
            <w:pPr>
              <w:jc w:val="center"/>
              <w:rPr>
                <w:szCs w:val="21"/>
              </w:rPr>
            </w:pPr>
            <w:r w:rsidRPr="00AE769D">
              <w:rPr>
                <w:rFonts w:hint="eastAsia"/>
                <w:szCs w:val="21"/>
              </w:rPr>
              <w:t>掌握</w:t>
            </w:r>
          </w:p>
        </w:tc>
        <w:tc>
          <w:tcPr>
            <w:tcW w:w="897" w:type="dxa"/>
            <w:tcBorders>
              <w:top w:val="single" w:sz="4" w:space="0" w:color="auto"/>
            </w:tcBorders>
          </w:tcPr>
          <w:p w:rsidR="00883964" w:rsidRPr="00AE769D" w:rsidRDefault="00883964" w:rsidP="007D524E">
            <w:pPr>
              <w:jc w:val="center"/>
            </w:pPr>
            <w:r>
              <w:rPr>
                <w:rFonts w:hint="eastAsia"/>
              </w:rPr>
              <w:t>4</w:t>
            </w:r>
          </w:p>
        </w:tc>
      </w:tr>
      <w:tr w:rsidR="00883964" w:rsidRPr="00AE769D" w:rsidTr="007D524E">
        <w:trPr>
          <w:jc w:val="center"/>
        </w:trPr>
        <w:tc>
          <w:tcPr>
            <w:tcW w:w="587" w:type="dxa"/>
            <w:vMerge w:val="restart"/>
            <w:vAlign w:val="center"/>
          </w:tcPr>
          <w:p w:rsidR="00883964" w:rsidRPr="00F81798" w:rsidRDefault="00883964" w:rsidP="007D524E">
            <w:pPr>
              <w:widowControl/>
              <w:jc w:val="center"/>
              <w:rPr>
                <w:szCs w:val="21"/>
              </w:rPr>
            </w:pPr>
            <w:r w:rsidRPr="00F81798">
              <w:rPr>
                <w:rFonts w:hint="eastAsia"/>
                <w:szCs w:val="21"/>
              </w:rPr>
              <w:t>2</w:t>
            </w:r>
          </w:p>
        </w:tc>
        <w:tc>
          <w:tcPr>
            <w:tcW w:w="2211" w:type="dxa"/>
            <w:vMerge w:val="restart"/>
            <w:vAlign w:val="center"/>
          </w:tcPr>
          <w:p w:rsidR="00883964" w:rsidRPr="00C54F63" w:rsidRDefault="00883964" w:rsidP="007D524E">
            <w:pPr>
              <w:widowControl/>
              <w:spacing w:line="320" w:lineRule="exact"/>
              <w:jc w:val="left"/>
              <w:rPr>
                <w:szCs w:val="21"/>
              </w:rPr>
            </w:pPr>
            <w:r>
              <w:rPr>
                <w:rFonts w:hint="eastAsia"/>
                <w:bCs/>
                <w:iCs/>
                <w:szCs w:val="21"/>
              </w:rPr>
              <w:t>历史</w:t>
            </w:r>
            <w:r w:rsidRPr="00F03315">
              <w:rPr>
                <w:rFonts w:hint="eastAsia"/>
                <w:bCs/>
                <w:kern w:val="24"/>
                <w:szCs w:val="21"/>
              </w:rPr>
              <w:t>、</w:t>
            </w:r>
            <w:r>
              <w:rPr>
                <w:rFonts w:hint="eastAsia"/>
                <w:bCs/>
                <w:iCs/>
                <w:szCs w:val="21"/>
              </w:rPr>
              <w:t>信仰及价值观</w:t>
            </w:r>
          </w:p>
        </w:tc>
        <w:tc>
          <w:tcPr>
            <w:tcW w:w="2891" w:type="dxa"/>
            <w:vAlign w:val="center"/>
          </w:tcPr>
          <w:p w:rsidR="00883964" w:rsidRPr="00C54F63" w:rsidRDefault="00883964" w:rsidP="007D524E">
            <w:pPr>
              <w:widowControl/>
              <w:jc w:val="left"/>
              <w:rPr>
                <w:szCs w:val="21"/>
              </w:rPr>
            </w:pPr>
            <w:r>
              <w:rPr>
                <w:rFonts w:hint="eastAsia"/>
                <w:bCs/>
                <w:iCs/>
                <w:szCs w:val="21"/>
              </w:rPr>
              <w:t>历史及信仰</w:t>
            </w:r>
          </w:p>
        </w:tc>
        <w:tc>
          <w:tcPr>
            <w:tcW w:w="827" w:type="dxa"/>
            <w:vAlign w:val="center"/>
          </w:tcPr>
          <w:p w:rsidR="00883964" w:rsidRPr="00AE769D" w:rsidRDefault="00883964" w:rsidP="007D524E">
            <w:pPr>
              <w:widowControl/>
              <w:jc w:val="center"/>
              <w:rPr>
                <w:rFonts w:ascii="宋体" w:hAnsi="宋体" w:cs="宋体"/>
                <w:szCs w:val="21"/>
              </w:rPr>
            </w:pPr>
            <w:r w:rsidRPr="00AE769D">
              <w:rPr>
                <w:rFonts w:hint="eastAsia"/>
                <w:szCs w:val="21"/>
              </w:rPr>
              <w:t>掌握</w:t>
            </w:r>
          </w:p>
        </w:tc>
        <w:tc>
          <w:tcPr>
            <w:tcW w:w="897" w:type="dxa"/>
          </w:tcPr>
          <w:p w:rsidR="00883964" w:rsidRDefault="00883964" w:rsidP="007D524E">
            <w:pPr>
              <w:widowControl/>
              <w:jc w:val="center"/>
              <w:rPr>
                <w:szCs w:val="21"/>
              </w:rPr>
            </w:pPr>
            <w:r>
              <w:rPr>
                <w:rFonts w:hint="eastAsia"/>
                <w:szCs w:val="21"/>
              </w:rPr>
              <w:t>8</w:t>
            </w:r>
          </w:p>
        </w:tc>
      </w:tr>
      <w:tr w:rsidR="00883964" w:rsidRPr="00AE769D" w:rsidTr="007D524E">
        <w:trPr>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spacing w:line="320" w:lineRule="exact"/>
              <w:jc w:val="center"/>
            </w:pPr>
          </w:p>
        </w:tc>
        <w:tc>
          <w:tcPr>
            <w:tcW w:w="2891" w:type="dxa"/>
            <w:vAlign w:val="center"/>
          </w:tcPr>
          <w:p w:rsidR="00883964" w:rsidRPr="00C54F63" w:rsidRDefault="00883964" w:rsidP="007D524E">
            <w:pPr>
              <w:jc w:val="left"/>
            </w:pPr>
            <w:r>
              <w:rPr>
                <w:rFonts w:hint="eastAsia"/>
                <w:szCs w:val="21"/>
              </w:rPr>
              <w:t>价值观</w:t>
            </w:r>
          </w:p>
        </w:tc>
        <w:tc>
          <w:tcPr>
            <w:tcW w:w="827" w:type="dxa"/>
            <w:vAlign w:val="center"/>
          </w:tcPr>
          <w:p w:rsidR="00883964" w:rsidRPr="00AE769D" w:rsidRDefault="00883964" w:rsidP="007D524E">
            <w:pPr>
              <w:jc w:val="center"/>
            </w:pPr>
            <w:r w:rsidRPr="00AE769D">
              <w:rPr>
                <w:rFonts w:hint="eastAsia"/>
                <w:szCs w:val="21"/>
              </w:rPr>
              <w:t>掌握</w:t>
            </w:r>
          </w:p>
        </w:tc>
        <w:tc>
          <w:tcPr>
            <w:tcW w:w="897" w:type="dxa"/>
          </w:tcPr>
          <w:p w:rsidR="00883964" w:rsidRDefault="00883964" w:rsidP="007D524E">
            <w:pPr>
              <w:jc w:val="center"/>
              <w:rPr>
                <w:szCs w:val="21"/>
              </w:rPr>
            </w:pPr>
            <w:r>
              <w:rPr>
                <w:rFonts w:hint="eastAsia"/>
                <w:szCs w:val="21"/>
              </w:rPr>
              <w:t>8</w:t>
            </w:r>
          </w:p>
        </w:tc>
      </w:tr>
      <w:tr w:rsidR="00883964" w:rsidRPr="00AE769D" w:rsidTr="007D524E">
        <w:trPr>
          <w:trHeight w:val="210"/>
          <w:jc w:val="center"/>
        </w:trPr>
        <w:tc>
          <w:tcPr>
            <w:tcW w:w="587" w:type="dxa"/>
            <w:vMerge w:val="restart"/>
            <w:vAlign w:val="center"/>
          </w:tcPr>
          <w:p w:rsidR="00883964" w:rsidRPr="00F81798" w:rsidRDefault="00883964" w:rsidP="007D524E">
            <w:pPr>
              <w:widowControl/>
              <w:jc w:val="center"/>
              <w:rPr>
                <w:szCs w:val="21"/>
              </w:rPr>
            </w:pPr>
            <w:r w:rsidRPr="00F81798">
              <w:rPr>
                <w:rFonts w:hint="eastAsia"/>
                <w:szCs w:val="21"/>
              </w:rPr>
              <w:t>3</w:t>
            </w:r>
          </w:p>
        </w:tc>
        <w:tc>
          <w:tcPr>
            <w:tcW w:w="2211" w:type="dxa"/>
            <w:vMerge w:val="restart"/>
            <w:vAlign w:val="center"/>
          </w:tcPr>
          <w:p w:rsidR="00883964" w:rsidRPr="00C54F63" w:rsidRDefault="00883964" w:rsidP="007D524E">
            <w:pPr>
              <w:widowControl/>
              <w:spacing w:line="320" w:lineRule="exact"/>
              <w:jc w:val="left"/>
              <w:rPr>
                <w:szCs w:val="21"/>
              </w:rPr>
            </w:pPr>
            <w:r>
              <w:rPr>
                <w:rFonts w:hint="eastAsia"/>
                <w:kern w:val="0"/>
                <w:szCs w:val="21"/>
              </w:rPr>
              <w:t>文化及言语编码</w:t>
            </w:r>
          </w:p>
        </w:tc>
        <w:tc>
          <w:tcPr>
            <w:tcW w:w="2891" w:type="dxa"/>
            <w:vAlign w:val="center"/>
          </w:tcPr>
          <w:p w:rsidR="00883964" w:rsidRPr="00C54F63" w:rsidRDefault="00883964" w:rsidP="007D524E">
            <w:pPr>
              <w:widowControl/>
              <w:jc w:val="left"/>
              <w:rPr>
                <w:szCs w:val="21"/>
              </w:rPr>
            </w:pPr>
            <w:r>
              <w:rPr>
                <w:rFonts w:hint="eastAsia"/>
                <w:kern w:val="0"/>
                <w:szCs w:val="21"/>
              </w:rPr>
              <w:t>称呼</w:t>
            </w:r>
            <w:r w:rsidRPr="005C65ED">
              <w:rPr>
                <w:rFonts w:hint="eastAsia"/>
                <w:kern w:val="0"/>
                <w:szCs w:val="21"/>
              </w:rPr>
              <w:t>语</w:t>
            </w:r>
            <w:r w:rsidRPr="005C65ED">
              <w:rPr>
                <w:rFonts w:hint="eastAsia"/>
                <w:bCs/>
                <w:kern w:val="24"/>
                <w:szCs w:val="21"/>
              </w:rPr>
              <w:t>、</w:t>
            </w:r>
            <w:r w:rsidRPr="005C65ED">
              <w:rPr>
                <w:rFonts w:hint="eastAsia"/>
                <w:kern w:val="0"/>
                <w:szCs w:val="21"/>
              </w:rPr>
              <w:t>问候语</w:t>
            </w:r>
            <w:r w:rsidRPr="005C65ED">
              <w:rPr>
                <w:rFonts w:hint="eastAsia"/>
                <w:bCs/>
                <w:kern w:val="24"/>
                <w:szCs w:val="21"/>
              </w:rPr>
              <w:t>、</w:t>
            </w:r>
            <w:r w:rsidRPr="005C65ED">
              <w:rPr>
                <w:rFonts w:hint="eastAsia"/>
                <w:kern w:val="0"/>
                <w:szCs w:val="21"/>
              </w:rPr>
              <w:t>致</w:t>
            </w:r>
            <w:r>
              <w:rPr>
                <w:rFonts w:hint="eastAsia"/>
                <w:kern w:val="0"/>
                <w:szCs w:val="21"/>
              </w:rPr>
              <w:t>谢及道歉</w:t>
            </w:r>
          </w:p>
        </w:tc>
        <w:tc>
          <w:tcPr>
            <w:tcW w:w="827" w:type="dxa"/>
            <w:shd w:val="clear" w:color="auto" w:fill="auto"/>
            <w:vAlign w:val="center"/>
          </w:tcPr>
          <w:p w:rsidR="00883964" w:rsidRPr="00AE769D" w:rsidRDefault="00883964" w:rsidP="007D524E">
            <w:pPr>
              <w:widowControl/>
              <w:jc w:val="center"/>
              <w:rPr>
                <w:szCs w:val="21"/>
              </w:rPr>
            </w:pPr>
            <w:r w:rsidRPr="00AE769D">
              <w:rPr>
                <w:rFonts w:ascii="宋体" w:hAnsi="宋体" w:cs="宋体" w:hint="eastAsia"/>
                <w:szCs w:val="21"/>
              </w:rPr>
              <w:t>掌握</w:t>
            </w:r>
          </w:p>
        </w:tc>
        <w:tc>
          <w:tcPr>
            <w:tcW w:w="897" w:type="dxa"/>
          </w:tcPr>
          <w:p w:rsidR="00883964" w:rsidRDefault="00883964" w:rsidP="007D524E">
            <w:pPr>
              <w:jc w:val="center"/>
            </w:pPr>
            <w:r>
              <w:rPr>
                <w:rFonts w:hint="eastAsia"/>
              </w:rPr>
              <w:t>4</w:t>
            </w:r>
          </w:p>
        </w:tc>
      </w:tr>
      <w:tr w:rsidR="00883964" w:rsidRPr="00AE769D" w:rsidTr="007D524E">
        <w:trPr>
          <w:trHeight w:val="210"/>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widowControl/>
              <w:spacing w:line="320" w:lineRule="exact"/>
              <w:jc w:val="left"/>
              <w:rPr>
                <w:kern w:val="0"/>
                <w:szCs w:val="21"/>
              </w:rPr>
            </w:pPr>
          </w:p>
        </w:tc>
        <w:tc>
          <w:tcPr>
            <w:tcW w:w="2891" w:type="dxa"/>
            <w:tcBorders>
              <w:bottom w:val="single" w:sz="4" w:space="0" w:color="auto"/>
            </w:tcBorders>
            <w:vAlign w:val="center"/>
          </w:tcPr>
          <w:p w:rsidR="00883964" w:rsidRPr="00C54F63" w:rsidRDefault="00883964" w:rsidP="007D524E">
            <w:pPr>
              <w:widowControl/>
              <w:jc w:val="left"/>
              <w:rPr>
                <w:szCs w:val="21"/>
              </w:rPr>
            </w:pPr>
            <w:r>
              <w:rPr>
                <w:rFonts w:hint="eastAsia"/>
                <w:bCs/>
                <w:szCs w:val="21"/>
              </w:rPr>
              <w:t>翻译中的文化因素</w:t>
            </w:r>
          </w:p>
        </w:tc>
        <w:tc>
          <w:tcPr>
            <w:tcW w:w="827" w:type="dxa"/>
            <w:shd w:val="clear" w:color="auto" w:fill="auto"/>
            <w:vAlign w:val="center"/>
          </w:tcPr>
          <w:p w:rsidR="00883964" w:rsidRPr="00AE769D" w:rsidRDefault="00883964" w:rsidP="007D524E">
            <w:pPr>
              <w:widowControl/>
              <w:jc w:val="center"/>
              <w:rPr>
                <w:rFonts w:ascii="宋体" w:hAnsi="宋体" w:cs="宋体"/>
                <w:szCs w:val="21"/>
              </w:rPr>
            </w:pPr>
            <w:r>
              <w:rPr>
                <w:rFonts w:ascii="宋体" w:hAnsi="宋体" w:cs="宋体" w:hint="eastAsia"/>
                <w:szCs w:val="21"/>
              </w:rPr>
              <w:t>了解</w:t>
            </w:r>
          </w:p>
        </w:tc>
        <w:tc>
          <w:tcPr>
            <w:tcW w:w="897" w:type="dxa"/>
          </w:tcPr>
          <w:p w:rsidR="00883964" w:rsidRPr="00AE769D" w:rsidRDefault="00883964" w:rsidP="007D524E">
            <w:pPr>
              <w:jc w:val="center"/>
            </w:pPr>
            <w:r>
              <w:rPr>
                <w:rFonts w:hint="eastAsia"/>
              </w:rPr>
              <w:t>4</w:t>
            </w:r>
          </w:p>
        </w:tc>
      </w:tr>
      <w:tr w:rsidR="00883964" w:rsidRPr="00AE769D" w:rsidTr="007D524E">
        <w:trPr>
          <w:trHeight w:val="110"/>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widowControl/>
              <w:spacing w:line="320" w:lineRule="exact"/>
              <w:jc w:val="left"/>
              <w:rPr>
                <w:kern w:val="0"/>
                <w:szCs w:val="21"/>
              </w:rPr>
            </w:pPr>
          </w:p>
        </w:tc>
        <w:tc>
          <w:tcPr>
            <w:tcW w:w="2891" w:type="dxa"/>
            <w:tcBorders>
              <w:top w:val="single" w:sz="4" w:space="0" w:color="auto"/>
              <w:bottom w:val="single" w:sz="4" w:space="0" w:color="auto"/>
            </w:tcBorders>
            <w:vAlign w:val="center"/>
          </w:tcPr>
          <w:p w:rsidR="00883964" w:rsidRPr="00A639C2" w:rsidRDefault="00883964" w:rsidP="007D524E">
            <w:pPr>
              <w:widowControl/>
              <w:jc w:val="left"/>
              <w:rPr>
                <w:bCs/>
                <w:szCs w:val="21"/>
              </w:rPr>
            </w:pPr>
            <w:r>
              <w:rPr>
                <w:rFonts w:hint="eastAsia"/>
                <w:bCs/>
                <w:szCs w:val="21"/>
              </w:rPr>
              <w:t>文化与语篇类型风格</w:t>
            </w:r>
          </w:p>
        </w:tc>
        <w:tc>
          <w:tcPr>
            <w:tcW w:w="827" w:type="dxa"/>
            <w:tcBorders>
              <w:bottom w:val="single" w:sz="4" w:space="0" w:color="auto"/>
            </w:tcBorders>
            <w:shd w:val="clear" w:color="auto" w:fill="auto"/>
            <w:vAlign w:val="center"/>
          </w:tcPr>
          <w:p w:rsidR="00883964" w:rsidRPr="00AE769D" w:rsidRDefault="00883964" w:rsidP="007D524E">
            <w:pPr>
              <w:widowControl/>
              <w:jc w:val="center"/>
              <w:rPr>
                <w:rFonts w:ascii="宋体" w:hAnsi="宋体" w:cs="宋体"/>
                <w:szCs w:val="21"/>
              </w:rPr>
            </w:pPr>
            <w:r w:rsidRPr="00AE769D">
              <w:rPr>
                <w:rFonts w:ascii="宋体" w:hAnsi="宋体" w:cs="宋体" w:hint="eastAsia"/>
                <w:szCs w:val="21"/>
              </w:rPr>
              <w:t>掌握</w:t>
            </w:r>
          </w:p>
        </w:tc>
        <w:tc>
          <w:tcPr>
            <w:tcW w:w="897" w:type="dxa"/>
            <w:tcBorders>
              <w:bottom w:val="single" w:sz="4" w:space="0" w:color="auto"/>
            </w:tcBorders>
          </w:tcPr>
          <w:p w:rsidR="00883964" w:rsidRPr="00AE769D" w:rsidRDefault="00883964" w:rsidP="007D524E">
            <w:pPr>
              <w:jc w:val="center"/>
            </w:pPr>
            <w:r>
              <w:rPr>
                <w:rFonts w:hint="eastAsia"/>
              </w:rPr>
              <w:t>4</w:t>
            </w:r>
          </w:p>
        </w:tc>
      </w:tr>
      <w:tr w:rsidR="00883964" w:rsidRPr="00AE769D" w:rsidTr="007D524E">
        <w:trPr>
          <w:trHeight w:val="200"/>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widowControl/>
              <w:spacing w:line="320" w:lineRule="exact"/>
              <w:jc w:val="left"/>
              <w:rPr>
                <w:kern w:val="0"/>
                <w:szCs w:val="21"/>
              </w:rPr>
            </w:pPr>
          </w:p>
        </w:tc>
        <w:tc>
          <w:tcPr>
            <w:tcW w:w="2891" w:type="dxa"/>
            <w:tcBorders>
              <w:top w:val="single" w:sz="4" w:space="0" w:color="auto"/>
            </w:tcBorders>
            <w:vAlign w:val="center"/>
          </w:tcPr>
          <w:p w:rsidR="00883964" w:rsidRPr="00A639C2" w:rsidRDefault="00883964" w:rsidP="007D524E">
            <w:pPr>
              <w:jc w:val="left"/>
              <w:rPr>
                <w:bCs/>
                <w:szCs w:val="21"/>
              </w:rPr>
            </w:pPr>
            <w:r w:rsidRPr="00A639C2">
              <w:rPr>
                <w:bCs/>
                <w:szCs w:val="21"/>
              </w:rPr>
              <w:t>萨丕尔</w:t>
            </w:r>
            <w:r w:rsidRPr="00A639C2">
              <w:rPr>
                <w:bCs/>
                <w:szCs w:val="21"/>
              </w:rPr>
              <w:t>-</w:t>
            </w:r>
            <w:r w:rsidRPr="00A639C2">
              <w:rPr>
                <w:bCs/>
                <w:szCs w:val="21"/>
              </w:rPr>
              <w:t>沃尔夫假说</w:t>
            </w:r>
          </w:p>
        </w:tc>
        <w:tc>
          <w:tcPr>
            <w:tcW w:w="827" w:type="dxa"/>
            <w:tcBorders>
              <w:top w:val="single" w:sz="4" w:space="0" w:color="auto"/>
            </w:tcBorders>
            <w:shd w:val="clear" w:color="auto" w:fill="auto"/>
            <w:vAlign w:val="center"/>
          </w:tcPr>
          <w:p w:rsidR="00883964" w:rsidRDefault="00883964" w:rsidP="007D524E">
            <w:pPr>
              <w:jc w:val="center"/>
              <w:rPr>
                <w:rFonts w:ascii="宋体" w:hAnsi="宋体" w:cs="宋体"/>
                <w:szCs w:val="21"/>
              </w:rPr>
            </w:pPr>
            <w:r>
              <w:rPr>
                <w:rFonts w:ascii="宋体" w:hAnsi="宋体" w:cs="宋体" w:hint="eastAsia"/>
                <w:szCs w:val="21"/>
              </w:rPr>
              <w:t>了解</w:t>
            </w:r>
          </w:p>
        </w:tc>
        <w:tc>
          <w:tcPr>
            <w:tcW w:w="897" w:type="dxa"/>
            <w:tcBorders>
              <w:top w:val="single" w:sz="4" w:space="0" w:color="auto"/>
            </w:tcBorders>
          </w:tcPr>
          <w:p w:rsidR="00883964" w:rsidRDefault="00883964" w:rsidP="007D524E">
            <w:pPr>
              <w:jc w:val="center"/>
            </w:pPr>
            <w:r>
              <w:rPr>
                <w:rFonts w:hint="eastAsia"/>
              </w:rPr>
              <w:t>4</w:t>
            </w:r>
          </w:p>
        </w:tc>
      </w:tr>
      <w:tr w:rsidR="00883964" w:rsidRPr="00AE769D" w:rsidTr="007D524E">
        <w:trPr>
          <w:jc w:val="center"/>
        </w:trPr>
        <w:tc>
          <w:tcPr>
            <w:tcW w:w="587" w:type="dxa"/>
            <w:vMerge w:val="restart"/>
            <w:vAlign w:val="center"/>
          </w:tcPr>
          <w:p w:rsidR="00883964" w:rsidRPr="00F81798" w:rsidRDefault="00883964" w:rsidP="007D524E">
            <w:pPr>
              <w:widowControl/>
              <w:jc w:val="center"/>
              <w:rPr>
                <w:szCs w:val="21"/>
              </w:rPr>
            </w:pPr>
            <w:r w:rsidRPr="00F81798">
              <w:rPr>
                <w:rFonts w:hint="eastAsia"/>
                <w:szCs w:val="21"/>
              </w:rPr>
              <w:t>4</w:t>
            </w:r>
          </w:p>
        </w:tc>
        <w:tc>
          <w:tcPr>
            <w:tcW w:w="2211" w:type="dxa"/>
            <w:vMerge w:val="restart"/>
            <w:vAlign w:val="center"/>
          </w:tcPr>
          <w:p w:rsidR="00883964" w:rsidRPr="00C54F63" w:rsidRDefault="00883964" w:rsidP="007D524E">
            <w:pPr>
              <w:widowControl/>
              <w:spacing w:line="320" w:lineRule="exact"/>
              <w:jc w:val="left"/>
              <w:rPr>
                <w:kern w:val="0"/>
                <w:szCs w:val="21"/>
              </w:rPr>
            </w:pPr>
            <w:r>
              <w:rPr>
                <w:rFonts w:hint="eastAsia"/>
                <w:kern w:val="0"/>
                <w:szCs w:val="21"/>
              </w:rPr>
              <w:t>文化及非言语编码</w:t>
            </w:r>
          </w:p>
        </w:tc>
        <w:tc>
          <w:tcPr>
            <w:tcW w:w="2891" w:type="dxa"/>
            <w:vAlign w:val="center"/>
          </w:tcPr>
          <w:p w:rsidR="00883964" w:rsidRPr="00C54F63" w:rsidRDefault="00883964" w:rsidP="007D524E">
            <w:pPr>
              <w:widowControl/>
              <w:jc w:val="left"/>
              <w:rPr>
                <w:bCs/>
                <w:kern w:val="0"/>
                <w:szCs w:val="21"/>
              </w:rPr>
            </w:pPr>
            <w:r>
              <w:rPr>
                <w:rFonts w:hint="eastAsia"/>
                <w:bCs/>
                <w:kern w:val="0"/>
                <w:szCs w:val="21"/>
              </w:rPr>
              <w:t>身势语</w:t>
            </w:r>
            <w:r w:rsidRPr="005C65ED">
              <w:rPr>
                <w:rFonts w:hint="eastAsia"/>
                <w:bCs/>
                <w:kern w:val="24"/>
                <w:szCs w:val="21"/>
              </w:rPr>
              <w:t>、</w:t>
            </w:r>
            <w:r>
              <w:rPr>
                <w:rFonts w:hint="eastAsia"/>
                <w:bCs/>
                <w:kern w:val="0"/>
                <w:szCs w:val="21"/>
              </w:rPr>
              <w:t>面部表情</w:t>
            </w:r>
            <w:r w:rsidRPr="005C65ED">
              <w:rPr>
                <w:rFonts w:hint="eastAsia"/>
                <w:bCs/>
                <w:kern w:val="24"/>
                <w:szCs w:val="21"/>
              </w:rPr>
              <w:t>、</w:t>
            </w:r>
            <w:r>
              <w:rPr>
                <w:rFonts w:hint="eastAsia"/>
                <w:bCs/>
                <w:kern w:val="0"/>
                <w:szCs w:val="21"/>
              </w:rPr>
              <w:t>目光接触</w:t>
            </w:r>
            <w:r w:rsidRPr="005C65ED">
              <w:rPr>
                <w:rFonts w:hint="eastAsia"/>
                <w:bCs/>
                <w:kern w:val="24"/>
                <w:szCs w:val="21"/>
              </w:rPr>
              <w:t>、</w:t>
            </w:r>
            <w:r w:rsidRPr="00C54F63">
              <w:rPr>
                <w:bCs/>
                <w:kern w:val="0"/>
                <w:szCs w:val="21"/>
              </w:rPr>
              <w:t xml:space="preserve"> </w:t>
            </w:r>
          </w:p>
          <w:p w:rsidR="00883964" w:rsidRPr="00C54F63" w:rsidRDefault="00883964" w:rsidP="007D524E">
            <w:pPr>
              <w:widowControl/>
              <w:jc w:val="left"/>
              <w:rPr>
                <w:bCs/>
                <w:kern w:val="0"/>
                <w:szCs w:val="21"/>
              </w:rPr>
            </w:pPr>
            <w:r>
              <w:rPr>
                <w:rFonts w:hint="eastAsia"/>
                <w:bCs/>
                <w:kern w:val="0"/>
                <w:szCs w:val="21"/>
              </w:rPr>
              <w:t>触摸及副语言</w:t>
            </w:r>
          </w:p>
        </w:tc>
        <w:tc>
          <w:tcPr>
            <w:tcW w:w="827" w:type="dxa"/>
            <w:vAlign w:val="center"/>
          </w:tcPr>
          <w:p w:rsidR="00883964" w:rsidRPr="00AE769D" w:rsidRDefault="00883964" w:rsidP="007D524E">
            <w:pPr>
              <w:widowControl/>
              <w:jc w:val="center"/>
              <w:rPr>
                <w:szCs w:val="21"/>
              </w:rPr>
            </w:pPr>
            <w:r>
              <w:rPr>
                <w:rFonts w:hint="eastAsia"/>
                <w:szCs w:val="21"/>
              </w:rPr>
              <w:t>掌握</w:t>
            </w:r>
          </w:p>
        </w:tc>
        <w:tc>
          <w:tcPr>
            <w:tcW w:w="897" w:type="dxa"/>
          </w:tcPr>
          <w:p w:rsidR="00883964" w:rsidRDefault="00883964" w:rsidP="007D524E">
            <w:pPr>
              <w:jc w:val="center"/>
            </w:pPr>
            <w:r>
              <w:rPr>
                <w:rFonts w:hint="eastAsia"/>
              </w:rPr>
              <w:t>4</w:t>
            </w:r>
          </w:p>
        </w:tc>
      </w:tr>
      <w:tr w:rsidR="00883964" w:rsidRPr="00AE769D" w:rsidTr="007D524E">
        <w:trPr>
          <w:jc w:val="center"/>
        </w:trPr>
        <w:tc>
          <w:tcPr>
            <w:tcW w:w="587" w:type="dxa"/>
            <w:vMerge/>
            <w:vAlign w:val="center"/>
          </w:tcPr>
          <w:p w:rsidR="00883964" w:rsidRPr="00F81798" w:rsidRDefault="00883964" w:rsidP="007D524E">
            <w:pPr>
              <w:widowControl/>
              <w:jc w:val="center"/>
              <w:rPr>
                <w:szCs w:val="21"/>
              </w:rPr>
            </w:pPr>
          </w:p>
        </w:tc>
        <w:tc>
          <w:tcPr>
            <w:tcW w:w="2211" w:type="dxa"/>
            <w:vMerge/>
            <w:vAlign w:val="center"/>
          </w:tcPr>
          <w:p w:rsidR="00883964" w:rsidRPr="00C54F63" w:rsidRDefault="00883964" w:rsidP="007D524E">
            <w:pPr>
              <w:widowControl/>
              <w:spacing w:line="320" w:lineRule="exact"/>
              <w:jc w:val="left"/>
              <w:rPr>
                <w:kern w:val="0"/>
                <w:szCs w:val="21"/>
              </w:rPr>
            </w:pPr>
          </w:p>
        </w:tc>
        <w:tc>
          <w:tcPr>
            <w:tcW w:w="2891" w:type="dxa"/>
            <w:vAlign w:val="center"/>
          </w:tcPr>
          <w:p w:rsidR="00883964" w:rsidRPr="00C54F63" w:rsidRDefault="00883964" w:rsidP="007D524E">
            <w:pPr>
              <w:widowControl/>
              <w:jc w:val="left"/>
              <w:rPr>
                <w:bCs/>
                <w:kern w:val="0"/>
                <w:szCs w:val="21"/>
              </w:rPr>
            </w:pPr>
            <w:r>
              <w:rPr>
                <w:rFonts w:hint="eastAsia"/>
                <w:kern w:val="0"/>
                <w:szCs w:val="21"/>
              </w:rPr>
              <w:t>时间及空间感</w:t>
            </w:r>
          </w:p>
        </w:tc>
        <w:tc>
          <w:tcPr>
            <w:tcW w:w="827" w:type="dxa"/>
            <w:vAlign w:val="center"/>
          </w:tcPr>
          <w:p w:rsidR="00883964" w:rsidRPr="00AE769D" w:rsidRDefault="00883964" w:rsidP="007D524E">
            <w:pPr>
              <w:widowControl/>
              <w:jc w:val="center"/>
              <w:rPr>
                <w:szCs w:val="21"/>
              </w:rPr>
            </w:pPr>
            <w:r>
              <w:rPr>
                <w:rFonts w:hint="eastAsia"/>
                <w:szCs w:val="21"/>
              </w:rPr>
              <w:t>掌握</w:t>
            </w:r>
          </w:p>
        </w:tc>
        <w:tc>
          <w:tcPr>
            <w:tcW w:w="897" w:type="dxa"/>
          </w:tcPr>
          <w:p w:rsidR="00883964" w:rsidRDefault="00883964" w:rsidP="007D524E">
            <w:pPr>
              <w:jc w:val="center"/>
            </w:pPr>
            <w:r>
              <w:rPr>
                <w:rFonts w:hint="eastAsia"/>
              </w:rPr>
              <w:t>4</w:t>
            </w:r>
          </w:p>
        </w:tc>
      </w:tr>
      <w:tr w:rsidR="00883964" w:rsidRPr="00AE769D" w:rsidTr="007D524E">
        <w:trPr>
          <w:jc w:val="center"/>
        </w:trPr>
        <w:tc>
          <w:tcPr>
            <w:tcW w:w="587" w:type="dxa"/>
            <w:vAlign w:val="center"/>
          </w:tcPr>
          <w:p w:rsidR="00883964" w:rsidRPr="00F81798" w:rsidRDefault="00883964" w:rsidP="007D524E">
            <w:pPr>
              <w:widowControl/>
              <w:jc w:val="center"/>
              <w:rPr>
                <w:szCs w:val="21"/>
              </w:rPr>
            </w:pPr>
            <w:r w:rsidRPr="00F81798">
              <w:rPr>
                <w:rFonts w:hint="eastAsia"/>
                <w:szCs w:val="21"/>
              </w:rPr>
              <w:t>5</w:t>
            </w:r>
          </w:p>
        </w:tc>
        <w:tc>
          <w:tcPr>
            <w:tcW w:w="2211" w:type="dxa"/>
            <w:vAlign w:val="center"/>
          </w:tcPr>
          <w:p w:rsidR="00883964" w:rsidRPr="009D1E7B" w:rsidRDefault="00883964" w:rsidP="007D524E">
            <w:pPr>
              <w:widowControl/>
              <w:spacing w:line="320" w:lineRule="exact"/>
              <w:jc w:val="left"/>
              <w:rPr>
                <w:kern w:val="0"/>
                <w:szCs w:val="21"/>
              </w:rPr>
            </w:pPr>
            <w:r>
              <w:rPr>
                <w:rFonts w:hint="eastAsia"/>
                <w:kern w:val="0"/>
                <w:szCs w:val="21"/>
              </w:rPr>
              <w:t>跨文化</w:t>
            </w:r>
            <w:r w:rsidRPr="009D1E7B">
              <w:rPr>
                <w:rFonts w:hint="eastAsia"/>
                <w:kern w:val="0"/>
                <w:szCs w:val="21"/>
              </w:rPr>
              <w:t>感知与认识</w:t>
            </w:r>
          </w:p>
        </w:tc>
        <w:tc>
          <w:tcPr>
            <w:tcW w:w="2891" w:type="dxa"/>
            <w:vAlign w:val="center"/>
          </w:tcPr>
          <w:p w:rsidR="00883964" w:rsidRDefault="00883964" w:rsidP="007D524E">
            <w:pPr>
              <w:widowControl/>
              <w:jc w:val="left"/>
              <w:rPr>
                <w:bCs/>
                <w:kern w:val="0"/>
                <w:szCs w:val="21"/>
              </w:rPr>
            </w:pPr>
            <w:r w:rsidRPr="009D1E7B">
              <w:rPr>
                <w:rFonts w:hint="eastAsia"/>
                <w:bCs/>
                <w:kern w:val="0"/>
                <w:szCs w:val="21"/>
              </w:rPr>
              <w:t>民族中心主义</w:t>
            </w:r>
          </w:p>
          <w:p w:rsidR="00883964" w:rsidRPr="009D1E7B" w:rsidRDefault="00883964" w:rsidP="007D524E">
            <w:pPr>
              <w:widowControl/>
              <w:jc w:val="left"/>
              <w:rPr>
                <w:bCs/>
                <w:kern w:val="0"/>
                <w:szCs w:val="21"/>
              </w:rPr>
            </w:pPr>
            <w:r w:rsidRPr="009D1E7B">
              <w:rPr>
                <w:rFonts w:hint="eastAsia"/>
                <w:bCs/>
                <w:kern w:val="0"/>
                <w:szCs w:val="21"/>
              </w:rPr>
              <w:lastRenderedPageBreak/>
              <w:t>民族</w:t>
            </w:r>
            <w:r>
              <w:rPr>
                <w:rFonts w:hint="eastAsia"/>
                <w:bCs/>
                <w:kern w:val="0"/>
                <w:szCs w:val="21"/>
              </w:rPr>
              <w:t>相对</w:t>
            </w:r>
            <w:r w:rsidRPr="009D1E7B">
              <w:rPr>
                <w:rFonts w:hint="eastAsia"/>
                <w:bCs/>
                <w:kern w:val="0"/>
                <w:szCs w:val="21"/>
              </w:rPr>
              <w:t>主义</w:t>
            </w:r>
          </w:p>
        </w:tc>
        <w:tc>
          <w:tcPr>
            <w:tcW w:w="827" w:type="dxa"/>
            <w:vAlign w:val="center"/>
          </w:tcPr>
          <w:p w:rsidR="00883964" w:rsidRPr="00AE769D" w:rsidRDefault="00883964" w:rsidP="007D524E">
            <w:pPr>
              <w:widowControl/>
              <w:jc w:val="center"/>
              <w:rPr>
                <w:szCs w:val="21"/>
              </w:rPr>
            </w:pPr>
            <w:r>
              <w:rPr>
                <w:rFonts w:hint="eastAsia"/>
                <w:szCs w:val="21"/>
              </w:rPr>
              <w:lastRenderedPageBreak/>
              <w:t>理解</w:t>
            </w:r>
          </w:p>
        </w:tc>
        <w:tc>
          <w:tcPr>
            <w:tcW w:w="897" w:type="dxa"/>
          </w:tcPr>
          <w:p w:rsidR="00883964" w:rsidRDefault="00883964" w:rsidP="007D524E">
            <w:pPr>
              <w:jc w:val="center"/>
            </w:pPr>
            <w:r>
              <w:rPr>
                <w:rFonts w:hint="eastAsia"/>
              </w:rPr>
              <w:t>4</w:t>
            </w:r>
          </w:p>
        </w:tc>
      </w:tr>
      <w:tr w:rsidR="00883964" w:rsidRPr="00AE769D" w:rsidTr="007D524E">
        <w:trPr>
          <w:trHeight w:val="366"/>
          <w:jc w:val="center"/>
        </w:trPr>
        <w:tc>
          <w:tcPr>
            <w:tcW w:w="587" w:type="dxa"/>
            <w:vAlign w:val="center"/>
          </w:tcPr>
          <w:p w:rsidR="00883964" w:rsidRPr="00F81798" w:rsidRDefault="00883964" w:rsidP="007D524E">
            <w:pPr>
              <w:widowControl/>
              <w:jc w:val="center"/>
              <w:rPr>
                <w:szCs w:val="21"/>
              </w:rPr>
            </w:pPr>
            <w:r w:rsidRPr="00F81798">
              <w:rPr>
                <w:rFonts w:hint="eastAsia"/>
                <w:szCs w:val="21"/>
              </w:rPr>
              <w:t>6</w:t>
            </w:r>
          </w:p>
        </w:tc>
        <w:tc>
          <w:tcPr>
            <w:tcW w:w="2211" w:type="dxa"/>
            <w:vAlign w:val="center"/>
          </w:tcPr>
          <w:p w:rsidR="00883964" w:rsidRPr="00C54F63" w:rsidRDefault="00883964" w:rsidP="007D524E">
            <w:pPr>
              <w:widowControl/>
              <w:spacing w:line="320" w:lineRule="exact"/>
              <w:jc w:val="left"/>
              <w:rPr>
                <w:szCs w:val="21"/>
              </w:rPr>
            </w:pPr>
            <w:r>
              <w:rPr>
                <w:rFonts w:hint="eastAsia"/>
                <w:kern w:val="0"/>
                <w:szCs w:val="21"/>
              </w:rPr>
              <w:t>跨文化适应</w:t>
            </w:r>
          </w:p>
        </w:tc>
        <w:tc>
          <w:tcPr>
            <w:tcW w:w="2891" w:type="dxa"/>
            <w:vAlign w:val="center"/>
          </w:tcPr>
          <w:p w:rsidR="00883964" w:rsidRPr="00C54F63" w:rsidRDefault="00883964" w:rsidP="007D524E">
            <w:pPr>
              <w:widowControl/>
              <w:jc w:val="left"/>
              <w:rPr>
                <w:szCs w:val="21"/>
              </w:rPr>
            </w:pPr>
            <w:r w:rsidRPr="009D1E7B">
              <w:rPr>
                <w:rFonts w:hint="eastAsia"/>
                <w:kern w:val="0"/>
                <w:szCs w:val="21"/>
              </w:rPr>
              <w:t>文化冲击</w:t>
            </w:r>
            <w:r w:rsidRPr="00C54F63">
              <w:rPr>
                <w:kern w:val="0"/>
                <w:szCs w:val="21"/>
              </w:rPr>
              <w:t xml:space="preserve"> </w:t>
            </w:r>
            <w:r w:rsidRPr="00C54F63">
              <w:rPr>
                <w:bCs/>
                <w:szCs w:val="21"/>
              </w:rPr>
              <w:t xml:space="preserve"> </w:t>
            </w:r>
          </w:p>
        </w:tc>
        <w:tc>
          <w:tcPr>
            <w:tcW w:w="827" w:type="dxa"/>
            <w:vAlign w:val="center"/>
          </w:tcPr>
          <w:p w:rsidR="00883964" w:rsidRPr="00AE769D" w:rsidRDefault="00883964" w:rsidP="007D524E">
            <w:pPr>
              <w:widowControl/>
              <w:jc w:val="center"/>
              <w:rPr>
                <w:rFonts w:ascii="宋体" w:hAnsi="宋体" w:cs="宋体"/>
                <w:szCs w:val="21"/>
              </w:rPr>
            </w:pPr>
            <w:r>
              <w:rPr>
                <w:rFonts w:hint="eastAsia"/>
                <w:szCs w:val="21"/>
              </w:rPr>
              <w:t>了解</w:t>
            </w:r>
          </w:p>
        </w:tc>
        <w:tc>
          <w:tcPr>
            <w:tcW w:w="897" w:type="dxa"/>
          </w:tcPr>
          <w:p w:rsidR="00883964" w:rsidRDefault="00883964" w:rsidP="007D524E">
            <w:pPr>
              <w:jc w:val="center"/>
            </w:pPr>
            <w:r>
              <w:rPr>
                <w:rFonts w:hint="eastAsia"/>
              </w:rPr>
              <w:t>8</w:t>
            </w:r>
          </w:p>
        </w:tc>
      </w:tr>
    </w:tbl>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六、课程教学方法</w:t>
      </w:r>
    </w:p>
    <w:p w:rsidR="00883964" w:rsidRPr="004A599E" w:rsidRDefault="00883964" w:rsidP="00883964">
      <w:pPr>
        <w:spacing w:line="320" w:lineRule="exact"/>
        <w:ind w:firstLineChars="200" w:firstLine="420"/>
        <w:rPr>
          <w:szCs w:val="24"/>
        </w:rPr>
      </w:pPr>
      <w:r w:rsidRPr="004A599E">
        <w:rPr>
          <w:rFonts w:hint="eastAsia"/>
          <w:szCs w:val="24"/>
        </w:rPr>
        <w:t>本课程适合非英语专业</w:t>
      </w:r>
      <w:r>
        <w:rPr>
          <w:rFonts w:hint="eastAsia"/>
          <w:szCs w:val="24"/>
        </w:rPr>
        <w:t>较高</w:t>
      </w:r>
      <w:r w:rsidRPr="004A599E">
        <w:rPr>
          <w:rFonts w:hint="eastAsia"/>
          <w:szCs w:val="24"/>
        </w:rPr>
        <w:t>起点</w:t>
      </w:r>
      <w:r w:rsidRPr="004A599E">
        <w:rPr>
          <w:rFonts w:hint="eastAsia"/>
          <w:szCs w:val="24"/>
        </w:rPr>
        <w:t xml:space="preserve">, </w:t>
      </w:r>
      <w:r w:rsidRPr="004A599E">
        <w:rPr>
          <w:rFonts w:hint="eastAsia"/>
          <w:szCs w:val="24"/>
        </w:rPr>
        <w:t>并已经通过全国大学英语四级考试的本科生。本课程涵盖量较大，要让学生在较短的时间内完全了跨文化交际学科的方方面面难度较大。因此，在进行本课程的教学时，应注意以下几点：</w:t>
      </w:r>
    </w:p>
    <w:p w:rsidR="00883964" w:rsidRPr="004A599E" w:rsidRDefault="00883964" w:rsidP="00883964">
      <w:pPr>
        <w:spacing w:line="320" w:lineRule="exact"/>
        <w:rPr>
          <w:szCs w:val="24"/>
        </w:rPr>
      </w:pPr>
      <w:r w:rsidRPr="004A599E">
        <w:rPr>
          <w:rFonts w:hint="eastAsia"/>
          <w:szCs w:val="24"/>
        </w:rPr>
        <w:t>（一）课堂讲授：融合经典的参考教材，以多媒体音频、视频素材为辅。充分利用课时，组织讲座。授课以教师讲座、学生课前阅读思考、调查并收集资料分析、课堂展示、小组讨论或角色扮演等方式进行，锻炼学生获取知识、多角度观察事物、思考问题、学习进行科学研究的方法和能力。</w:t>
      </w:r>
    </w:p>
    <w:p w:rsidR="00883964" w:rsidRPr="004A599E" w:rsidRDefault="00883964" w:rsidP="00883964">
      <w:pPr>
        <w:spacing w:line="320" w:lineRule="exact"/>
        <w:rPr>
          <w:szCs w:val="24"/>
        </w:rPr>
      </w:pPr>
      <w:r w:rsidRPr="004A599E">
        <w:rPr>
          <w:rFonts w:hint="eastAsia"/>
          <w:szCs w:val="24"/>
        </w:rPr>
        <w:t>（二）作业：主要为课外作业。分两种类型。第一种类型为知识型习题，如填空题、选择题、解释题</w:t>
      </w:r>
      <w:r>
        <w:rPr>
          <w:rFonts w:hint="eastAsia"/>
          <w:szCs w:val="24"/>
        </w:rPr>
        <w:t>及</w:t>
      </w:r>
      <w:r w:rsidRPr="004A599E">
        <w:rPr>
          <w:rFonts w:hint="eastAsia"/>
          <w:szCs w:val="24"/>
        </w:rPr>
        <w:t>问答题。主要目的是要求学生掌握课程所涉及的重要知识点。第二种类型为小论文。要求学生针对所学习过的某个特定文化现象查阅更多资料并撰写出有自己鲜明观点的短文。目的是使学生对所学习的内容有融会贯通的掌握。</w:t>
      </w:r>
    </w:p>
    <w:p w:rsidR="00883964" w:rsidRPr="004A599E" w:rsidRDefault="00883964" w:rsidP="00883964">
      <w:pPr>
        <w:spacing w:line="320" w:lineRule="exact"/>
        <w:rPr>
          <w:szCs w:val="24"/>
        </w:rPr>
      </w:pPr>
      <w:r w:rsidRPr="004A599E">
        <w:rPr>
          <w:rFonts w:hint="eastAsia"/>
          <w:szCs w:val="24"/>
        </w:rPr>
        <w:t>（三）网上教学：学生每周必须完成</w:t>
      </w:r>
      <w:r w:rsidRPr="004A599E">
        <w:rPr>
          <w:rFonts w:hint="eastAsia"/>
          <w:szCs w:val="24"/>
        </w:rPr>
        <w:t>2</w:t>
      </w:r>
      <w:r w:rsidRPr="004A599E">
        <w:rPr>
          <w:rFonts w:hint="eastAsia"/>
          <w:szCs w:val="24"/>
        </w:rPr>
        <w:t>至</w:t>
      </w:r>
      <w:r w:rsidRPr="004A599E">
        <w:rPr>
          <w:rFonts w:hint="eastAsia"/>
          <w:szCs w:val="24"/>
        </w:rPr>
        <w:t>4</w:t>
      </w:r>
      <w:r w:rsidRPr="004A599E">
        <w:rPr>
          <w:rFonts w:hint="eastAsia"/>
          <w:szCs w:val="24"/>
        </w:rPr>
        <w:t>小时网上课程的学习。教师通过网络平台进行指导和监控。</w:t>
      </w:r>
    </w:p>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七、课程考核</w:t>
      </w:r>
    </w:p>
    <w:p w:rsidR="00883964" w:rsidRDefault="00883964" w:rsidP="00883964">
      <w:pPr>
        <w:spacing w:line="320" w:lineRule="exact"/>
        <w:ind w:firstLineChars="200" w:firstLine="420"/>
      </w:pPr>
      <w:r w:rsidRPr="00AE769D">
        <w:rPr>
          <w:rFonts w:hint="eastAsia"/>
          <w:bCs/>
        </w:rPr>
        <w:t>写明课程考核的整体安排、评分标准。要求加大平时考核的力度，增加平时成绩在课程成绩中的比例。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883964" w:rsidRPr="00AA4C38" w:rsidTr="007D524E">
        <w:tc>
          <w:tcPr>
            <w:tcW w:w="523" w:type="pct"/>
            <w:shd w:val="clear" w:color="auto" w:fill="auto"/>
            <w:vAlign w:val="center"/>
          </w:tcPr>
          <w:p w:rsidR="00883964" w:rsidRPr="00E30453" w:rsidRDefault="00883964" w:rsidP="007D524E">
            <w:pPr>
              <w:pStyle w:val="p0"/>
              <w:snapToGrid w:val="0"/>
              <w:jc w:val="center"/>
              <w:rPr>
                <w:rFonts w:ascii="宋体"/>
                <w:bCs/>
              </w:rPr>
            </w:pPr>
            <w:r w:rsidRPr="00E30453">
              <w:rPr>
                <w:rFonts w:ascii="宋体" w:hAnsi="宋体" w:cs="宋体" w:hint="eastAsia"/>
                <w:bCs/>
              </w:rPr>
              <w:t>考核环节</w:t>
            </w:r>
          </w:p>
        </w:tc>
        <w:tc>
          <w:tcPr>
            <w:tcW w:w="386" w:type="pct"/>
            <w:shd w:val="clear" w:color="auto" w:fill="auto"/>
            <w:vAlign w:val="center"/>
          </w:tcPr>
          <w:p w:rsidR="00883964" w:rsidRPr="00E30453" w:rsidRDefault="00883964" w:rsidP="007D524E">
            <w:pPr>
              <w:pStyle w:val="p0"/>
              <w:snapToGrid w:val="0"/>
              <w:jc w:val="center"/>
              <w:rPr>
                <w:rFonts w:ascii="宋体"/>
                <w:bCs/>
              </w:rPr>
            </w:pPr>
            <w:r w:rsidRPr="00E30453">
              <w:rPr>
                <w:rFonts w:ascii="宋体" w:hAnsi="宋体" w:cs="宋体" w:hint="eastAsia"/>
                <w:bCs/>
              </w:rPr>
              <w:t>建议分值</w:t>
            </w:r>
          </w:p>
        </w:tc>
        <w:tc>
          <w:tcPr>
            <w:tcW w:w="3476" w:type="pct"/>
            <w:shd w:val="clear" w:color="auto" w:fill="auto"/>
            <w:vAlign w:val="center"/>
          </w:tcPr>
          <w:p w:rsidR="00883964" w:rsidRPr="00E30453" w:rsidRDefault="00883964" w:rsidP="007D524E">
            <w:pPr>
              <w:pStyle w:val="p0"/>
              <w:snapToGrid w:val="0"/>
              <w:jc w:val="center"/>
              <w:rPr>
                <w:rFonts w:ascii="宋体"/>
                <w:bCs/>
              </w:rPr>
            </w:pPr>
            <w:r w:rsidRPr="00E30453">
              <w:rPr>
                <w:rFonts w:ascii="宋体" w:hAnsi="宋体" w:cs="宋体" w:hint="eastAsia"/>
                <w:bCs/>
              </w:rPr>
              <w:t>考核</w:t>
            </w:r>
            <w:r w:rsidRPr="00E30453">
              <w:rPr>
                <w:rFonts w:ascii="宋体" w:hAnsi="宋体" w:cs="宋体"/>
                <w:bCs/>
              </w:rPr>
              <w:t>/</w:t>
            </w:r>
            <w:r w:rsidRPr="00E30453">
              <w:rPr>
                <w:rFonts w:ascii="宋体" w:hAnsi="宋体" w:cs="宋体" w:hint="eastAsia"/>
                <w:bCs/>
              </w:rPr>
              <w:t>评价细则</w:t>
            </w:r>
          </w:p>
        </w:tc>
        <w:tc>
          <w:tcPr>
            <w:tcW w:w="615" w:type="pct"/>
            <w:shd w:val="clear" w:color="auto" w:fill="auto"/>
            <w:vAlign w:val="center"/>
          </w:tcPr>
          <w:p w:rsidR="00883964" w:rsidRPr="00165CD8" w:rsidRDefault="00883964" w:rsidP="007D524E">
            <w:pPr>
              <w:pStyle w:val="p0"/>
              <w:snapToGrid w:val="0"/>
              <w:jc w:val="center"/>
              <w:rPr>
                <w:rFonts w:ascii="宋体"/>
                <w:bCs/>
              </w:rPr>
            </w:pPr>
            <w:r w:rsidRPr="00165CD8">
              <w:rPr>
                <w:rFonts w:ascii="宋体" w:hAnsi="宋体" w:cs="宋体" w:hint="eastAsia"/>
                <w:bCs/>
              </w:rPr>
              <w:t>对应的课程目标</w:t>
            </w:r>
          </w:p>
        </w:tc>
      </w:tr>
      <w:tr w:rsidR="00883964" w:rsidRPr="00AA4C38" w:rsidTr="007D524E">
        <w:tc>
          <w:tcPr>
            <w:tcW w:w="523" w:type="pct"/>
            <w:shd w:val="clear" w:color="auto" w:fill="auto"/>
            <w:vAlign w:val="center"/>
          </w:tcPr>
          <w:p w:rsidR="00883964" w:rsidRPr="00F467CE" w:rsidRDefault="00883964" w:rsidP="007D524E">
            <w:pPr>
              <w:pStyle w:val="p0"/>
              <w:snapToGrid w:val="0"/>
              <w:jc w:val="left"/>
              <w:rPr>
                <w:rFonts w:ascii="宋体" w:hAnsi="宋体" w:cs="宋体"/>
              </w:rPr>
            </w:pPr>
            <w:r w:rsidRPr="00F467CE">
              <w:rPr>
                <w:rFonts w:ascii="宋体" w:hAnsi="宋体" w:cs="宋体" w:hint="eastAsia"/>
              </w:rPr>
              <w:t>课程</w:t>
            </w:r>
          </w:p>
          <w:p w:rsidR="00883964" w:rsidRPr="00F467CE" w:rsidRDefault="00883964" w:rsidP="007D524E">
            <w:pPr>
              <w:pStyle w:val="p0"/>
              <w:snapToGrid w:val="0"/>
              <w:jc w:val="left"/>
              <w:rPr>
                <w:rFonts w:ascii="宋体"/>
              </w:rPr>
            </w:pPr>
            <w:r w:rsidRPr="00F467CE">
              <w:rPr>
                <w:rFonts w:ascii="宋体" w:hAnsi="宋体" w:cs="宋体" w:hint="eastAsia"/>
              </w:rPr>
              <w:t>作业</w:t>
            </w:r>
          </w:p>
        </w:tc>
        <w:tc>
          <w:tcPr>
            <w:tcW w:w="386" w:type="pct"/>
            <w:shd w:val="clear" w:color="auto" w:fill="auto"/>
            <w:vAlign w:val="center"/>
          </w:tcPr>
          <w:p w:rsidR="00883964" w:rsidRPr="00F467CE" w:rsidRDefault="00883964" w:rsidP="007D524E">
            <w:pPr>
              <w:pStyle w:val="p0"/>
              <w:snapToGrid w:val="0"/>
              <w:jc w:val="center"/>
              <w:rPr>
                <w:rFonts w:ascii="宋体"/>
              </w:rPr>
            </w:pPr>
            <w:r w:rsidRPr="00F467CE">
              <w:rPr>
                <w:rFonts w:ascii="宋体" w:hAnsi="宋体" w:cs="宋体"/>
              </w:rPr>
              <w:t>10</w:t>
            </w:r>
          </w:p>
        </w:tc>
        <w:tc>
          <w:tcPr>
            <w:tcW w:w="3476" w:type="pct"/>
            <w:shd w:val="clear" w:color="auto" w:fill="auto"/>
            <w:vAlign w:val="center"/>
          </w:tcPr>
          <w:p w:rsidR="00883964" w:rsidRPr="00F467CE" w:rsidRDefault="00883964" w:rsidP="007D524E">
            <w:pPr>
              <w:pStyle w:val="p0"/>
              <w:snapToGrid w:val="0"/>
              <w:jc w:val="left"/>
              <w:rPr>
                <w:rFonts w:ascii="宋体"/>
              </w:rPr>
            </w:pPr>
            <w:r w:rsidRPr="00F467CE">
              <w:rPr>
                <w:rFonts w:ascii="宋体" w:hAnsi="宋体" w:cs="宋体" w:hint="eastAsia"/>
              </w:rPr>
              <w:t>（</w:t>
            </w:r>
            <w:r w:rsidRPr="00F467CE">
              <w:rPr>
                <w:rFonts w:ascii="宋体" w:hAnsi="宋体" w:cs="宋体"/>
              </w:rPr>
              <w:t>1</w:t>
            </w:r>
            <w:r w:rsidRPr="00F467CE">
              <w:rPr>
                <w:rFonts w:ascii="宋体" w:hAnsi="宋体" w:cs="宋体" w:hint="eastAsia"/>
              </w:rPr>
              <w:t>）主要考核学生对重要知识点的理解、掌握和实际运用程度</w:t>
            </w:r>
            <w:r>
              <w:rPr>
                <w:rFonts w:ascii="宋体" w:hAnsi="宋体" w:cs="宋体" w:hint="eastAsia"/>
              </w:rPr>
              <w:t>。</w:t>
            </w:r>
          </w:p>
          <w:p w:rsidR="00883964" w:rsidRPr="00F467CE" w:rsidRDefault="00883964" w:rsidP="007D524E">
            <w:pPr>
              <w:pStyle w:val="p0"/>
              <w:snapToGrid w:val="0"/>
              <w:jc w:val="left"/>
              <w:rPr>
                <w:rFonts w:ascii="宋体"/>
              </w:rPr>
            </w:pPr>
            <w:r w:rsidRPr="00F467CE">
              <w:rPr>
                <w:rFonts w:ascii="宋体" w:hAnsi="宋体" w:cs="宋体" w:hint="eastAsia"/>
              </w:rPr>
              <w:t>（</w:t>
            </w:r>
            <w:r w:rsidRPr="00F467CE">
              <w:rPr>
                <w:rFonts w:ascii="宋体" w:hAnsi="宋体" w:cs="宋体"/>
              </w:rPr>
              <w:t>2</w:t>
            </w:r>
            <w:r w:rsidRPr="00F467CE">
              <w:rPr>
                <w:rFonts w:ascii="宋体" w:hAnsi="宋体" w:cs="宋体" w:hint="eastAsia"/>
              </w:rPr>
              <w:t>）每次作业按</w:t>
            </w:r>
            <w:r w:rsidRPr="00F467CE">
              <w:rPr>
                <w:rFonts w:ascii="宋体" w:hAnsi="宋体" w:cs="宋体"/>
              </w:rPr>
              <w:t>10</w:t>
            </w:r>
            <w:r w:rsidRPr="00F467CE">
              <w:rPr>
                <w:rFonts w:ascii="宋体" w:hAnsi="宋体" w:cs="宋体" w:hint="eastAsia"/>
              </w:rPr>
              <w:t>分制单独评分，取各次成绩的平均值作为此环节的最终成绩。</w:t>
            </w:r>
          </w:p>
        </w:tc>
        <w:tc>
          <w:tcPr>
            <w:tcW w:w="615" w:type="pct"/>
            <w:shd w:val="clear" w:color="auto" w:fill="auto"/>
            <w:vAlign w:val="center"/>
          </w:tcPr>
          <w:p w:rsidR="00883964" w:rsidRPr="00165CD8" w:rsidRDefault="00883964" w:rsidP="007D524E">
            <w:pPr>
              <w:pStyle w:val="p0"/>
              <w:snapToGrid w:val="0"/>
              <w:jc w:val="center"/>
              <w:rPr>
                <w:rFonts w:ascii="宋体"/>
              </w:rPr>
            </w:pPr>
            <w:r w:rsidRPr="00165CD8">
              <w:rPr>
                <w:rFonts w:ascii="宋体" w:hAnsi="宋体" w:cs="宋体"/>
              </w:rPr>
              <w:t>1</w:t>
            </w:r>
          </w:p>
        </w:tc>
      </w:tr>
      <w:tr w:rsidR="00883964" w:rsidRPr="00AA4C38" w:rsidTr="007D524E">
        <w:trPr>
          <w:trHeight w:val="538"/>
        </w:trPr>
        <w:tc>
          <w:tcPr>
            <w:tcW w:w="523" w:type="pct"/>
            <w:shd w:val="clear" w:color="auto" w:fill="auto"/>
            <w:vAlign w:val="center"/>
          </w:tcPr>
          <w:p w:rsidR="00883964" w:rsidRDefault="00883964" w:rsidP="007D524E">
            <w:pPr>
              <w:pStyle w:val="p0"/>
              <w:snapToGrid w:val="0"/>
              <w:jc w:val="left"/>
            </w:pPr>
            <w:r>
              <w:rPr>
                <w:rFonts w:hint="eastAsia"/>
              </w:rPr>
              <w:t>在线</w:t>
            </w:r>
          </w:p>
          <w:p w:rsidR="00883964" w:rsidRPr="00AA4C38" w:rsidRDefault="00883964" w:rsidP="007D524E">
            <w:pPr>
              <w:pStyle w:val="p0"/>
              <w:snapToGrid w:val="0"/>
              <w:jc w:val="left"/>
              <w:rPr>
                <w:rFonts w:ascii="宋体"/>
                <w:color w:val="FF0000"/>
              </w:rPr>
            </w:pPr>
            <w:r>
              <w:rPr>
                <w:rFonts w:hint="eastAsia"/>
              </w:rPr>
              <w:t>学习</w:t>
            </w:r>
          </w:p>
        </w:tc>
        <w:tc>
          <w:tcPr>
            <w:tcW w:w="386" w:type="pct"/>
            <w:shd w:val="clear" w:color="auto" w:fill="auto"/>
            <w:vAlign w:val="center"/>
          </w:tcPr>
          <w:p w:rsidR="00883964" w:rsidRPr="00F467CE" w:rsidRDefault="00883964" w:rsidP="007D524E">
            <w:pPr>
              <w:pStyle w:val="p0"/>
              <w:snapToGrid w:val="0"/>
              <w:jc w:val="center"/>
              <w:rPr>
                <w:rFonts w:ascii="宋体" w:cs="宋体"/>
              </w:rPr>
            </w:pPr>
            <w:r w:rsidRPr="00F467CE">
              <w:rPr>
                <w:rFonts w:ascii="宋体" w:hAnsi="宋体" w:cs="宋体"/>
              </w:rPr>
              <w:t>1</w:t>
            </w:r>
            <w:r w:rsidRPr="00F467CE">
              <w:rPr>
                <w:rFonts w:ascii="宋体" w:cs="宋体"/>
              </w:rPr>
              <w:t>0</w:t>
            </w:r>
          </w:p>
        </w:tc>
        <w:tc>
          <w:tcPr>
            <w:tcW w:w="3476" w:type="pct"/>
            <w:shd w:val="clear" w:color="auto" w:fill="auto"/>
            <w:vAlign w:val="center"/>
          </w:tcPr>
          <w:p w:rsidR="00883964" w:rsidRPr="00F467CE" w:rsidRDefault="00883964" w:rsidP="007D524E">
            <w:pPr>
              <w:pStyle w:val="p0"/>
              <w:snapToGrid w:val="0"/>
              <w:jc w:val="left"/>
              <w:rPr>
                <w:rFonts w:ascii="宋体"/>
              </w:rPr>
            </w:pPr>
            <w:r w:rsidRPr="00F467CE">
              <w:rPr>
                <w:rFonts w:ascii="宋体" w:hAnsi="宋体" w:cs="宋体" w:hint="eastAsia"/>
              </w:rPr>
              <w:t>（</w:t>
            </w:r>
            <w:r w:rsidRPr="00F467CE">
              <w:rPr>
                <w:rFonts w:ascii="宋体" w:hAnsi="宋体" w:cs="宋体"/>
              </w:rPr>
              <w:t>1</w:t>
            </w:r>
            <w:r w:rsidRPr="00F467CE">
              <w:rPr>
                <w:rFonts w:ascii="宋体" w:hAnsi="宋体" w:cs="宋体" w:hint="eastAsia"/>
              </w:rPr>
              <w:t>）根据每个单元的在线学习成绩评分，满分</w:t>
            </w:r>
            <w:r w:rsidRPr="00F467CE">
              <w:rPr>
                <w:rFonts w:ascii="宋体" w:hAnsi="宋体" w:cs="宋体"/>
              </w:rPr>
              <w:t>10</w:t>
            </w:r>
            <w:r w:rsidRPr="00F467CE">
              <w:rPr>
                <w:rFonts w:ascii="宋体" w:hAnsi="宋体" w:cs="宋体" w:hint="eastAsia"/>
              </w:rPr>
              <w:t>分</w:t>
            </w:r>
            <w:r>
              <w:rPr>
                <w:rFonts w:ascii="宋体" w:hAnsi="宋体" w:cs="宋体" w:hint="eastAsia"/>
              </w:rPr>
              <w:t>。</w:t>
            </w:r>
          </w:p>
          <w:p w:rsidR="00883964" w:rsidRPr="00F467CE" w:rsidRDefault="00883964" w:rsidP="007D524E">
            <w:pPr>
              <w:pStyle w:val="p0"/>
              <w:snapToGrid w:val="0"/>
              <w:jc w:val="left"/>
              <w:rPr>
                <w:rFonts w:ascii="宋体"/>
              </w:rPr>
            </w:pPr>
            <w:r w:rsidRPr="00F467CE">
              <w:rPr>
                <w:rFonts w:ascii="宋体" w:hAnsi="宋体" w:cs="宋体" w:hint="eastAsia"/>
              </w:rPr>
              <w:t>（</w:t>
            </w:r>
            <w:r w:rsidRPr="00F467CE">
              <w:rPr>
                <w:rFonts w:ascii="宋体" w:hAnsi="宋体" w:cs="宋体"/>
              </w:rPr>
              <w:t>2</w:t>
            </w:r>
            <w:r w:rsidRPr="00F467CE">
              <w:rPr>
                <w:rFonts w:ascii="宋体" w:hAnsi="宋体" w:cs="宋体" w:hint="eastAsia"/>
              </w:rPr>
              <w:t>）取各次在线成绩的平均值作为此环节的最终成绩。</w:t>
            </w:r>
          </w:p>
        </w:tc>
        <w:tc>
          <w:tcPr>
            <w:tcW w:w="615" w:type="pct"/>
            <w:shd w:val="clear" w:color="auto" w:fill="auto"/>
            <w:vAlign w:val="center"/>
          </w:tcPr>
          <w:p w:rsidR="00883964" w:rsidRPr="00AA4C38" w:rsidRDefault="00883964" w:rsidP="007D524E">
            <w:pPr>
              <w:pStyle w:val="p0"/>
              <w:snapToGrid w:val="0"/>
              <w:jc w:val="center"/>
              <w:rPr>
                <w:rFonts w:ascii="宋体"/>
                <w:color w:val="FF0000"/>
              </w:rPr>
            </w:pPr>
            <w:r>
              <w:rPr>
                <w:rFonts w:ascii="宋体" w:hAnsi="宋体" w:cs="宋体" w:hint="eastAsia"/>
              </w:rPr>
              <w:t>1</w:t>
            </w:r>
            <w:r w:rsidRPr="004759A7">
              <w:rPr>
                <w:rFonts w:ascii="宋体" w:hAnsi="宋体" w:cs="宋体" w:hint="eastAsia"/>
              </w:rPr>
              <w:t>、</w:t>
            </w:r>
            <w:r w:rsidRPr="004759A7">
              <w:rPr>
                <w:rFonts w:ascii="宋体" w:hAnsi="宋体" w:cs="宋体"/>
              </w:rPr>
              <w:t>2</w:t>
            </w:r>
            <w:r w:rsidRPr="004759A7">
              <w:rPr>
                <w:rFonts w:ascii="宋体" w:hAnsi="宋体" w:cs="宋体" w:hint="eastAsia"/>
              </w:rPr>
              <w:t>、</w:t>
            </w:r>
            <w:r>
              <w:rPr>
                <w:rFonts w:ascii="宋体" w:hAnsi="宋体" w:cs="宋体" w:hint="eastAsia"/>
              </w:rPr>
              <w:t>3</w:t>
            </w:r>
          </w:p>
        </w:tc>
      </w:tr>
      <w:tr w:rsidR="00883964" w:rsidRPr="00AA4C38" w:rsidTr="007D524E">
        <w:trPr>
          <w:trHeight w:val="573"/>
        </w:trPr>
        <w:tc>
          <w:tcPr>
            <w:tcW w:w="523" w:type="pct"/>
            <w:shd w:val="clear" w:color="auto" w:fill="auto"/>
            <w:vAlign w:val="center"/>
          </w:tcPr>
          <w:p w:rsidR="00883964" w:rsidRPr="00F467CE" w:rsidRDefault="00883964" w:rsidP="007D524E">
            <w:pPr>
              <w:pStyle w:val="p0"/>
              <w:snapToGrid w:val="0"/>
              <w:jc w:val="left"/>
              <w:rPr>
                <w:rFonts w:ascii="宋体" w:hAnsi="宋体" w:cs="宋体"/>
              </w:rPr>
            </w:pPr>
            <w:r w:rsidRPr="00F467CE">
              <w:rPr>
                <w:rFonts w:ascii="宋体" w:hAnsi="宋体" w:cs="宋体" w:hint="eastAsia"/>
              </w:rPr>
              <w:t>口头</w:t>
            </w:r>
          </w:p>
          <w:p w:rsidR="00883964" w:rsidRPr="00AA4C38" w:rsidRDefault="00883964" w:rsidP="007D524E">
            <w:pPr>
              <w:pStyle w:val="p0"/>
              <w:snapToGrid w:val="0"/>
              <w:jc w:val="left"/>
              <w:rPr>
                <w:rFonts w:ascii="宋体"/>
                <w:color w:val="FF0000"/>
              </w:rPr>
            </w:pPr>
            <w:r w:rsidRPr="00F467CE">
              <w:rPr>
                <w:rFonts w:ascii="宋体" w:hAnsi="宋体" w:cs="宋体" w:hint="eastAsia"/>
              </w:rPr>
              <w:t>报告</w:t>
            </w:r>
          </w:p>
        </w:tc>
        <w:tc>
          <w:tcPr>
            <w:tcW w:w="386" w:type="pct"/>
            <w:shd w:val="clear" w:color="auto" w:fill="auto"/>
            <w:vAlign w:val="center"/>
          </w:tcPr>
          <w:p w:rsidR="00883964" w:rsidRPr="00F467CE" w:rsidRDefault="00883964" w:rsidP="007D524E">
            <w:pPr>
              <w:pStyle w:val="p0"/>
              <w:snapToGrid w:val="0"/>
              <w:jc w:val="center"/>
              <w:rPr>
                <w:rFonts w:ascii="宋体"/>
              </w:rPr>
            </w:pPr>
            <w:r w:rsidRPr="00F467CE">
              <w:rPr>
                <w:rFonts w:ascii="宋体" w:hAnsi="宋体" w:cs="宋体"/>
              </w:rPr>
              <w:t>1</w:t>
            </w:r>
            <w:r w:rsidRPr="00F467CE">
              <w:rPr>
                <w:rFonts w:ascii="宋体" w:hAnsi="宋体" w:cs="宋体" w:hint="eastAsia"/>
              </w:rPr>
              <w:t>0</w:t>
            </w:r>
          </w:p>
        </w:tc>
        <w:tc>
          <w:tcPr>
            <w:tcW w:w="3476" w:type="pct"/>
            <w:shd w:val="clear" w:color="auto" w:fill="auto"/>
            <w:vAlign w:val="center"/>
          </w:tcPr>
          <w:p w:rsidR="00883964" w:rsidRPr="00F467CE" w:rsidRDefault="00883964" w:rsidP="007D524E">
            <w:pPr>
              <w:pStyle w:val="p0"/>
              <w:snapToGrid w:val="0"/>
              <w:jc w:val="left"/>
              <w:rPr>
                <w:rFonts w:ascii="宋体"/>
              </w:rPr>
            </w:pPr>
            <w:r w:rsidRPr="00F467CE">
              <w:rPr>
                <w:rFonts w:ascii="宋体" w:hAnsi="宋体" w:cs="宋体" w:hint="eastAsia"/>
              </w:rPr>
              <w:t>（</w:t>
            </w:r>
            <w:r w:rsidRPr="00F467CE">
              <w:rPr>
                <w:rFonts w:ascii="宋体" w:hAnsi="宋体" w:cs="宋体"/>
              </w:rPr>
              <w:t>1</w:t>
            </w:r>
            <w:r w:rsidRPr="00F467CE">
              <w:rPr>
                <w:rFonts w:ascii="宋体" w:hAnsi="宋体" w:cs="宋体" w:hint="eastAsia"/>
              </w:rPr>
              <w:t>）考查应用所学知识，观察问题、分析问题的能力、口头和文字表达能力以及团队合作能力</w:t>
            </w:r>
            <w:r>
              <w:rPr>
                <w:rFonts w:ascii="宋体" w:hAnsi="宋体" w:cs="宋体" w:hint="eastAsia"/>
              </w:rPr>
              <w:t>。</w:t>
            </w:r>
          </w:p>
          <w:p w:rsidR="00883964" w:rsidRPr="00F467CE" w:rsidRDefault="00883964" w:rsidP="007D524E">
            <w:pPr>
              <w:pStyle w:val="p0"/>
              <w:snapToGrid w:val="0"/>
              <w:jc w:val="left"/>
              <w:rPr>
                <w:rFonts w:ascii="宋体"/>
              </w:rPr>
            </w:pPr>
            <w:r w:rsidRPr="00F467CE">
              <w:rPr>
                <w:rFonts w:ascii="宋体" w:hAnsi="宋体" w:cs="宋体" w:hint="eastAsia"/>
              </w:rPr>
              <w:t>（</w:t>
            </w:r>
            <w:r w:rsidRPr="00F467CE">
              <w:rPr>
                <w:rFonts w:ascii="宋体" w:hAnsi="宋体" w:cs="宋体"/>
              </w:rPr>
              <w:t>2</w:t>
            </w:r>
            <w:r w:rsidRPr="00F467CE">
              <w:rPr>
                <w:rFonts w:ascii="宋体" w:hAnsi="宋体" w:cs="宋体" w:hint="eastAsia"/>
              </w:rPr>
              <w:t>）教师根据选题、设计文稿、报告和答辩情况评分。</w:t>
            </w:r>
          </w:p>
        </w:tc>
        <w:tc>
          <w:tcPr>
            <w:tcW w:w="615" w:type="pct"/>
            <w:shd w:val="clear" w:color="auto" w:fill="auto"/>
            <w:vAlign w:val="center"/>
          </w:tcPr>
          <w:p w:rsidR="00883964" w:rsidRPr="00165CD8" w:rsidRDefault="00883964" w:rsidP="007D524E">
            <w:pPr>
              <w:pStyle w:val="p0"/>
              <w:snapToGrid w:val="0"/>
              <w:jc w:val="center"/>
              <w:rPr>
                <w:rFonts w:ascii="宋体"/>
              </w:rPr>
            </w:pPr>
            <w:r w:rsidRPr="00165CD8">
              <w:rPr>
                <w:rFonts w:ascii="宋体" w:hAnsi="宋体" w:cs="宋体"/>
              </w:rPr>
              <w:t>2</w:t>
            </w:r>
            <w:r w:rsidRPr="00165CD8">
              <w:rPr>
                <w:rFonts w:ascii="宋体" w:hAnsi="宋体" w:cs="宋体" w:hint="eastAsia"/>
              </w:rPr>
              <w:t>、</w:t>
            </w:r>
            <w:r w:rsidRPr="00165CD8">
              <w:rPr>
                <w:rFonts w:ascii="宋体" w:hAnsi="宋体" w:cs="宋体"/>
              </w:rPr>
              <w:t>3</w:t>
            </w:r>
            <w:r w:rsidRPr="00165CD8">
              <w:rPr>
                <w:rFonts w:ascii="宋体" w:hAnsi="宋体" w:cs="宋体" w:hint="eastAsia"/>
              </w:rPr>
              <w:t>、</w:t>
            </w:r>
            <w:r w:rsidRPr="00165CD8">
              <w:rPr>
                <w:rFonts w:ascii="宋体" w:hAnsi="宋体" w:cs="宋体"/>
              </w:rPr>
              <w:t>5</w:t>
            </w:r>
          </w:p>
        </w:tc>
      </w:tr>
      <w:tr w:rsidR="00883964" w:rsidRPr="00AA4C38" w:rsidTr="007D524E">
        <w:trPr>
          <w:trHeight w:val="230"/>
        </w:trPr>
        <w:tc>
          <w:tcPr>
            <w:tcW w:w="523" w:type="pct"/>
            <w:shd w:val="clear" w:color="auto" w:fill="auto"/>
            <w:vAlign w:val="center"/>
          </w:tcPr>
          <w:p w:rsidR="00883964" w:rsidRPr="00F467CE" w:rsidRDefault="00883964" w:rsidP="007D524E">
            <w:pPr>
              <w:pStyle w:val="p0"/>
              <w:snapToGrid w:val="0"/>
              <w:jc w:val="left"/>
              <w:rPr>
                <w:rFonts w:ascii="宋体"/>
              </w:rPr>
            </w:pPr>
            <w:r w:rsidRPr="00F467CE">
              <w:rPr>
                <w:rFonts w:ascii="宋体" w:hint="eastAsia"/>
              </w:rPr>
              <w:t>出勤及课堂参与</w:t>
            </w:r>
          </w:p>
        </w:tc>
        <w:tc>
          <w:tcPr>
            <w:tcW w:w="386" w:type="pct"/>
            <w:shd w:val="clear" w:color="auto" w:fill="auto"/>
            <w:vAlign w:val="center"/>
          </w:tcPr>
          <w:p w:rsidR="00883964" w:rsidRPr="00F467CE" w:rsidRDefault="00883964" w:rsidP="007D524E">
            <w:pPr>
              <w:pStyle w:val="p0"/>
              <w:snapToGrid w:val="0"/>
              <w:jc w:val="center"/>
              <w:rPr>
                <w:rFonts w:ascii="宋体"/>
              </w:rPr>
            </w:pPr>
            <w:r w:rsidRPr="00F467CE">
              <w:rPr>
                <w:rFonts w:ascii="宋体" w:hint="eastAsia"/>
              </w:rPr>
              <w:t>10</w:t>
            </w:r>
          </w:p>
        </w:tc>
        <w:tc>
          <w:tcPr>
            <w:tcW w:w="3476" w:type="pct"/>
            <w:shd w:val="clear" w:color="auto" w:fill="auto"/>
            <w:vAlign w:val="center"/>
          </w:tcPr>
          <w:p w:rsidR="00883964" w:rsidRPr="00F467CE" w:rsidRDefault="00883964" w:rsidP="007D524E">
            <w:pPr>
              <w:pStyle w:val="p0"/>
              <w:snapToGrid w:val="0"/>
              <w:jc w:val="left"/>
              <w:rPr>
                <w:rFonts w:ascii="宋体"/>
              </w:rPr>
            </w:pPr>
            <w:r w:rsidRPr="00F467CE">
              <w:rPr>
                <w:rFonts w:ascii="宋体" w:hAnsi="宋体" w:cs="宋体" w:hint="eastAsia"/>
              </w:rPr>
              <w:t>（</w:t>
            </w:r>
            <w:r w:rsidRPr="00F467CE">
              <w:rPr>
                <w:rFonts w:ascii="宋体" w:hAnsi="宋体" w:cs="宋体"/>
              </w:rPr>
              <w:t>1</w:t>
            </w:r>
            <w:r w:rsidRPr="00F467CE">
              <w:rPr>
                <w:rFonts w:ascii="宋体" w:hAnsi="宋体" w:cs="宋体" w:hint="eastAsia"/>
              </w:rPr>
              <w:t>）</w:t>
            </w:r>
            <w:r w:rsidRPr="00F467CE">
              <w:rPr>
                <w:rFonts w:ascii="宋体" w:hint="eastAsia"/>
              </w:rPr>
              <w:t>考核学生课前阅读思考</w:t>
            </w:r>
            <w:r w:rsidRPr="00F467CE">
              <w:rPr>
                <w:rFonts w:ascii="宋体" w:hAnsi="宋体" w:cs="宋体" w:hint="eastAsia"/>
              </w:rPr>
              <w:t>、</w:t>
            </w:r>
            <w:r w:rsidRPr="00F467CE">
              <w:rPr>
                <w:rFonts w:ascii="宋体" w:hint="eastAsia"/>
              </w:rPr>
              <w:t>收集资料的能力。</w:t>
            </w:r>
          </w:p>
          <w:p w:rsidR="00883964" w:rsidRPr="00F467CE" w:rsidRDefault="00883964" w:rsidP="007D524E">
            <w:pPr>
              <w:pStyle w:val="p0"/>
              <w:snapToGrid w:val="0"/>
              <w:jc w:val="left"/>
              <w:rPr>
                <w:rFonts w:ascii="宋体"/>
              </w:rPr>
            </w:pPr>
            <w:r w:rsidRPr="00F467CE">
              <w:rPr>
                <w:rFonts w:ascii="宋体" w:hAnsi="宋体" w:cs="宋体" w:hint="eastAsia"/>
              </w:rPr>
              <w:t>（2）</w:t>
            </w:r>
            <w:r w:rsidRPr="00F467CE">
              <w:rPr>
                <w:rFonts w:ascii="宋体" w:hint="eastAsia"/>
              </w:rPr>
              <w:t>考查学生课堂内认真听讲</w:t>
            </w:r>
            <w:r w:rsidRPr="00F467CE">
              <w:rPr>
                <w:rFonts w:ascii="宋体" w:hAnsi="宋体" w:cs="宋体" w:hint="eastAsia"/>
              </w:rPr>
              <w:t>、</w:t>
            </w:r>
            <w:r w:rsidRPr="00F467CE">
              <w:rPr>
                <w:rFonts w:ascii="宋体" w:hint="eastAsia"/>
              </w:rPr>
              <w:t>积极思考</w:t>
            </w:r>
            <w:r w:rsidRPr="00F467CE">
              <w:rPr>
                <w:rFonts w:ascii="宋体" w:hAnsi="宋体" w:cs="宋体" w:hint="eastAsia"/>
              </w:rPr>
              <w:t>、</w:t>
            </w:r>
            <w:r w:rsidRPr="00F467CE">
              <w:rPr>
                <w:rFonts w:ascii="宋体" w:hint="eastAsia"/>
              </w:rPr>
              <w:t>充分协作的情况。</w:t>
            </w:r>
          </w:p>
        </w:tc>
        <w:tc>
          <w:tcPr>
            <w:tcW w:w="615" w:type="pct"/>
            <w:shd w:val="clear" w:color="auto" w:fill="auto"/>
            <w:vAlign w:val="center"/>
          </w:tcPr>
          <w:p w:rsidR="00883964" w:rsidRPr="00165CD8" w:rsidRDefault="00883964" w:rsidP="007D524E">
            <w:pPr>
              <w:pStyle w:val="p0"/>
              <w:snapToGrid w:val="0"/>
              <w:jc w:val="center"/>
              <w:rPr>
                <w:rFonts w:ascii="宋体"/>
              </w:rPr>
            </w:pPr>
            <w:r w:rsidRPr="00165CD8">
              <w:rPr>
                <w:rFonts w:ascii="宋体" w:hAnsi="宋体" w:cs="宋体"/>
              </w:rPr>
              <w:t>1</w:t>
            </w:r>
          </w:p>
        </w:tc>
      </w:tr>
      <w:tr w:rsidR="00883964" w:rsidRPr="00AA4C38" w:rsidTr="007D524E">
        <w:trPr>
          <w:trHeight w:val="850"/>
        </w:trPr>
        <w:tc>
          <w:tcPr>
            <w:tcW w:w="523" w:type="pct"/>
            <w:shd w:val="clear" w:color="auto" w:fill="auto"/>
            <w:vAlign w:val="center"/>
          </w:tcPr>
          <w:p w:rsidR="00883964" w:rsidRPr="00E30453" w:rsidRDefault="00883964" w:rsidP="007D524E">
            <w:pPr>
              <w:pStyle w:val="p0"/>
              <w:snapToGrid w:val="0"/>
              <w:jc w:val="left"/>
              <w:rPr>
                <w:rFonts w:ascii="宋体" w:hAnsi="宋体" w:cs="宋体"/>
              </w:rPr>
            </w:pPr>
            <w:r w:rsidRPr="00E30453">
              <w:rPr>
                <w:rFonts w:ascii="宋体" w:hAnsi="宋体" w:cs="宋体" w:hint="eastAsia"/>
              </w:rPr>
              <w:t>阶段</w:t>
            </w:r>
          </w:p>
          <w:p w:rsidR="00883964" w:rsidRPr="00E30453" w:rsidRDefault="00883964" w:rsidP="007D524E">
            <w:pPr>
              <w:pStyle w:val="p0"/>
              <w:snapToGrid w:val="0"/>
              <w:jc w:val="left"/>
              <w:rPr>
                <w:rFonts w:ascii="宋体" w:hAnsi="宋体" w:cs="宋体"/>
              </w:rPr>
            </w:pPr>
            <w:r w:rsidRPr="00E30453">
              <w:rPr>
                <w:rFonts w:ascii="宋体" w:hAnsi="宋体" w:cs="宋体" w:hint="eastAsia"/>
              </w:rPr>
              <w:t>考试</w:t>
            </w:r>
          </w:p>
        </w:tc>
        <w:tc>
          <w:tcPr>
            <w:tcW w:w="386" w:type="pct"/>
            <w:shd w:val="clear" w:color="auto" w:fill="auto"/>
            <w:vAlign w:val="center"/>
          </w:tcPr>
          <w:p w:rsidR="00883964" w:rsidRPr="00E30453" w:rsidRDefault="00883964" w:rsidP="007D524E">
            <w:pPr>
              <w:pStyle w:val="p0"/>
              <w:snapToGrid w:val="0"/>
              <w:jc w:val="center"/>
              <w:rPr>
                <w:rFonts w:ascii="宋体" w:hAnsi="宋体" w:cs="宋体"/>
              </w:rPr>
            </w:pPr>
            <w:r w:rsidRPr="00E30453">
              <w:rPr>
                <w:rFonts w:ascii="宋体" w:hAnsi="宋体" w:cs="宋体" w:hint="eastAsia"/>
              </w:rPr>
              <w:t>20</w:t>
            </w:r>
          </w:p>
        </w:tc>
        <w:tc>
          <w:tcPr>
            <w:tcW w:w="3476" w:type="pct"/>
            <w:shd w:val="clear" w:color="auto" w:fill="auto"/>
            <w:vAlign w:val="center"/>
          </w:tcPr>
          <w:p w:rsidR="00883964" w:rsidRPr="00E30453" w:rsidRDefault="00883964" w:rsidP="007D524E">
            <w:pPr>
              <w:pStyle w:val="p0"/>
              <w:snapToGrid w:val="0"/>
              <w:jc w:val="left"/>
              <w:rPr>
                <w:rFonts w:ascii="宋体"/>
              </w:rPr>
            </w:pPr>
            <w:r w:rsidRPr="00E30453">
              <w:rPr>
                <w:rFonts w:ascii="宋体" w:hAnsi="宋体" w:cs="宋体" w:hint="eastAsia"/>
              </w:rPr>
              <w:t>（</w:t>
            </w:r>
            <w:r w:rsidRPr="00E30453">
              <w:rPr>
                <w:rFonts w:ascii="宋体" w:hAnsi="宋体" w:cs="宋体"/>
              </w:rPr>
              <w:t>1</w:t>
            </w:r>
            <w:r w:rsidRPr="00E30453">
              <w:rPr>
                <w:rFonts w:ascii="宋体" w:hAnsi="宋体" w:cs="宋体" w:hint="eastAsia"/>
              </w:rPr>
              <w:t>）结合教学进度安排阶段考试，考查学生对相关知识的掌握程度</w:t>
            </w:r>
            <w:r>
              <w:rPr>
                <w:rFonts w:ascii="宋体" w:hAnsi="宋体" w:cs="宋体" w:hint="eastAsia"/>
              </w:rPr>
              <w:t>。</w:t>
            </w:r>
          </w:p>
          <w:p w:rsidR="00883964" w:rsidRPr="00E30453" w:rsidRDefault="00883964" w:rsidP="007D524E">
            <w:pPr>
              <w:pStyle w:val="p0"/>
              <w:snapToGrid w:val="0"/>
              <w:jc w:val="left"/>
              <w:rPr>
                <w:rFonts w:ascii="宋体" w:hAnsi="宋体" w:cs="宋体"/>
              </w:rPr>
            </w:pPr>
            <w:r w:rsidRPr="00E30453">
              <w:rPr>
                <w:rFonts w:ascii="宋体" w:hAnsi="宋体" w:cs="宋体" w:hint="eastAsia"/>
              </w:rPr>
              <w:t>（</w:t>
            </w:r>
            <w:r w:rsidRPr="00E30453">
              <w:rPr>
                <w:rFonts w:ascii="宋体" w:hAnsi="宋体" w:cs="宋体"/>
              </w:rPr>
              <w:t>2</w:t>
            </w:r>
            <w:r w:rsidRPr="00E30453">
              <w:rPr>
                <w:rFonts w:ascii="宋体" w:hAnsi="宋体" w:cs="宋体" w:hint="eastAsia"/>
              </w:rPr>
              <w:t>）阶段考试成绩以百分计，乘以其在总评成绩中所占的比例计入总评成绩。</w:t>
            </w:r>
          </w:p>
        </w:tc>
        <w:tc>
          <w:tcPr>
            <w:tcW w:w="615" w:type="pct"/>
            <w:shd w:val="clear" w:color="auto" w:fill="auto"/>
            <w:vAlign w:val="center"/>
          </w:tcPr>
          <w:p w:rsidR="00883964" w:rsidRDefault="00883964" w:rsidP="007D524E">
            <w:pPr>
              <w:pStyle w:val="p0"/>
              <w:snapToGrid w:val="0"/>
              <w:jc w:val="center"/>
              <w:rPr>
                <w:rFonts w:ascii="宋体" w:hAnsi="宋体" w:cs="宋体"/>
              </w:rPr>
            </w:pPr>
            <w:r w:rsidRPr="004759A7">
              <w:rPr>
                <w:rFonts w:ascii="宋体" w:hAnsi="宋体" w:cs="宋体"/>
              </w:rPr>
              <w:t>1</w:t>
            </w:r>
            <w:r w:rsidRPr="004759A7">
              <w:rPr>
                <w:rFonts w:ascii="宋体" w:hAnsi="宋体" w:cs="宋体" w:hint="eastAsia"/>
              </w:rPr>
              <w:t>、</w:t>
            </w:r>
            <w:r w:rsidRPr="004759A7">
              <w:rPr>
                <w:rFonts w:ascii="宋体" w:hAnsi="宋体" w:cs="宋体"/>
              </w:rPr>
              <w:t>2</w:t>
            </w:r>
            <w:r w:rsidRPr="004759A7">
              <w:rPr>
                <w:rFonts w:ascii="宋体" w:hAnsi="宋体" w:cs="宋体" w:hint="eastAsia"/>
              </w:rPr>
              <w:t>、</w:t>
            </w:r>
          </w:p>
          <w:p w:rsidR="00883964" w:rsidRPr="00AA4C38" w:rsidRDefault="00883964" w:rsidP="007D524E">
            <w:pPr>
              <w:pStyle w:val="p0"/>
              <w:snapToGrid w:val="0"/>
              <w:jc w:val="center"/>
              <w:rPr>
                <w:rFonts w:ascii="宋体" w:hAnsi="宋体" w:cs="宋体"/>
                <w:color w:val="FF0000"/>
              </w:rPr>
            </w:pPr>
          </w:p>
        </w:tc>
      </w:tr>
      <w:tr w:rsidR="00883964" w:rsidRPr="00AA4C38" w:rsidTr="007D524E">
        <w:trPr>
          <w:trHeight w:val="1141"/>
        </w:trPr>
        <w:tc>
          <w:tcPr>
            <w:tcW w:w="523" w:type="pct"/>
            <w:shd w:val="clear" w:color="auto" w:fill="auto"/>
            <w:vAlign w:val="center"/>
          </w:tcPr>
          <w:p w:rsidR="00883964" w:rsidRPr="00E30453" w:rsidRDefault="00883964" w:rsidP="007D524E">
            <w:pPr>
              <w:pStyle w:val="p0"/>
              <w:snapToGrid w:val="0"/>
              <w:jc w:val="left"/>
              <w:rPr>
                <w:rFonts w:ascii="宋体" w:hAnsi="宋体" w:cs="宋体"/>
              </w:rPr>
            </w:pPr>
            <w:r w:rsidRPr="00E30453">
              <w:rPr>
                <w:rFonts w:ascii="宋体" w:hAnsi="宋体" w:cs="宋体" w:hint="eastAsia"/>
              </w:rPr>
              <w:t>期末</w:t>
            </w:r>
          </w:p>
          <w:p w:rsidR="00883964" w:rsidRPr="00E30453" w:rsidRDefault="00883964" w:rsidP="007D524E">
            <w:pPr>
              <w:pStyle w:val="p0"/>
              <w:snapToGrid w:val="0"/>
              <w:jc w:val="left"/>
              <w:rPr>
                <w:rFonts w:ascii="宋体"/>
              </w:rPr>
            </w:pPr>
            <w:r w:rsidRPr="00E30453">
              <w:rPr>
                <w:rFonts w:ascii="宋体" w:hAnsi="宋体" w:cs="宋体" w:hint="eastAsia"/>
              </w:rPr>
              <w:t>考试</w:t>
            </w:r>
          </w:p>
        </w:tc>
        <w:tc>
          <w:tcPr>
            <w:tcW w:w="386" w:type="pct"/>
            <w:shd w:val="clear" w:color="auto" w:fill="auto"/>
            <w:vAlign w:val="center"/>
          </w:tcPr>
          <w:p w:rsidR="00883964" w:rsidRPr="00E30453" w:rsidRDefault="00883964" w:rsidP="007D524E">
            <w:pPr>
              <w:pStyle w:val="p0"/>
              <w:snapToGrid w:val="0"/>
              <w:jc w:val="center"/>
              <w:rPr>
                <w:rFonts w:ascii="宋体"/>
              </w:rPr>
            </w:pPr>
            <w:r w:rsidRPr="00E30453">
              <w:rPr>
                <w:rFonts w:ascii="宋体" w:hAnsi="宋体" w:cs="宋体" w:hint="eastAsia"/>
              </w:rPr>
              <w:t>4</w:t>
            </w:r>
            <w:r w:rsidRPr="00E30453">
              <w:rPr>
                <w:rFonts w:ascii="宋体" w:hAnsi="宋体" w:cs="宋体"/>
              </w:rPr>
              <w:t>0</w:t>
            </w:r>
          </w:p>
        </w:tc>
        <w:tc>
          <w:tcPr>
            <w:tcW w:w="3476" w:type="pct"/>
            <w:shd w:val="clear" w:color="auto" w:fill="auto"/>
            <w:vAlign w:val="center"/>
          </w:tcPr>
          <w:p w:rsidR="00883964" w:rsidRPr="004759A7" w:rsidRDefault="00883964" w:rsidP="007D524E">
            <w:pPr>
              <w:pStyle w:val="p0"/>
              <w:snapToGrid w:val="0"/>
              <w:jc w:val="left"/>
              <w:rPr>
                <w:rFonts w:ascii="宋体"/>
              </w:rPr>
            </w:pPr>
            <w:r w:rsidRPr="004759A7">
              <w:rPr>
                <w:rFonts w:ascii="宋体" w:hAnsi="宋体" w:cs="宋体" w:hint="eastAsia"/>
              </w:rPr>
              <w:t>（</w:t>
            </w:r>
            <w:r w:rsidRPr="004759A7">
              <w:rPr>
                <w:rFonts w:ascii="宋体" w:hAnsi="宋体" w:cs="宋体"/>
              </w:rPr>
              <w:t>1</w:t>
            </w:r>
            <w:r w:rsidRPr="004759A7">
              <w:rPr>
                <w:rFonts w:ascii="宋体" w:hAnsi="宋体" w:cs="宋体" w:hint="eastAsia"/>
              </w:rPr>
              <w:t>）卷面成绩</w:t>
            </w:r>
            <w:r w:rsidRPr="004759A7">
              <w:rPr>
                <w:rFonts w:ascii="宋体" w:hAnsi="宋体" w:cs="宋体"/>
              </w:rPr>
              <w:t>100</w:t>
            </w:r>
            <w:r w:rsidRPr="004759A7">
              <w:rPr>
                <w:rFonts w:ascii="宋体" w:hAnsi="宋体" w:cs="宋体" w:hint="eastAsia"/>
              </w:rPr>
              <w:t>分，以卷面成绩乘以其在总评成绩中所占的比例计入课程总评成绩。</w:t>
            </w:r>
          </w:p>
          <w:p w:rsidR="00883964" w:rsidRPr="004759A7" w:rsidRDefault="00883964" w:rsidP="007D524E">
            <w:pPr>
              <w:pStyle w:val="p0"/>
              <w:snapToGrid w:val="0"/>
              <w:jc w:val="left"/>
              <w:rPr>
                <w:rFonts w:ascii="宋体" w:hAnsi="宋体" w:cs="宋体"/>
              </w:rPr>
            </w:pPr>
            <w:r w:rsidRPr="004759A7">
              <w:rPr>
                <w:rFonts w:ascii="宋体" w:hAnsi="宋体" w:cs="宋体" w:hint="eastAsia"/>
              </w:rPr>
              <w:t>（</w:t>
            </w:r>
            <w:r w:rsidRPr="004759A7">
              <w:rPr>
                <w:rFonts w:ascii="宋体" w:hAnsi="宋体" w:cs="宋体"/>
              </w:rPr>
              <w:t>2</w:t>
            </w:r>
            <w:r w:rsidRPr="004759A7">
              <w:rPr>
                <w:rFonts w:ascii="宋体" w:hAnsi="宋体" w:cs="宋体" w:hint="eastAsia"/>
              </w:rPr>
              <w:t>）主要考核文化的概念、文化与价值观、不同文化的言语行为差异，不同文化的非言语行为差异、时间及空间感差异、</w:t>
            </w:r>
            <w:r w:rsidRPr="004759A7">
              <w:rPr>
                <w:rFonts w:hint="eastAsia"/>
                <w:bCs/>
              </w:rPr>
              <w:t>民族中心主义</w:t>
            </w:r>
            <w:r w:rsidRPr="004759A7">
              <w:rPr>
                <w:rFonts w:ascii="宋体" w:hAnsi="宋体" w:cs="宋体" w:hint="eastAsia"/>
              </w:rPr>
              <w:t>与文化冲击等内容。考试题型为：听力题、选择题、填空题、阅读题、简答</w:t>
            </w:r>
            <w:r>
              <w:rPr>
                <w:rFonts w:ascii="宋体" w:hAnsi="宋体" w:cs="宋体" w:hint="eastAsia"/>
              </w:rPr>
              <w:t>题</w:t>
            </w:r>
            <w:r w:rsidRPr="004759A7">
              <w:rPr>
                <w:rFonts w:ascii="宋体" w:hAnsi="宋体" w:cs="宋体" w:hint="eastAsia"/>
              </w:rPr>
              <w:t>、</w:t>
            </w:r>
            <w:r>
              <w:rPr>
                <w:rFonts w:ascii="宋体" w:hAnsi="宋体" w:cs="宋体" w:hint="eastAsia"/>
              </w:rPr>
              <w:t>案例</w:t>
            </w:r>
            <w:r w:rsidRPr="004759A7">
              <w:rPr>
                <w:rFonts w:ascii="宋体" w:hAnsi="宋体" w:cs="宋体" w:hint="eastAsia"/>
              </w:rPr>
              <w:t>分析题或综合论述题等。</w:t>
            </w:r>
          </w:p>
          <w:p w:rsidR="00883964" w:rsidRPr="004759A7" w:rsidRDefault="00883964" w:rsidP="007D524E">
            <w:pPr>
              <w:pStyle w:val="p0"/>
              <w:snapToGrid w:val="0"/>
              <w:jc w:val="left"/>
              <w:rPr>
                <w:rFonts w:ascii="宋体"/>
              </w:rPr>
            </w:pPr>
            <w:r w:rsidRPr="004759A7">
              <w:rPr>
                <w:rFonts w:ascii="宋体" w:hAnsi="宋体" w:cs="宋体" w:hint="eastAsia"/>
              </w:rPr>
              <w:lastRenderedPageBreak/>
              <w:t>其中</w:t>
            </w:r>
            <w:r w:rsidRPr="004759A7">
              <w:rPr>
                <w:rFonts w:ascii="宋体" w:cs="宋体"/>
              </w:rPr>
              <w:t>,</w:t>
            </w:r>
            <w:r w:rsidRPr="004759A7">
              <w:rPr>
                <w:rFonts w:ascii="宋体" w:hAnsi="宋体" w:cs="宋体" w:hint="eastAsia"/>
              </w:rPr>
              <w:t>建议对应课程目标</w:t>
            </w:r>
            <w:r w:rsidRPr="004759A7">
              <w:rPr>
                <w:rFonts w:ascii="宋体" w:hAnsi="宋体" w:cs="宋体"/>
              </w:rPr>
              <w:t>1</w:t>
            </w:r>
            <w:r w:rsidRPr="004759A7">
              <w:rPr>
                <w:rFonts w:ascii="宋体" w:hAnsi="宋体" w:cs="宋体" w:hint="eastAsia"/>
              </w:rPr>
              <w:t>、2的试题占6</w:t>
            </w:r>
            <w:r w:rsidRPr="004759A7">
              <w:rPr>
                <w:rFonts w:ascii="宋体" w:hAnsi="宋体" w:cs="宋体"/>
              </w:rPr>
              <w:t>0-</w:t>
            </w:r>
            <w:r w:rsidRPr="004759A7">
              <w:rPr>
                <w:rFonts w:ascii="宋体" w:hAnsi="宋体" w:cs="宋体" w:hint="eastAsia"/>
              </w:rPr>
              <w:t>7</w:t>
            </w:r>
            <w:r w:rsidRPr="004759A7">
              <w:rPr>
                <w:rFonts w:ascii="宋体" w:hAnsi="宋体" w:cs="宋体"/>
              </w:rPr>
              <w:t>0%</w:t>
            </w:r>
            <w:r w:rsidRPr="004759A7">
              <w:rPr>
                <w:rFonts w:ascii="宋体" w:hAnsi="宋体" w:cs="宋体" w:hint="eastAsia"/>
              </w:rPr>
              <w:t>，题型以填空题、选择题和简答题为主；对应课程目标3、4的试题占3</w:t>
            </w:r>
            <w:r w:rsidRPr="004759A7">
              <w:rPr>
                <w:rFonts w:ascii="宋体" w:hAnsi="宋体" w:cs="宋体"/>
              </w:rPr>
              <w:t>0-</w:t>
            </w:r>
            <w:r w:rsidRPr="004759A7">
              <w:rPr>
                <w:rFonts w:ascii="宋体" w:hAnsi="宋体" w:cs="宋体" w:hint="eastAsia"/>
              </w:rPr>
              <w:t>4</w:t>
            </w:r>
            <w:r w:rsidRPr="004759A7">
              <w:rPr>
                <w:rFonts w:ascii="宋体" w:hAnsi="宋体" w:cs="宋体"/>
              </w:rPr>
              <w:t>0%</w:t>
            </w:r>
            <w:r w:rsidRPr="004759A7">
              <w:rPr>
                <w:rFonts w:ascii="宋体" w:hAnsi="宋体" w:cs="宋体" w:hint="eastAsia"/>
              </w:rPr>
              <w:t>，题型以</w:t>
            </w:r>
            <w:r>
              <w:rPr>
                <w:rFonts w:ascii="宋体" w:hAnsi="宋体" w:cs="宋体" w:hint="eastAsia"/>
              </w:rPr>
              <w:t>案例</w:t>
            </w:r>
            <w:r w:rsidRPr="004759A7">
              <w:rPr>
                <w:rFonts w:ascii="宋体" w:hAnsi="宋体" w:cs="宋体" w:hint="eastAsia"/>
              </w:rPr>
              <w:t>分析题</w:t>
            </w:r>
            <w:r>
              <w:rPr>
                <w:rFonts w:ascii="宋体" w:hAnsi="宋体" w:cs="宋体" w:hint="eastAsia"/>
              </w:rPr>
              <w:t>及</w:t>
            </w:r>
            <w:r w:rsidRPr="004759A7">
              <w:rPr>
                <w:rFonts w:ascii="宋体" w:hAnsi="宋体" w:cs="宋体" w:hint="eastAsia"/>
              </w:rPr>
              <w:t>论述题为主。</w:t>
            </w:r>
          </w:p>
        </w:tc>
        <w:tc>
          <w:tcPr>
            <w:tcW w:w="615" w:type="pct"/>
            <w:shd w:val="clear" w:color="auto" w:fill="auto"/>
            <w:vAlign w:val="center"/>
          </w:tcPr>
          <w:p w:rsidR="00883964" w:rsidRDefault="00883964" w:rsidP="007D524E">
            <w:pPr>
              <w:pStyle w:val="p0"/>
              <w:snapToGrid w:val="0"/>
              <w:jc w:val="center"/>
              <w:rPr>
                <w:rFonts w:ascii="宋体" w:hAnsi="宋体" w:cs="宋体"/>
              </w:rPr>
            </w:pPr>
            <w:r w:rsidRPr="004759A7">
              <w:rPr>
                <w:rFonts w:ascii="宋体" w:hAnsi="宋体" w:cs="宋体"/>
              </w:rPr>
              <w:lastRenderedPageBreak/>
              <w:t>1</w:t>
            </w:r>
            <w:r w:rsidRPr="004759A7">
              <w:rPr>
                <w:rFonts w:ascii="宋体" w:hAnsi="宋体" w:cs="宋体" w:hint="eastAsia"/>
              </w:rPr>
              <w:t>、</w:t>
            </w:r>
            <w:r w:rsidRPr="004759A7">
              <w:rPr>
                <w:rFonts w:ascii="宋体" w:hAnsi="宋体" w:cs="宋体"/>
              </w:rPr>
              <w:t>2</w:t>
            </w:r>
            <w:r w:rsidRPr="004759A7">
              <w:rPr>
                <w:rFonts w:ascii="宋体" w:hAnsi="宋体" w:cs="宋体" w:hint="eastAsia"/>
              </w:rPr>
              <w:t>、</w:t>
            </w:r>
          </w:p>
          <w:p w:rsidR="00883964" w:rsidRPr="004759A7" w:rsidRDefault="00883964" w:rsidP="007D524E">
            <w:pPr>
              <w:pStyle w:val="p0"/>
              <w:snapToGrid w:val="0"/>
              <w:jc w:val="center"/>
              <w:rPr>
                <w:rFonts w:ascii="宋体"/>
              </w:rPr>
            </w:pPr>
            <w:r>
              <w:rPr>
                <w:rFonts w:ascii="宋体" w:hAnsi="宋体" w:cs="宋体" w:hint="eastAsia"/>
              </w:rPr>
              <w:t>3</w:t>
            </w:r>
            <w:r w:rsidRPr="004759A7">
              <w:rPr>
                <w:rFonts w:ascii="宋体" w:hAnsi="宋体" w:cs="宋体" w:hint="eastAsia"/>
              </w:rPr>
              <w:t>、</w:t>
            </w:r>
            <w:r>
              <w:rPr>
                <w:rFonts w:ascii="宋体" w:hAnsi="宋体" w:cs="宋体" w:hint="eastAsia"/>
              </w:rPr>
              <w:t>4</w:t>
            </w:r>
          </w:p>
        </w:tc>
      </w:tr>
    </w:tbl>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八、本课程与其它课程的联系与分工</w:t>
      </w:r>
    </w:p>
    <w:p w:rsidR="00883964" w:rsidRPr="008838D5" w:rsidRDefault="00883964" w:rsidP="00883964">
      <w:pPr>
        <w:spacing w:line="320" w:lineRule="exact"/>
        <w:ind w:firstLineChars="200" w:firstLine="420"/>
      </w:pPr>
      <w:r w:rsidRPr="009B3BB7">
        <w:rPr>
          <w:rFonts w:hint="eastAsia"/>
        </w:rPr>
        <w:t>本课程针对非英语专业本科生开设，</w:t>
      </w:r>
      <w:r>
        <w:rPr>
          <w:rFonts w:hint="eastAsia"/>
          <w:bCs/>
        </w:rPr>
        <w:t>选修该课程的学生须</w:t>
      </w:r>
      <w:r w:rsidRPr="009B3BB7">
        <w:rPr>
          <w:rFonts w:hint="eastAsia"/>
        </w:rPr>
        <w:t>完成大学</w:t>
      </w:r>
      <w:r>
        <w:rPr>
          <w:rFonts w:hint="eastAsia"/>
        </w:rPr>
        <w:t>高级综合</w:t>
      </w:r>
      <w:r w:rsidRPr="009B3BB7">
        <w:rPr>
          <w:rFonts w:hint="eastAsia"/>
        </w:rPr>
        <w:t>英语</w:t>
      </w:r>
      <w:r>
        <w:rPr>
          <w:rFonts w:hint="eastAsia"/>
        </w:rPr>
        <w:t>课程</w:t>
      </w:r>
      <w:r w:rsidRPr="009B3BB7">
        <w:rPr>
          <w:rFonts w:hint="eastAsia"/>
        </w:rPr>
        <w:t>的学习，</w:t>
      </w:r>
      <w:r>
        <w:rPr>
          <w:rFonts w:hint="eastAsia"/>
        </w:rPr>
        <w:t>并</w:t>
      </w:r>
      <w:r w:rsidRPr="009B3BB7">
        <w:rPr>
          <w:rFonts w:hint="eastAsia"/>
        </w:rPr>
        <w:t>顺利通过考试。</w:t>
      </w:r>
      <w:r>
        <w:rPr>
          <w:rFonts w:hint="eastAsia"/>
        </w:rPr>
        <w:t>高级综合</w:t>
      </w:r>
      <w:r w:rsidRPr="009B3BB7">
        <w:rPr>
          <w:rFonts w:hint="eastAsia"/>
        </w:rPr>
        <w:t>英语为</w:t>
      </w:r>
      <w:r>
        <w:rPr>
          <w:rFonts w:hint="eastAsia"/>
        </w:rPr>
        <w:t>大学英语</w:t>
      </w:r>
      <w:r w:rsidRPr="009B3BB7">
        <w:rPr>
          <w:rFonts w:hint="eastAsia"/>
        </w:rPr>
        <w:t>基础课阶段开设的课程，旨在</w:t>
      </w:r>
      <w:r>
        <w:rPr>
          <w:rFonts w:hint="eastAsia"/>
        </w:rPr>
        <w:t>培养</w:t>
      </w:r>
      <w:r w:rsidRPr="009B3BB7">
        <w:rPr>
          <w:rFonts w:hint="eastAsia"/>
        </w:rPr>
        <w:t>学生听说读写译的技能</w:t>
      </w:r>
      <w:r>
        <w:rPr>
          <w:rFonts w:hint="eastAsia"/>
        </w:rPr>
        <w:t>；跨文化交际</w:t>
      </w:r>
      <w:r w:rsidRPr="009B3BB7">
        <w:rPr>
          <w:rFonts w:hint="eastAsia"/>
        </w:rPr>
        <w:t>为</w:t>
      </w:r>
      <w:r>
        <w:rPr>
          <w:rFonts w:hint="eastAsia"/>
        </w:rPr>
        <w:t>大学英语</w:t>
      </w:r>
      <w:r w:rsidRPr="009B3BB7">
        <w:rPr>
          <w:rFonts w:hint="eastAsia"/>
        </w:rPr>
        <w:t>拓展课阶段开设的课程，旨在拓宽学生视野，进一步提高学生的语言运用能力。</w:t>
      </w:r>
      <w:r>
        <w:rPr>
          <w:rFonts w:hint="eastAsia"/>
          <w:bCs/>
        </w:rPr>
        <w:t>具备良好的英语</w:t>
      </w:r>
      <w:r w:rsidRPr="009B3BB7">
        <w:rPr>
          <w:rFonts w:hint="eastAsia"/>
        </w:rPr>
        <w:t>听说读写译</w:t>
      </w:r>
      <w:r>
        <w:rPr>
          <w:rFonts w:hint="eastAsia"/>
          <w:bCs/>
        </w:rPr>
        <w:t>能力将有助于了解中西方文化差异，进而实现有效的跨文化交际。</w:t>
      </w:r>
    </w:p>
    <w:p w:rsidR="00883964" w:rsidRPr="00EA6D18" w:rsidRDefault="00883964" w:rsidP="00883964">
      <w:pPr>
        <w:spacing w:beforeLines="50" w:before="156" w:afterLines="50" w:after="156"/>
        <w:rPr>
          <w:rFonts w:ascii="黑体" w:eastAsia="黑体" w:hAnsi="黑体"/>
          <w:b/>
          <w:sz w:val="28"/>
          <w:szCs w:val="28"/>
        </w:rPr>
      </w:pPr>
      <w:r w:rsidRPr="00EA6D18">
        <w:rPr>
          <w:rFonts w:ascii="黑体" w:eastAsia="黑体" w:hAnsi="黑体" w:hint="eastAsia"/>
          <w:b/>
          <w:sz w:val="28"/>
          <w:szCs w:val="28"/>
        </w:rPr>
        <w:t>九、建议教材及教学参考书</w:t>
      </w:r>
    </w:p>
    <w:p w:rsidR="00883964" w:rsidRDefault="00883964" w:rsidP="00883964">
      <w:pPr>
        <w:widowControl/>
        <w:snapToGrid w:val="0"/>
        <w:spacing w:beforeLines="30" w:before="93" w:afterLines="30" w:after="93" w:line="320" w:lineRule="exact"/>
        <w:ind w:firstLineChars="120" w:firstLine="253"/>
        <w:jc w:val="left"/>
        <w:rPr>
          <w:b/>
        </w:rPr>
      </w:pPr>
      <w:r w:rsidRPr="00395E05">
        <w:rPr>
          <w:rFonts w:hint="eastAsia"/>
          <w:b/>
        </w:rPr>
        <w:t>（一）教材：</w:t>
      </w:r>
    </w:p>
    <w:p w:rsidR="00883964" w:rsidRPr="006E6345" w:rsidRDefault="00883964" w:rsidP="00883964">
      <w:pPr>
        <w:widowControl/>
        <w:snapToGrid w:val="0"/>
        <w:spacing w:beforeLines="50" w:before="156" w:afterLines="50" w:after="156" w:line="320" w:lineRule="exact"/>
        <w:ind w:leftChars="121" w:left="254"/>
        <w:jc w:val="left"/>
        <w:rPr>
          <w:color w:val="000000"/>
          <w:kern w:val="0"/>
          <w:szCs w:val="21"/>
        </w:rPr>
      </w:pPr>
      <w:r w:rsidRPr="002E6582">
        <w:rPr>
          <w:szCs w:val="18"/>
        </w:rPr>
        <w:t>[</w:t>
      </w:r>
      <w:r w:rsidRPr="002E6582">
        <w:rPr>
          <w:rFonts w:hAnsi="宋体" w:hint="eastAsia"/>
          <w:szCs w:val="18"/>
        </w:rPr>
        <w:t>1</w:t>
      </w:r>
      <w:r w:rsidRPr="002E6582">
        <w:rPr>
          <w:szCs w:val="18"/>
        </w:rPr>
        <w:t>]</w:t>
      </w:r>
      <w:r w:rsidRPr="002E6582">
        <w:rPr>
          <w:rFonts w:hint="eastAsia"/>
          <w:szCs w:val="18"/>
        </w:rPr>
        <w:t xml:space="preserve"> </w:t>
      </w:r>
      <w:r w:rsidRPr="006E6345">
        <w:rPr>
          <w:color w:val="000000"/>
          <w:kern w:val="0"/>
          <w:szCs w:val="21"/>
        </w:rPr>
        <w:t>Larry A. Samovar, Richard E. Porter, Lisa A. Stefani, 2000,</w:t>
      </w:r>
      <w:r w:rsidRPr="006E6345">
        <w:rPr>
          <w:b/>
          <w:bCs/>
          <w:color w:val="000000"/>
          <w:kern w:val="0"/>
          <w:szCs w:val="21"/>
        </w:rPr>
        <w:t xml:space="preserve"> </w:t>
      </w:r>
      <w:r w:rsidRPr="006E6345">
        <w:rPr>
          <w:b/>
          <w:bCs/>
          <w:i/>
          <w:iCs/>
          <w:color w:val="000000"/>
          <w:kern w:val="0"/>
          <w:szCs w:val="21"/>
        </w:rPr>
        <w:t>Communication Between Cultures</w:t>
      </w:r>
      <w:r w:rsidRPr="006E6345">
        <w:rPr>
          <w:b/>
          <w:bCs/>
          <w:color w:val="000000"/>
          <w:kern w:val="0"/>
          <w:szCs w:val="21"/>
        </w:rPr>
        <w:t xml:space="preserve">, </w:t>
      </w:r>
      <w:smartTag w:uri="urn:schemas-microsoft-com:office:smarttags" w:element="place">
        <w:smartTag w:uri="urn:schemas-microsoft-com:office:smarttags" w:element="City">
          <w:r w:rsidRPr="006E6345">
            <w:rPr>
              <w:color w:val="000000"/>
              <w:kern w:val="0"/>
              <w:szCs w:val="21"/>
            </w:rPr>
            <w:t>Beijing</w:t>
          </w:r>
        </w:smartTag>
      </w:smartTag>
      <w:r w:rsidRPr="006E6345">
        <w:rPr>
          <w:color w:val="000000"/>
          <w:kern w:val="0"/>
          <w:szCs w:val="21"/>
        </w:rPr>
        <w:t>: Foreign Language Teaching and Research Press.</w:t>
      </w:r>
    </w:p>
    <w:p w:rsidR="00883964" w:rsidRPr="00EA35B4" w:rsidRDefault="00883964" w:rsidP="00883964">
      <w:pPr>
        <w:widowControl/>
        <w:snapToGrid w:val="0"/>
        <w:spacing w:beforeLines="50" w:before="156" w:afterLines="50" w:after="156" w:line="320" w:lineRule="exact"/>
        <w:ind w:firstLineChars="120" w:firstLine="252"/>
        <w:jc w:val="left"/>
        <w:rPr>
          <w:rFonts w:ascii="宋体" w:hAnsi="宋体" w:cs="Arial"/>
          <w:color w:val="000000"/>
          <w:kern w:val="0"/>
          <w:szCs w:val="21"/>
        </w:rPr>
      </w:pPr>
      <w:r w:rsidRPr="002E6582">
        <w:rPr>
          <w:szCs w:val="18"/>
        </w:rPr>
        <w:t>[</w:t>
      </w:r>
      <w:r>
        <w:rPr>
          <w:rFonts w:hAnsi="宋体" w:hint="eastAsia"/>
          <w:szCs w:val="18"/>
        </w:rPr>
        <w:t>2</w:t>
      </w:r>
      <w:r w:rsidRPr="002E6582">
        <w:rPr>
          <w:szCs w:val="18"/>
        </w:rPr>
        <w:t>]</w:t>
      </w:r>
      <w:r>
        <w:rPr>
          <w:rFonts w:hint="eastAsia"/>
          <w:szCs w:val="18"/>
        </w:rPr>
        <w:t xml:space="preserve"> </w:t>
      </w:r>
      <w:r w:rsidRPr="00EA35B4">
        <w:rPr>
          <w:rFonts w:ascii="宋体" w:hAnsi="宋体"/>
          <w:szCs w:val="21"/>
        </w:rPr>
        <w:t>胡文仲，</w:t>
      </w:r>
      <w:r w:rsidRPr="00EA35B4">
        <w:rPr>
          <w:rFonts w:ascii="宋体" w:hAnsi="宋体" w:hint="eastAsia"/>
          <w:szCs w:val="21"/>
        </w:rPr>
        <w:t>《</w:t>
      </w:r>
      <w:r w:rsidRPr="00EA35B4">
        <w:rPr>
          <w:rFonts w:ascii="宋体" w:hAnsi="宋体"/>
          <w:szCs w:val="21"/>
        </w:rPr>
        <w:t>跨文化交际学概况</w:t>
      </w:r>
      <w:r w:rsidRPr="00EA35B4">
        <w:rPr>
          <w:rFonts w:ascii="宋体" w:hAnsi="宋体" w:hint="eastAsia"/>
          <w:szCs w:val="21"/>
        </w:rPr>
        <w:t>》，</w:t>
      </w:r>
      <w:r w:rsidRPr="00EA35B4">
        <w:rPr>
          <w:rFonts w:ascii="宋体" w:hAnsi="宋体"/>
          <w:szCs w:val="21"/>
        </w:rPr>
        <w:t>外语教学与研究出版社</w:t>
      </w:r>
      <w:r w:rsidRPr="00EA35B4">
        <w:rPr>
          <w:rFonts w:ascii="宋体" w:hAnsi="宋体" w:hint="eastAsia"/>
          <w:szCs w:val="21"/>
        </w:rPr>
        <w:t>，</w:t>
      </w:r>
      <w:r w:rsidRPr="00EA35B4">
        <w:rPr>
          <w:rFonts w:ascii="宋体" w:hAnsi="宋体"/>
          <w:szCs w:val="21"/>
        </w:rPr>
        <w:t>2002年</w:t>
      </w:r>
    </w:p>
    <w:p w:rsidR="00883964" w:rsidRDefault="00883964" w:rsidP="00883964">
      <w:pPr>
        <w:widowControl/>
        <w:snapToGrid w:val="0"/>
        <w:spacing w:beforeLines="30" w:before="93" w:afterLines="30" w:after="93" w:line="320" w:lineRule="exact"/>
        <w:ind w:firstLineChars="99" w:firstLine="209"/>
        <w:jc w:val="left"/>
        <w:rPr>
          <w:rFonts w:ascii="宋体" w:hAnsi="宋体"/>
          <w:szCs w:val="21"/>
        </w:rPr>
      </w:pPr>
      <w:r w:rsidRPr="00395E05">
        <w:rPr>
          <w:rFonts w:hint="eastAsia"/>
          <w:b/>
        </w:rPr>
        <w:t>（二）主要参考资料：</w:t>
      </w:r>
    </w:p>
    <w:p w:rsidR="00883964" w:rsidRPr="00EA35B4" w:rsidRDefault="00883964" w:rsidP="00883964">
      <w:pPr>
        <w:widowControl/>
        <w:snapToGrid w:val="0"/>
        <w:spacing w:beforeLines="50" w:before="156" w:afterLines="50" w:after="156" w:line="320" w:lineRule="exact"/>
        <w:ind w:firstLineChars="200" w:firstLine="420"/>
        <w:jc w:val="left"/>
        <w:rPr>
          <w:rFonts w:ascii="宋体" w:hAnsi="宋体" w:cs="Arial"/>
          <w:color w:val="000000"/>
          <w:kern w:val="0"/>
          <w:szCs w:val="21"/>
        </w:rPr>
      </w:pPr>
      <w:r w:rsidRPr="002E6582">
        <w:rPr>
          <w:szCs w:val="18"/>
        </w:rPr>
        <w:t>[</w:t>
      </w:r>
      <w:r w:rsidRPr="002E6582">
        <w:rPr>
          <w:rFonts w:hAnsi="宋体" w:hint="eastAsia"/>
          <w:szCs w:val="18"/>
        </w:rPr>
        <w:t>1</w:t>
      </w:r>
      <w:r w:rsidRPr="002E6582">
        <w:rPr>
          <w:szCs w:val="18"/>
        </w:rPr>
        <w:t>]</w:t>
      </w:r>
      <w:r>
        <w:rPr>
          <w:rFonts w:hint="eastAsia"/>
          <w:szCs w:val="18"/>
        </w:rPr>
        <w:t xml:space="preserve"> </w:t>
      </w:r>
      <w:r w:rsidRPr="00EA35B4">
        <w:rPr>
          <w:rFonts w:ascii="宋体" w:hAnsi="宋体" w:cs="Arial" w:hint="eastAsia"/>
          <w:color w:val="000000"/>
          <w:kern w:val="0"/>
          <w:szCs w:val="21"/>
        </w:rPr>
        <w:t>许力生主编，《跨文化交际英语教程》，上海外语教育出版社</w:t>
      </w:r>
      <w:r>
        <w:rPr>
          <w:rFonts w:ascii="宋体" w:hAnsi="宋体" w:cs="Arial" w:hint="eastAsia"/>
          <w:color w:val="000000"/>
          <w:kern w:val="0"/>
          <w:szCs w:val="21"/>
        </w:rPr>
        <w:t>,</w:t>
      </w:r>
      <w:r w:rsidRPr="00EA35B4">
        <w:rPr>
          <w:rFonts w:ascii="宋体" w:hAnsi="宋体" w:cs="Arial"/>
          <w:color w:val="000000"/>
          <w:kern w:val="0"/>
          <w:szCs w:val="21"/>
        </w:rPr>
        <w:t>2004</w:t>
      </w:r>
      <w:r w:rsidRPr="00EA35B4">
        <w:rPr>
          <w:rFonts w:ascii="宋体" w:hAnsi="宋体" w:cs="Arial" w:hint="eastAsia"/>
          <w:color w:val="000000"/>
          <w:kern w:val="0"/>
          <w:szCs w:val="21"/>
        </w:rPr>
        <w:t>年版</w:t>
      </w:r>
    </w:p>
    <w:p w:rsidR="00883964" w:rsidRPr="00EA35B4" w:rsidRDefault="00883964" w:rsidP="00883964">
      <w:pPr>
        <w:widowControl/>
        <w:snapToGrid w:val="0"/>
        <w:spacing w:beforeLines="50" w:before="156" w:afterLines="50" w:after="156" w:line="320" w:lineRule="exact"/>
        <w:ind w:firstLine="420"/>
        <w:jc w:val="left"/>
        <w:rPr>
          <w:rFonts w:ascii="宋体" w:hAnsi="宋体" w:cs="Arial"/>
          <w:color w:val="000000"/>
          <w:kern w:val="0"/>
          <w:szCs w:val="21"/>
        </w:rPr>
      </w:pPr>
      <w:r w:rsidRPr="002E6582">
        <w:rPr>
          <w:szCs w:val="18"/>
        </w:rPr>
        <w:t>[</w:t>
      </w:r>
      <w:r>
        <w:rPr>
          <w:rFonts w:hAnsi="宋体" w:hint="eastAsia"/>
          <w:szCs w:val="18"/>
        </w:rPr>
        <w:t>2</w:t>
      </w:r>
      <w:r w:rsidRPr="002E6582">
        <w:rPr>
          <w:szCs w:val="18"/>
        </w:rPr>
        <w:t>]</w:t>
      </w:r>
      <w:r>
        <w:rPr>
          <w:rFonts w:hint="eastAsia"/>
          <w:szCs w:val="18"/>
        </w:rPr>
        <w:t xml:space="preserve"> </w:t>
      </w:r>
      <w:r w:rsidRPr="00EA35B4">
        <w:rPr>
          <w:rFonts w:ascii="宋体" w:hAnsi="宋体" w:cs="Arial" w:hint="eastAsia"/>
          <w:color w:val="000000"/>
          <w:kern w:val="0"/>
          <w:szCs w:val="21"/>
        </w:rPr>
        <w:t>刘凤霞</w:t>
      </w:r>
      <w:r>
        <w:rPr>
          <w:rFonts w:ascii="宋体" w:hAnsi="宋体" w:cs="Arial" w:hint="eastAsia"/>
          <w:color w:val="000000"/>
          <w:kern w:val="0"/>
          <w:szCs w:val="21"/>
        </w:rPr>
        <w:t xml:space="preserve"> </w:t>
      </w:r>
      <w:r w:rsidRPr="00EA35B4">
        <w:rPr>
          <w:rFonts w:ascii="宋体" w:hAnsi="宋体" w:cs="Arial" w:hint="eastAsia"/>
          <w:color w:val="000000"/>
          <w:kern w:val="0"/>
          <w:szCs w:val="21"/>
        </w:rPr>
        <w:t>编著，《跨文化交际教程》，北京大学出版社</w:t>
      </w:r>
      <w:r>
        <w:rPr>
          <w:rFonts w:ascii="宋体" w:hAnsi="宋体" w:cs="Arial" w:hint="eastAsia"/>
          <w:color w:val="000000"/>
          <w:kern w:val="0"/>
          <w:szCs w:val="21"/>
        </w:rPr>
        <w:t>,</w:t>
      </w:r>
      <w:r w:rsidRPr="00EA35B4">
        <w:rPr>
          <w:rFonts w:ascii="宋体" w:hAnsi="宋体" w:cs="Arial" w:hint="eastAsia"/>
          <w:color w:val="000000"/>
          <w:kern w:val="0"/>
          <w:szCs w:val="21"/>
        </w:rPr>
        <w:t xml:space="preserve">2005年版 </w:t>
      </w:r>
    </w:p>
    <w:p w:rsidR="00883964" w:rsidRDefault="00883964" w:rsidP="00883964">
      <w:pPr>
        <w:widowControl/>
        <w:snapToGrid w:val="0"/>
        <w:spacing w:beforeLines="50" w:before="156" w:afterLines="50" w:after="156" w:line="320" w:lineRule="exact"/>
        <w:ind w:hanging="480"/>
        <w:jc w:val="left"/>
        <w:rPr>
          <w:rFonts w:ascii="宋体" w:hAnsi="宋体" w:cs="Arial"/>
          <w:color w:val="000000"/>
          <w:kern w:val="0"/>
          <w:szCs w:val="21"/>
        </w:rPr>
      </w:pPr>
      <w:r w:rsidRPr="00EA35B4">
        <w:rPr>
          <w:rFonts w:ascii="宋体" w:hAnsi="宋体" w:cs="Arial"/>
          <w:color w:val="000000"/>
          <w:kern w:val="0"/>
          <w:szCs w:val="21"/>
        </w:rPr>
        <w:t xml:space="preserve">  </w:t>
      </w:r>
      <w:r w:rsidRPr="00EA35B4">
        <w:rPr>
          <w:rFonts w:ascii="宋体" w:hAnsi="宋体" w:cs="Arial" w:hint="eastAsia"/>
          <w:color w:val="000000"/>
          <w:kern w:val="0"/>
          <w:szCs w:val="21"/>
        </w:rPr>
        <w:t xml:space="preserve"> </w:t>
      </w:r>
      <w:r>
        <w:rPr>
          <w:rFonts w:ascii="宋体" w:hAnsi="宋体" w:cs="Arial" w:hint="eastAsia"/>
          <w:color w:val="000000"/>
          <w:kern w:val="0"/>
          <w:szCs w:val="21"/>
        </w:rPr>
        <w:t xml:space="preserve"> </w:t>
      </w:r>
      <w:r>
        <w:rPr>
          <w:rFonts w:ascii="宋体" w:hAnsi="宋体" w:cs="Arial" w:hint="eastAsia"/>
          <w:color w:val="000000"/>
          <w:kern w:val="0"/>
          <w:szCs w:val="21"/>
        </w:rPr>
        <w:tab/>
      </w:r>
      <w:r w:rsidRPr="002E6582">
        <w:rPr>
          <w:szCs w:val="18"/>
        </w:rPr>
        <w:t>[</w:t>
      </w:r>
      <w:r>
        <w:rPr>
          <w:rFonts w:hAnsi="宋体" w:hint="eastAsia"/>
          <w:szCs w:val="18"/>
        </w:rPr>
        <w:t>3</w:t>
      </w:r>
      <w:r w:rsidRPr="002E6582">
        <w:rPr>
          <w:szCs w:val="18"/>
        </w:rPr>
        <w:t>]</w:t>
      </w:r>
      <w:r>
        <w:rPr>
          <w:rFonts w:hint="eastAsia"/>
          <w:szCs w:val="18"/>
        </w:rPr>
        <w:t xml:space="preserve"> </w:t>
      </w:r>
      <w:r>
        <w:rPr>
          <w:rFonts w:ascii="宋体" w:hAnsi="宋体" w:cs="Arial" w:hint="eastAsia"/>
          <w:color w:val="000000"/>
          <w:kern w:val="0"/>
          <w:szCs w:val="21"/>
        </w:rPr>
        <w:t>林语堂，《吾国与吾民》，</w:t>
      </w:r>
      <w:r w:rsidRPr="00EA35B4">
        <w:rPr>
          <w:rFonts w:ascii="宋体" w:hAnsi="宋体" w:cs="Arial" w:hint="eastAsia"/>
          <w:color w:val="000000"/>
          <w:kern w:val="0"/>
          <w:szCs w:val="21"/>
        </w:rPr>
        <w:t>外语教学与研究出版社</w:t>
      </w:r>
      <w:r>
        <w:rPr>
          <w:rFonts w:ascii="宋体" w:hAnsi="宋体" w:cs="Arial" w:hint="eastAsia"/>
          <w:color w:val="000000"/>
          <w:kern w:val="0"/>
          <w:szCs w:val="21"/>
        </w:rPr>
        <w:t>，</w:t>
      </w:r>
      <w:r w:rsidRPr="00EA35B4">
        <w:rPr>
          <w:rFonts w:ascii="宋体" w:hAnsi="宋体" w:cs="Arial"/>
          <w:color w:val="000000"/>
          <w:kern w:val="0"/>
          <w:szCs w:val="21"/>
        </w:rPr>
        <w:t>200</w:t>
      </w:r>
      <w:r>
        <w:rPr>
          <w:rFonts w:ascii="宋体" w:hAnsi="宋体" w:cs="Arial" w:hint="eastAsia"/>
          <w:color w:val="000000"/>
          <w:kern w:val="0"/>
          <w:szCs w:val="21"/>
        </w:rPr>
        <w:t>9年</w:t>
      </w:r>
    </w:p>
    <w:p w:rsidR="00883964" w:rsidRDefault="00883964" w:rsidP="00883964">
      <w:pPr>
        <w:widowControl/>
        <w:snapToGrid w:val="0"/>
        <w:spacing w:beforeLines="50" w:before="156" w:afterLines="50" w:after="156" w:line="320" w:lineRule="exact"/>
        <w:ind w:leftChars="200" w:left="840" w:hangingChars="200" w:hanging="420"/>
        <w:jc w:val="left"/>
        <w:rPr>
          <w:rFonts w:ascii="宋体" w:hAnsi="宋体" w:cs="Arial"/>
          <w:color w:val="000000"/>
          <w:kern w:val="0"/>
          <w:szCs w:val="21"/>
        </w:rPr>
      </w:pPr>
      <w:r w:rsidRPr="002E6582">
        <w:rPr>
          <w:szCs w:val="18"/>
        </w:rPr>
        <w:t>[</w:t>
      </w:r>
      <w:r>
        <w:rPr>
          <w:rFonts w:hAnsi="宋体" w:hint="eastAsia"/>
          <w:szCs w:val="18"/>
        </w:rPr>
        <w:t>4</w:t>
      </w:r>
      <w:r w:rsidRPr="002E6582">
        <w:rPr>
          <w:szCs w:val="18"/>
        </w:rPr>
        <w:t>]</w:t>
      </w:r>
      <w:r w:rsidRPr="002E6582">
        <w:rPr>
          <w:rFonts w:hint="eastAsia"/>
          <w:szCs w:val="18"/>
        </w:rPr>
        <w:t xml:space="preserve"> </w:t>
      </w:r>
      <w:r>
        <w:rPr>
          <w:rFonts w:hint="eastAsia"/>
          <w:szCs w:val="18"/>
        </w:rPr>
        <w:t xml:space="preserve"> </w:t>
      </w:r>
      <w:r w:rsidRPr="006E6345">
        <w:rPr>
          <w:color w:val="000000"/>
          <w:kern w:val="0"/>
          <w:szCs w:val="21"/>
        </w:rPr>
        <w:t>Linell Davis</w:t>
      </w:r>
      <w:r w:rsidRPr="00EA35B4">
        <w:rPr>
          <w:rFonts w:ascii="宋体" w:hAnsi="宋体" w:cs="Arial" w:hint="eastAsia"/>
          <w:color w:val="000000"/>
          <w:kern w:val="0"/>
          <w:szCs w:val="21"/>
        </w:rPr>
        <w:t>，《中西方文化之鉴：跨文化交际教程》，外语教学与研究出版社</w:t>
      </w:r>
      <w:r>
        <w:rPr>
          <w:rFonts w:ascii="宋体" w:hAnsi="宋体" w:cs="Arial" w:hint="eastAsia"/>
          <w:color w:val="000000"/>
          <w:kern w:val="0"/>
          <w:szCs w:val="21"/>
        </w:rPr>
        <w:t>,</w:t>
      </w:r>
      <w:r w:rsidRPr="00EA35B4">
        <w:rPr>
          <w:rFonts w:ascii="宋体" w:hAnsi="宋体" w:cs="Arial"/>
          <w:color w:val="000000"/>
          <w:kern w:val="0"/>
          <w:szCs w:val="21"/>
        </w:rPr>
        <w:t>2001</w:t>
      </w:r>
      <w:r w:rsidRPr="00EA35B4">
        <w:rPr>
          <w:rFonts w:ascii="宋体" w:hAnsi="宋体" w:cs="Arial" w:hint="eastAsia"/>
          <w:color w:val="000000"/>
          <w:kern w:val="0"/>
          <w:szCs w:val="21"/>
        </w:rPr>
        <w:t>年版</w:t>
      </w:r>
    </w:p>
    <w:p w:rsidR="007D524E" w:rsidRDefault="007D524E">
      <w:pPr>
        <w:widowControl/>
        <w:jc w:val="left"/>
        <w:rPr>
          <w:rFonts w:ascii="宋体" w:hAnsi="宋体" w:cs="Arial"/>
          <w:color w:val="000000"/>
          <w:kern w:val="0"/>
          <w:szCs w:val="21"/>
        </w:rPr>
      </w:pPr>
      <w:r>
        <w:rPr>
          <w:rFonts w:ascii="宋体" w:hAnsi="宋体" w:cs="Arial"/>
          <w:color w:val="000000"/>
          <w:kern w:val="0"/>
          <w:szCs w:val="21"/>
        </w:rPr>
        <w:br w:type="page"/>
      </w:r>
    </w:p>
    <w:p w:rsidR="007D524E" w:rsidRDefault="007D524E" w:rsidP="00883964">
      <w:pPr>
        <w:widowControl/>
        <w:snapToGrid w:val="0"/>
        <w:spacing w:beforeLines="50" w:before="156" w:afterLines="50" w:after="156" w:line="320" w:lineRule="exact"/>
        <w:ind w:leftChars="200" w:left="840" w:hangingChars="200" w:hanging="420"/>
        <w:jc w:val="left"/>
        <w:rPr>
          <w:rFonts w:ascii="宋体" w:hAnsi="宋体" w:cs="Arial"/>
          <w:color w:val="000000"/>
          <w:kern w:val="0"/>
          <w:szCs w:val="21"/>
        </w:rPr>
      </w:pPr>
    </w:p>
    <w:p w:rsidR="00883964" w:rsidRPr="00DF6530" w:rsidRDefault="00883964" w:rsidP="00AE25DD">
      <w:pPr>
        <w:pStyle w:val="a5"/>
        <w:jc w:val="center"/>
        <w:outlineLvl w:val="1"/>
        <w:rPr>
          <w:rFonts w:ascii="黑体" w:eastAsia="黑体" w:hAnsi="黑体"/>
          <w:b/>
          <w:sz w:val="32"/>
          <w:szCs w:val="32"/>
        </w:rPr>
      </w:pPr>
      <w:r>
        <w:rPr>
          <w:rFonts w:ascii="宋体" w:hAnsi="宋体" w:cs="Arial" w:hint="eastAsia"/>
          <w:color w:val="000000"/>
          <w:kern w:val="0"/>
          <w:szCs w:val="21"/>
        </w:rPr>
        <w:t xml:space="preserve">    </w:t>
      </w:r>
      <w:bookmarkStart w:id="5" w:name="_Toc499141071"/>
      <w:bookmarkStart w:id="6" w:name="_Toc499141177"/>
      <w:r w:rsidRPr="00DF6530">
        <w:rPr>
          <w:rFonts w:ascii="黑体" w:eastAsia="黑体" w:hAnsi="黑体" w:hint="eastAsia"/>
          <w:b/>
          <w:sz w:val="32"/>
          <w:szCs w:val="32"/>
        </w:rPr>
        <w:t>《英汉翻译基础》课程教学大纲</w:t>
      </w:r>
      <w:bookmarkEnd w:id="5"/>
      <w:bookmarkEnd w:id="6"/>
    </w:p>
    <w:p w:rsidR="00883964" w:rsidRPr="009D454A" w:rsidRDefault="00883964" w:rsidP="00883964">
      <w:pPr>
        <w:spacing w:line="320" w:lineRule="exact"/>
        <w:ind w:firstLineChars="200" w:firstLine="420"/>
        <w:jc w:val="center"/>
      </w:pPr>
      <w:r w:rsidRPr="009D454A">
        <w:t>执笔人：</w:t>
      </w:r>
      <w:r>
        <w:rPr>
          <w:rFonts w:hint="eastAsia"/>
        </w:rPr>
        <w:t>左映娟，乔澄澈</w:t>
      </w:r>
      <w:r w:rsidRPr="009D454A">
        <w:t xml:space="preserve">     </w:t>
      </w:r>
      <w:r w:rsidRPr="009D454A">
        <w:t>编写日期：</w:t>
      </w:r>
      <w:r w:rsidRPr="009D454A">
        <w:rPr>
          <w:rFonts w:hint="eastAsia"/>
        </w:rPr>
        <w:t>201</w:t>
      </w:r>
      <w:r>
        <w:rPr>
          <w:rFonts w:hint="eastAsia"/>
        </w:rPr>
        <w:t>6</w:t>
      </w:r>
      <w:r w:rsidRPr="009D454A">
        <w:rPr>
          <w:rFonts w:hint="eastAsia"/>
        </w:rPr>
        <w:t>年</w:t>
      </w:r>
      <w:r w:rsidRPr="009D454A">
        <w:rPr>
          <w:rFonts w:hint="eastAsia"/>
        </w:rPr>
        <w:t>1</w:t>
      </w:r>
      <w:r w:rsidRPr="009D454A">
        <w:rPr>
          <w:rFonts w:hint="eastAsia"/>
        </w:rPr>
        <w:t>月</w:t>
      </w:r>
    </w:p>
    <w:p w:rsidR="00883964" w:rsidRPr="00DF6530" w:rsidRDefault="00883964" w:rsidP="00883964">
      <w:pPr>
        <w:spacing w:beforeLines="50" w:before="156" w:afterLines="50" w:after="156" w:line="320" w:lineRule="exact"/>
        <w:rPr>
          <w:rFonts w:ascii="黑体" w:eastAsia="黑体" w:hAnsi="黑体"/>
          <w:b/>
          <w:sz w:val="28"/>
          <w:szCs w:val="28"/>
        </w:rPr>
      </w:pPr>
      <w:r w:rsidRPr="00DF6530">
        <w:rPr>
          <w:rFonts w:ascii="黑体" w:eastAsia="黑体" w:hAnsi="黑体" w:hint="eastAsia"/>
          <w:b/>
          <w:sz w:val="28"/>
          <w:szCs w:val="28"/>
        </w:rPr>
        <w:t>一、课程基本信息</w:t>
      </w:r>
    </w:p>
    <w:p w:rsidR="00883964" w:rsidRPr="00FB7CF7" w:rsidRDefault="00883964" w:rsidP="00883964">
      <w:pPr>
        <w:spacing w:line="320" w:lineRule="exact"/>
        <w:ind w:firstLineChars="200" w:firstLine="420"/>
      </w:pPr>
      <w:r w:rsidRPr="00FB7CF7">
        <w:rPr>
          <w:rFonts w:hint="eastAsia"/>
        </w:rPr>
        <w:t>1</w:t>
      </w:r>
      <w:r w:rsidRPr="00FB7CF7">
        <w:rPr>
          <w:rFonts w:hint="eastAsia"/>
        </w:rPr>
        <w:t>．课程编号：</w:t>
      </w:r>
      <w:r w:rsidRPr="00FB7CF7">
        <w:rPr>
          <w:rFonts w:hint="eastAsia"/>
        </w:rPr>
        <w:t>6</w:t>
      </w:r>
      <w:r>
        <w:rPr>
          <w:rFonts w:hint="eastAsia"/>
        </w:rPr>
        <w:t>0</w:t>
      </w:r>
      <w:r w:rsidRPr="00FB7CF7">
        <w:rPr>
          <w:rFonts w:hint="eastAsia"/>
        </w:rPr>
        <w:t>L</w:t>
      </w:r>
      <w:r>
        <w:rPr>
          <w:rFonts w:hint="eastAsia"/>
        </w:rPr>
        <w:t>29</w:t>
      </w:r>
      <w:r w:rsidRPr="00FB7CF7">
        <w:rPr>
          <w:rFonts w:hint="eastAsia"/>
        </w:rPr>
        <w:t>2T</w:t>
      </w:r>
    </w:p>
    <w:p w:rsidR="00883964" w:rsidRPr="00FB7CF7" w:rsidRDefault="00883964" w:rsidP="00883964">
      <w:pPr>
        <w:spacing w:line="320" w:lineRule="exact"/>
        <w:ind w:firstLineChars="200" w:firstLine="420"/>
      </w:pPr>
      <w:r w:rsidRPr="00FB7CF7">
        <w:rPr>
          <w:rFonts w:hint="eastAsia"/>
        </w:rPr>
        <w:t>2</w:t>
      </w:r>
      <w:r w:rsidRPr="00FB7CF7">
        <w:rPr>
          <w:rFonts w:hint="eastAsia"/>
        </w:rPr>
        <w:t>．</w:t>
      </w:r>
      <w:r w:rsidRPr="00AE769D">
        <w:t>课程</w:t>
      </w:r>
      <w:r w:rsidRPr="00AE769D">
        <w:rPr>
          <w:rFonts w:hint="eastAsia"/>
        </w:rPr>
        <w:t>体系</w:t>
      </w:r>
      <w:r w:rsidRPr="00AE769D">
        <w:t>/</w:t>
      </w:r>
      <w:r w:rsidRPr="00AE769D">
        <w:rPr>
          <w:rFonts w:hint="eastAsia"/>
        </w:rPr>
        <w:t>类别</w:t>
      </w:r>
      <w:r w:rsidRPr="00AE769D">
        <w:t>：</w:t>
      </w:r>
      <w:r w:rsidRPr="00FB7CF7">
        <w:t>公共基础课程</w:t>
      </w:r>
    </w:p>
    <w:p w:rsidR="00883964" w:rsidRPr="00B94DE3" w:rsidRDefault="00883964" w:rsidP="00883964">
      <w:pPr>
        <w:spacing w:line="320" w:lineRule="exact"/>
        <w:ind w:firstLineChars="200" w:firstLine="420"/>
      </w:pPr>
      <w:r w:rsidRPr="00B94DE3">
        <w:rPr>
          <w:rFonts w:hint="eastAsia"/>
        </w:rPr>
        <w:t>3</w:t>
      </w:r>
      <w:r w:rsidRPr="00B94DE3">
        <w:rPr>
          <w:rFonts w:hint="eastAsia"/>
        </w:rPr>
        <w:t>．课程性质：必选</w:t>
      </w:r>
    </w:p>
    <w:p w:rsidR="00883964" w:rsidRPr="00FB7CF7" w:rsidRDefault="00883964" w:rsidP="00883964">
      <w:pPr>
        <w:spacing w:line="320" w:lineRule="exact"/>
        <w:ind w:firstLineChars="200" w:firstLine="420"/>
      </w:pPr>
      <w:r w:rsidRPr="00FB7CF7">
        <w:rPr>
          <w:rFonts w:hint="eastAsia"/>
        </w:rPr>
        <w:t>4</w:t>
      </w:r>
      <w:r w:rsidRPr="00FB7CF7">
        <w:rPr>
          <w:rFonts w:hint="eastAsia"/>
        </w:rPr>
        <w:t>．学时</w:t>
      </w:r>
      <w:r w:rsidRPr="00FB7CF7">
        <w:rPr>
          <w:rFonts w:hint="eastAsia"/>
        </w:rPr>
        <w:t>/</w:t>
      </w:r>
      <w:r w:rsidRPr="00FB7CF7">
        <w:rPr>
          <w:rFonts w:hint="eastAsia"/>
        </w:rPr>
        <w:t>学分：</w:t>
      </w:r>
      <w:r w:rsidRPr="00FB7CF7">
        <w:rPr>
          <w:rFonts w:hint="eastAsia"/>
        </w:rPr>
        <w:t xml:space="preserve"> 80</w:t>
      </w:r>
      <w:r w:rsidRPr="00FB7CF7">
        <w:rPr>
          <w:rFonts w:hint="eastAsia"/>
        </w:rPr>
        <w:t>学时</w:t>
      </w:r>
      <w:r w:rsidRPr="00FB7CF7">
        <w:rPr>
          <w:rFonts w:hint="eastAsia"/>
        </w:rPr>
        <w:t>/4</w:t>
      </w:r>
      <w:r w:rsidRPr="00FB7CF7">
        <w:rPr>
          <w:rFonts w:hint="eastAsia"/>
        </w:rPr>
        <w:t>学分</w:t>
      </w:r>
    </w:p>
    <w:p w:rsidR="00883964" w:rsidRPr="00FB7CF7" w:rsidRDefault="00883964" w:rsidP="00883964">
      <w:pPr>
        <w:spacing w:line="320" w:lineRule="exact"/>
        <w:ind w:firstLineChars="200" w:firstLine="420"/>
      </w:pPr>
      <w:r w:rsidRPr="00FB7CF7">
        <w:rPr>
          <w:rFonts w:hint="eastAsia"/>
        </w:rPr>
        <w:t xml:space="preserve">5. </w:t>
      </w:r>
      <w:r w:rsidRPr="00FB7CF7">
        <w:rPr>
          <w:rFonts w:hint="eastAsia"/>
        </w:rPr>
        <w:t>先修课程：高级综合英语</w:t>
      </w:r>
    </w:p>
    <w:p w:rsidR="00883964" w:rsidRPr="00FB7CF7" w:rsidRDefault="00883964" w:rsidP="00883964">
      <w:pPr>
        <w:spacing w:line="320" w:lineRule="exact"/>
        <w:ind w:firstLineChars="200" w:firstLine="420"/>
      </w:pPr>
      <w:r w:rsidRPr="00FB7CF7">
        <w:rPr>
          <w:rFonts w:hint="eastAsia"/>
        </w:rPr>
        <w:t>6</w:t>
      </w:r>
      <w:r w:rsidRPr="00FB7CF7">
        <w:rPr>
          <w:rFonts w:hint="eastAsia"/>
        </w:rPr>
        <w:t>．适用专业：非英语专业本科生</w:t>
      </w:r>
    </w:p>
    <w:p w:rsidR="00883964" w:rsidRPr="00DF6530" w:rsidRDefault="00883964" w:rsidP="00883964">
      <w:pPr>
        <w:spacing w:beforeLines="50" w:before="156" w:afterLines="50" w:after="156" w:line="320" w:lineRule="exact"/>
        <w:rPr>
          <w:rFonts w:ascii="黑体" w:eastAsia="黑体" w:hAnsi="黑体"/>
          <w:b/>
          <w:sz w:val="28"/>
          <w:szCs w:val="28"/>
        </w:rPr>
      </w:pPr>
      <w:r w:rsidRPr="00DF6530">
        <w:rPr>
          <w:rFonts w:ascii="黑体" w:eastAsia="黑体" w:hAnsi="黑体" w:hint="eastAsia"/>
          <w:b/>
          <w:sz w:val="28"/>
          <w:szCs w:val="28"/>
        </w:rPr>
        <w:t>二、课程教学目标</w:t>
      </w:r>
    </w:p>
    <w:p w:rsidR="00883964" w:rsidRDefault="00883964" w:rsidP="00883964">
      <w:pPr>
        <w:spacing w:line="320" w:lineRule="exact"/>
        <w:ind w:firstLineChars="200" w:firstLine="420"/>
        <w:rPr>
          <w:rFonts w:ascii="宋体" w:hAnsi="宋体"/>
          <w:szCs w:val="21"/>
        </w:rPr>
      </w:pPr>
      <w:r>
        <w:rPr>
          <w:rFonts w:hint="eastAsia"/>
          <w:szCs w:val="21"/>
        </w:rPr>
        <w:t>英汉翻译基础是面向已修完《大学英语》综合课程的本科学生开设的一门拓展课，目的是通过理论学习和翻译实践，培养学生的英汉互译能力，使他们胜任职场沟通、学术交流和文化传播的任务。同时进一步扩大学生知识面，增强对文化差异的敏感性，提高学生的英语综合水平和跨文化交际能力。</w:t>
      </w:r>
      <w:r w:rsidRPr="003878C1">
        <w:rPr>
          <w:rFonts w:ascii="宋体" w:hAnsi="宋体" w:hint="eastAsia"/>
          <w:szCs w:val="21"/>
        </w:rPr>
        <w:t>课程结束时，学生</w:t>
      </w:r>
      <w:r>
        <w:rPr>
          <w:rFonts w:ascii="宋体" w:hAnsi="宋体" w:hint="eastAsia"/>
          <w:szCs w:val="21"/>
        </w:rPr>
        <w:t>翻译</w:t>
      </w:r>
      <w:r w:rsidRPr="00AE769D">
        <w:rPr>
          <w:rFonts w:hint="eastAsia"/>
        </w:rPr>
        <w:t>知识、</w:t>
      </w:r>
      <w:r>
        <w:rPr>
          <w:rFonts w:hint="eastAsia"/>
        </w:rPr>
        <w:t>技能</w:t>
      </w:r>
      <w:r w:rsidRPr="00AE769D">
        <w:rPr>
          <w:rFonts w:hint="eastAsia"/>
        </w:rPr>
        <w:t>和</w:t>
      </w:r>
      <w:r>
        <w:rPr>
          <w:rFonts w:hint="eastAsia"/>
        </w:rPr>
        <w:t>文化素养（跨文化交际和人际沟通）</w:t>
      </w:r>
      <w:r w:rsidRPr="00AE769D">
        <w:rPr>
          <w:rFonts w:hint="eastAsia"/>
        </w:rPr>
        <w:t>等方面</w:t>
      </w:r>
      <w:r w:rsidRPr="003878C1">
        <w:rPr>
          <w:rFonts w:ascii="宋体" w:hAnsi="宋体" w:hint="eastAsia"/>
          <w:szCs w:val="21"/>
        </w:rPr>
        <w:t>应达到如下的要求：</w:t>
      </w:r>
    </w:p>
    <w:p w:rsidR="00883964" w:rsidRPr="000C3883" w:rsidRDefault="00883964" w:rsidP="00883964">
      <w:pPr>
        <w:spacing w:line="320" w:lineRule="exact"/>
        <w:ind w:firstLine="420"/>
        <w:jc w:val="left"/>
        <w:rPr>
          <w:rFonts w:ascii="宋体" w:hAnsi="宋体" w:cs="Arial"/>
          <w:color w:val="000000"/>
          <w:spacing w:val="5"/>
          <w:kern w:val="0"/>
          <w:szCs w:val="21"/>
          <w:shd w:val="clear" w:color="auto" w:fill="FFFFFF"/>
        </w:rPr>
      </w:pPr>
      <w:r w:rsidRPr="000C3883">
        <w:rPr>
          <w:rFonts w:ascii="宋体" w:hAnsi="宋体" w:cs="Arial" w:hint="eastAsia"/>
          <w:color w:val="000000"/>
          <w:spacing w:val="5"/>
          <w:kern w:val="0"/>
          <w:szCs w:val="21"/>
          <w:shd w:val="clear" w:color="auto" w:fill="FFFFFF"/>
        </w:rPr>
        <w:t>1. 能借助词典对题材熟悉的文章进行英汉互译，译文基本准确，无重大的理解和语言表达错误。</w:t>
      </w:r>
    </w:p>
    <w:p w:rsidR="00883964" w:rsidRPr="000C3883" w:rsidRDefault="00883964" w:rsidP="00883964">
      <w:pPr>
        <w:widowControl/>
        <w:spacing w:line="320" w:lineRule="exact"/>
        <w:ind w:firstLine="420"/>
        <w:jc w:val="left"/>
        <w:rPr>
          <w:rFonts w:ascii="宋体" w:hAnsi="宋体" w:cs="宋体"/>
          <w:kern w:val="0"/>
          <w:szCs w:val="21"/>
        </w:rPr>
      </w:pPr>
      <w:r w:rsidRPr="000C3883">
        <w:rPr>
          <w:rFonts w:ascii="宋体" w:hAnsi="宋体" w:cs="Arial" w:hint="eastAsia"/>
          <w:color w:val="000000"/>
          <w:spacing w:val="5"/>
          <w:kern w:val="0"/>
          <w:szCs w:val="21"/>
          <w:shd w:val="clear" w:color="auto" w:fill="FFFFFF"/>
        </w:rPr>
        <w:t>2</w:t>
      </w:r>
      <w:r w:rsidRPr="000C3883">
        <w:rPr>
          <w:rFonts w:ascii="宋体" w:hAnsi="宋体" w:cs="Arial"/>
          <w:color w:val="000000"/>
          <w:spacing w:val="5"/>
          <w:kern w:val="0"/>
          <w:szCs w:val="21"/>
          <w:shd w:val="clear" w:color="auto" w:fill="FFFFFF"/>
        </w:rPr>
        <w:t>.</w:t>
      </w:r>
      <w:r w:rsidRPr="000C3883">
        <w:rPr>
          <w:rFonts w:ascii="宋体" w:hAnsi="宋体" w:cs="Arial" w:hint="eastAsia"/>
          <w:color w:val="000000"/>
          <w:spacing w:val="5"/>
          <w:kern w:val="0"/>
          <w:szCs w:val="21"/>
          <w:shd w:val="clear" w:color="auto" w:fill="FFFFFF"/>
        </w:rPr>
        <w:t xml:space="preserve"> 能借助词典翻译所学专业的英语文献资料，译文通顺达意，理解和语言表达错误较少，</w:t>
      </w:r>
      <w:r w:rsidRPr="000C3883">
        <w:rPr>
          <w:rFonts w:ascii="宋体" w:hAnsi="宋体" w:cs="宋体" w:hint="eastAsia"/>
          <w:kern w:val="0"/>
          <w:szCs w:val="21"/>
        </w:rPr>
        <w:t>能够满足专业研究和业务工作的需要。</w:t>
      </w:r>
    </w:p>
    <w:p w:rsidR="00883964" w:rsidRPr="000C3883" w:rsidRDefault="00883964" w:rsidP="00883964">
      <w:pPr>
        <w:spacing w:line="320" w:lineRule="exact"/>
        <w:ind w:firstLine="420"/>
        <w:jc w:val="left"/>
        <w:rPr>
          <w:rFonts w:ascii="宋体" w:hAnsi="宋体" w:cs="宋体"/>
          <w:kern w:val="0"/>
          <w:szCs w:val="21"/>
        </w:rPr>
      </w:pPr>
      <w:r w:rsidRPr="000C3883">
        <w:rPr>
          <w:rFonts w:ascii="宋体" w:hAnsi="宋体" w:cs="宋体" w:hint="eastAsia"/>
          <w:kern w:val="0"/>
          <w:szCs w:val="21"/>
        </w:rPr>
        <w:t>3. 能借助词典翻译有一定深度的介绍中外国情或文化的文字资料</w:t>
      </w:r>
      <w:r>
        <w:rPr>
          <w:rFonts w:ascii="宋体" w:hAnsi="宋体" w:cs="宋体" w:hint="eastAsia"/>
          <w:kern w:val="0"/>
          <w:szCs w:val="21"/>
        </w:rPr>
        <w:t>，</w:t>
      </w:r>
      <w:r w:rsidRPr="000C3883">
        <w:rPr>
          <w:rFonts w:ascii="宋体" w:hAnsi="宋体" w:cs="宋体" w:hint="eastAsia"/>
          <w:kern w:val="0"/>
          <w:szCs w:val="21"/>
        </w:rPr>
        <w:t>译文内容准确，基本无错译、漏译，文字通顺达意，语言错误较少。</w:t>
      </w:r>
    </w:p>
    <w:p w:rsidR="00883964" w:rsidRPr="000C3883" w:rsidRDefault="00883964" w:rsidP="00883964">
      <w:pPr>
        <w:spacing w:line="320" w:lineRule="exact"/>
        <w:ind w:firstLine="420"/>
        <w:jc w:val="left"/>
        <w:rPr>
          <w:rFonts w:ascii="宋体" w:hAnsi="宋体"/>
          <w:szCs w:val="21"/>
        </w:rPr>
      </w:pPr>
      <w:r w:rsidRPr="000C3883">
        <w:rPr>
          <w:rFonts w:ascii="宋体" w:hAnsi="宋体" w:hint="eastAsia"/>
          <w:szCs w:val="21"/>
        </w:rPr>
        <w:t>4. 了解翻译的基本理论，能评价、赏析翻译作品。</w:t>
      </w:r>
    </w:p>
    <w:p w:rsidR="00883964" w:rsidRPr="000C3883" w:rsidRDefault="00883964" w:rsidP="00883964">
      <w:pPr>
        <w:spacing w:line="320" w:lineRule="exact"/>
        <w:ind w:firstLine="420"/>
        <w:jc w:val="left"/>
        <w:rPr>
          <w:rFonts w:ascii="宋体" w:hAnsi="宋体"/>
          <w:szCs w:val="21"/>
        </w:rPr>
      </w:pPr>
      <w:r w:rsidRPr="000C3883">
        <w:rPr>
          <w:rFonts w:ascii="宋体" w:hAnsi="宋体" w:cs="宋体" w:hint="eastAsia"/>
          <w:kern w:val="0"/>
          <w:szCs w:val="21"/>
        </w:rPr>
        <w:t>5. 能</w:t>
      </w:r>
      <w:r w:rsidRPr="000C3883">
        <w:rPr>
          <w:rFonts w:ascii="宋体" w:hAnsi="宋体" w:hint="eastAsia"/>
          <w:szCs w:val="21"/>
        </w:rPr>
        <w:t>掌握常用的翻译技巧，并恰当地使用。</w:t>
      </w:r>
    </w:p>
    <w:p w:rsidR="00883964" w:rsidRPr="000C3883" w:rsidRDefault="00883964" w:rsidP="00883964">
      <w:pPr>
        <w:spacing w:line="320" w:lineRule="exact"/>
        <w:ind w:firstLine="420"/>
        <w:rPr>
          <w:rFonts w:ascii="宋体" w:hAnsi="宋体"/>
          <w:szCs w:val="21"/>
        </w:rPr>
      </w:pPr>
      <w:r w:rsidRPr="000C3883">
        <w:rPr>
          <w:rFonts w:ascii="宋体" w:hAnsi="宋体" w:hint="eastAsia"/>
          <w:szCs w:val="21"/>
        </w:rPr>
        <w:t>6. 能够提高6种能力：跨文化交际能力、终身学习能力、思辨能力、解决问题能力、社会适应能力和团队协作能力。</w:t>
      </w:r>
    </w:p>
    <w:p w:rsidR="00883964" w:rsidRDefault="00883964" w:rsidP="00883964">
      <w:pPr>
        <w:spacing w:line="320" w:lineRule="exact"/>
        <w:rPr>
          <w:rFonts w:ascii="宋体" w:hAnsi="宋体" w:cs="宋体"/>
          <w:kern w:val="0"/>
          <w:sz w:val="24"/>
          <w:u w:val="single"/>
        </w:rPr>
      </w:pPr>
    </w:p>
    <w:p w:rsidR="00883964" w:rsidRPr="00DF6530" w:rsidRDefault="00883964" w:rsidP="00883964">
      <w:pPr>
        <w:spacing w:beforeLines="50" w:before="156" w:afterLines="50" w:after="156" w:line="320" w:lineRule="exact"/>
        <w:rPr>
          <w:rFonts w:ascii="黑体" w:eastAsia="黑体" w:hAnsi="黑体"/>
          <w:b/>
          <w:sz w:val="28"/>
          <w:szCs w:val="28"/>
        </w:rPr>
      </w:pPr>
      <w:r w:rsidRPr="00DF6530">
        <w:rPr>
          <w:rFonts w:ascii="黑体" w:eastAsia="黑体" w:hAnsi="黑体" w:hint="eastAsia"/>
          <w:b/>
          <w:sz w:val="28"/>
          <w:szCs w:val="28"/>
        </w:rPr>
        <w:t>三、课程目标和</w:t>
      </w:r>
      <w:r w:rsidRPr="00DF6530">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4584"/>
        <w:gridCol w:w="1067"/>
      </w:tblGrid>
      <w:tr w:rsidR="00883964" w:rsidRPr="008A0ED2" w:rsidTr="007D524E">
        <w:tc>
          <w:tcPr>
            <w:tcW w:w="2871" w:type="dxa"/>
            <w:shd w:val="clear" w:color="auto" w:fill="auto"/>
            <w:vAlign w:val="center"/>
          </w:tcPr>
          <w:p w:rsidR="00883964" w:rsidRPr="00C33D91" w:rsidRDefault="00883964" w:rsidP="007D524E">
            <w:pPr>
              <w:rPr>
                <w:szCs w:val="21"/>
              </w:rPr>
            </w:pPr>
            <w:r w:rsidRPr="00C33D91">
              <w:rPr>
                <w:rFonts w:hint="eastAsia"/>
                <w:bCs/>
                <w:kern w:val="24"/>
                <w:szCs w:val="21"/>
              </w:rPr>
              <w:t>毕业要求</w:t>
            </w:r>
          </w:p>
        </w:tc>
        <w:tc>
          <w:tcPr>
            <w:tcW w:w="4584" w:type="dxa"/>
            <w:shd w:val="clear" w:color="auto" w:fill="auto"/>
            <w:vAlign w:val="center"/>
          </w:tcPr>
          <w:p w:rsidR="00883964" w:rsidRPr="00C33D91" w:rsidRDefault="00883964" w:rsidP="007D524E">
            <w:pPr>
              <w:rPr>
                <w:szCs w:val="21"/>
              </w:rPr>
            </w:pPr>
            <w:r w:rsidRPr="00C33D91">
              <w:rPr>
                <w:rFonts w:hint="eastAsia"/>
                <w:bCs/>
                <w:kern w:val="24"/>
                <w:szCs w:val="21"/>
              </w:rPr>
              <w:t>毕业要求指标点</w:t>
            </w:r>
          </w:p>
        </w:tc>
        <w:tc>
          <w:tcPr>
            <w:tcW w:w="1067" w:type="dxa"/>
            <w:shd w:val="clear" w:color="auto" w:fill="auto"/>
            <w:vAlign w:val="center"/>
          </w:tcPr>
          <w:p w:rsidR="00883964" w:rsidRPr="00C33D91" w:rsidRDefault="00883964" w:rsidP="007D524E">
            <w:pPr>
              <w:rPr>
                <w:szCs w:val="21"/>
              </w:rPr>
            </w:pPr>
            <w:r w:rsidRPr="00C33D91">
              <w:rPr>
                <w:rFonts w:hint="eastAsia"/>
                <w:bCs/>
                <w:kern w:val="24"/>
                <w:szCs w:val="21"/>
              </w:rPr>
              <w:t>课程目标</w:t>
            </w:r>
          </w:p>
        </w:tc>
      </w:tr>
      <w:tr w:rsidR="00883964" w:rsidRPr="008A0ED2" w:rsidTr="007D524E">
        <w:tc>
          <w:tcPr>
            <w:tcW w:w="2871" w:type="dxa"/>
            <w:shd w:val="clear" w:color="auto" w:fill="auto"/>
            <w:vAlign w:val="center"/>
          </w:tcPr>
          <w:p w:rsidR="00883964" w:rsidRPr="00C33D91" w:rsidRDefault="00883964" w:rsidP="007D524E">
            <w:pPr>
              <w:rPr>
                <w:szCs w:val="21"/>
              </w:rPr>
            </w:pPr>
            <w:r w:rsidRPr="00C33D91">
              <w:rPr>
                <w:rFonts w:hint="eastAsia"/>
                <w:bCs/>
                <w:kern w:val="24"/>
                <w:szCs w:val="21"/>
              </w:rPr>
              <w:t xml:space="preserve">8 </w:t>
            </w:r>
            <w:r w:rsidRPr="00C33D91">
              <w:rPr>
                <w:rFonts w:hint="eastAsia"/>
                <w:bCs/>
                <w:kern w:val="24"/>
                <w:szCs w:val="21"/>
              </w:rPr>
              <w:t>职业规范：具有人文社会科学素养、社会责任感，能够在工程实践中理解并遵守工程职业道德和规范，履行责任。</w:t>
            </w:r>
          </w:p>
        </w:tc>
        <w:tc>
          <w:tcPr>
            <w:tcW w:w="4584" w:type="dxa"/>
            <w:shd w:val="clear" w:color="auto" w:fill="auto"/>
            <w:vAlign w:val="center"/>
          </w:tcPr>
          <w:p w:rsidR="00883964" w:rsidRPr="00C33D91" w:rsidRDefault="00883964" w:rsidP="007D524E">
            <w:pPr>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rPr>
                <w:bCs/>
                <w:kern w:val="24"/>
                <w:szCs w:val="21"/>
              </w:rPr>
            </w:pPr>
            <w:r w:rsidRPr="00C33D91">
              <w:rPr>
                <w:rFonts w:hint="eastAsia"/>
                <w:bCs/>
                <w:kern w:val="24"/>
                <w:szCs w:val="21"/>
              </w:rPr>
              <w:t>8.2</w:t>
            </w:r>
            <w:r w:rsidRPr="00C33D91">
              <w:rPr>
                <w:rFonts w:hint="eastAsia"/>
                <w:bCs/>
                <w:kern w:val="24"/>
                <w:szCs w:val="21"/>
              </w:rPr>
              <w:t>具有健康的体魄、健康的心理与正确的价值观。</w:t>
            </w:r>
          </w:p>
          <w:p w:rsidR="00883964" w:rsidRPr="00C33D91" w:rsidRDefault="00883964" w:rsidP="007D524E">
            <w:pPr>
              <w:rPr>
                <w:szCs w:val="21"/>
              </w:rPr>
            </w:pPr>
            <w:r w:rsidRPr="00C33D91">
              <w:rPr>
                <w:rFonts w:hint="eastAsia"/>
                <w:bCs/>
                <w:kern w:val="24"/>
                <w:szCs w:val="21"/>
              </w:rPr>
              <w:t>8.3</w:t>
            </w:r>
            <w:r w:rsidRPr="00C33D91">
              <w:rPr>
                <w:rFonts w:hint="eastAsia"/>
                <w:bCs/>
                <w:kern w:val="24"/>
                <w:szCs w:val="21"/>
              </w:rPr>
              <w:t>在相关环节表现较强社会责任感。</w:t>
            </w:r>
          </w:p>
        </w:tc>
        <w:tc>
          <w:tcPr>
            <w:tcW w:w="1067" w:type="dxa"/>
            <w:shd w:val="clear" w:color="auto" w:fill="auto"/>
            <w:vAlign w:val="center"/>
          </w:tcPr>
          <w:p w:rsidR="00883964" w:rsidRPr="00C33D91" w:rsidRDefault="00883964" w:rsidP="007D524E">
            <w:pPr>
              <w:jc w:val="center"/>
              <w:rPr>
                <w:szCs w:val="21"/>
              </w:rPr>
            </w:pPr>
            <w:r>
              <w:rPr>
                <w:rFonts w:hint="eastAsia"/>
                <w:bCs/>
                <w:kern w:val="24"/>
                <w:szCs w:val="21"/>
              </w:rPr>
              <w:t>6</w:t>
            </w:r>
          </w:p>
        </w:tc>
      </w:tr>
      <w:tr w:rsidR="00883964" w:rsidRPr="008A0ED2" w:rsidTr="007D524E">
        <w:tc>
          <w:tcPr>
            <w:tcW w:w="2871" w:type="dxa"/>
            <w:shd w:val="clear" w:color="auto" w:fill="auto"/>
            <w:vAlign w:val="center"/>
          </w:tcPr>
          <w:p w:rsidR="00883964" w:rsidRPr="00C33D91" w:rsidRDefault="00883964" w:rsidP="007D524E">
            <w:pPr>
              <w:rPr>
                <w:szCs w:val="21"/>
              </w:rPr>
            </w:pPr>
            <w:r w:rsidRPr="00C33D91">
              <w:rPr>
                <w:rFonts w:hint="eastAsia"/>
                <w:bCs/>
                <w:kern w:val="24"/>
                <w:szCs w:val="21"/>
              </w:rPr>
              <w:t>10.</w:t>
            </w:r>
            <w:r w:rsidRPr="00C33D91">
              <w:rPr>
                <w:rFonts w:hint="eastAsia"/>
                <w:bCs/>
                <w:kern w:val="24"/>
                <w:szCs w:val="21"/>
              </w:rPr>
              <w:t>沟通：能够就复杂工程问题与业界同行及社会公众进行有效的沟通和交流，包括撰写报告和设计文稿、陈述发言、清晰表达或回应指令。并</w:t>
            </w:r>
            <w:r w:rsidRPr="00C33D91">
              <w:rPr>
                <w:rFonts w:hint="eastAsia"/>
                <w:bCs/>
                <w:kern w:val="24"/>
                <w:szCs w:val="21"/>
              </w:rPr>
              <w:lastRenderedPageBreak/>
              <w:t>具有一定的国际视野，能够在跨文化背景下进行有效沟通和交流。</w:t>
            </w:r>
          </w:p>
        </w:tc>
        <w:tc>
          <w:tcPr>
            <w:tcW w:w="4584" w:type="dxa"/>
            <w:shd w:val="clear" w:color="auto" w:fill="auto"/>
            <w:vAlign w:val="center"/>
          </w:tcPr>
          <w:p w:rsidR="00883964" w:rsidRPr="00C33D91" w:rsidRDefault="00883964" w:rsidP="007D524E">
            <w:pPr>
              <w:rPr>
                <w:szCs w:val="21"/>
              </w:rPr>
            </w:pPr>
            <w:r w:rsidRPr="00C33D91">
              <w:rPr>
                <w:rFonts w:hint="eastAsia"/>
                <w:bCs/>
                <w:kern w:val="24"/>
                <w:szCs w:val="21"/>
              </w:rPr>
              <w:lastRenderedPageBreak/>
              <w:t>10.3</w:t>
            </w:r>
            <w:r>
              <w:rPr>
                <w:rFonts w:hint="eastAsia"/>
                <w:bCs/>
                <w:kern w:val="24"/>
                <w:szCs w:val="21"/>
              </w:rPr>
              <w:t>具有英语交流能力和一定的</w:t>
            </w:r>
            <w:r w:rsidRPr="00C33D91">
              <w:rPr>
                <w:rFonts w:hint="eastAsia"/>
                <w:bCs/>
                <w:kern w:val="24"/>
                <w:szCs w:val="21"/>
              </w:rPr>
              <w:t>国际视野。</w:t>
            </w:r>
          </w:p>
        </w:tc>
        <w:tc>
          <w:tcPr>
            <w:tcW w:w="1067" w:type="dxa"/>
            <w:shd w:val="clear" w:color="auto" w:fill="auto"/>
            <w:vAlign w:val="center"/>
          </w:tcPr>
          <w:p w:rsidR="00883964" w:rsidRDefault="00883964" w:rsidP="007D524E">
            <w:pPr>
              <w:jc w:val="center"/>
              <w:rPr>
                <w:bCs/>
                <w:kern w:val="24"/>
                <w:szCs w:val="21"/>
              </w:rPr>
            </w:pPr>
            <w:r>
              <w:rPr>
                <w:rFonts w:hint="eastAsia"/>
                <w:bCs/>
                <w:kern w:val="24"/>
                <w:szCs w:val="21"/>
              </w:rPr>
              <w:t>1</w:t>
            </w:r>
          </w:p>
          <w:p w:rsidR="00883964" w:rsidRDefault="00883964" w:rsidP="007D524E">
            <w:pPr>
              <w:jc w:val="center"/>
              <w:rPr>
                <w:bCs/>
                <w:kern w:val="24"/>
                <w:szCs w:val="21"/>
              </w:rPr>
            </w:pPr>
            <w:r>
              <w:rPr>
                <w:rFonts w:hint="eastAsia"/>
                <w:bCs/>
                <w:kern w:val="24"/>
                <w:szCs w:val="21"/>
              </w:rPr>
              <w:t>2</w:t>
            </w:r>
          </w:p>
          <w:p w:rsidR="00883964" w:rsidRDefault="00883964" w:rsidP="007D524E">
            <w:pPr>
              <w:jc w:val="center"/>
              <w:rPr>
                <w:bCs/>
                <w:kern w:val="24"/>
                <w:szCs w:val="21"/>
              </w:rPr>
            </w:pPr>
            <w:r>
              <w:rPr>
                <w:rFonts w:hint="eastAsia"/>
                <w:bCs/>
                <w:kern w:val="24"/>
                <w:szCs w:val="21"/>
              </w:rPr>
              <w:t>3</w:t>
            </w:r>
          </w:p>
          <w:p w:rsidR="00883964" w:rsidRDefault="00883964" w:rsidP="007D524E">
            <w:pPr>
              <w:jc w:val="center"/>
              <w:rPr>
                <w:bCs/>
                <w:kern w:val="24"/>
                <w:szCs w:val="21"/>
              </w:rPr>
            </w:pPr>
            <w:r>
              <w:rPr>
                <w:rFonts w:hint="eastAsia"/>
                <w:bCs/>
                <w:kern w:val="24"/>
                <w:szCs w:val="21"/>
              </w:rPr>
              <w:t>4</w:t>
            </w:r>
          </w:p>
          <w:p w:rsidR="00883964" w:rsidRDefault="00883964" w:rsidP="007D524E">
            <w:pPr>
              <w:jc w:val="center"/>
              <w:rPr>
                <w:bCs/>
                <w:kern w:val="24"/>
                <w:szCs w:val="21"/>
              </w:rPr>
            </w:pPr>
            <w:r>
              <w:rPr>
                <w:rFonts w:hint="eastAsia"/>
                <w:bCs/>
                <w:kern w:val="24"/>
                <w:szCs w:val="21"/>
              </w:rPr>
              <w:t>5</w:t>
            </w:r>
          </w:p>
          <w:p w:rsidR="00883964" w:rsidRPr="000A3C21" w:rsidRDefault="00883964" w:rsidP="007D524E">
            <w:pPr>
              <w:jc w:val="center"/>
              <w:rPr>
                <w:bCs/>
                <w:kern w:val="24"/>
                <w:szCs w:val="21"/>
              </w:rPr>
            </w:pPr>
            <w:r>
              <w:rPr>
                <w:rFonts w:hint="eastAsia"/>
                <w:bCs/>
                <w:kern w:val="24"/>
                <w:szCs w:val="21"/>
              </w:rPr>
              <w:lastRenderedPageBreak/>
              <w:t>6</w:t>
            </w:r>
          </w:p>
        </w:tc>
      </w:tr>
      <w:tr w:rsidR="00883964" w:rsidRPr="008A0ED2" w:rsidTr="007D524E">
        <w:tc>
          <w:tcPr>
            <w:tcW w:w="2871" w:type="dxa"/>
            <w:shd w:val="clear" w:color="auto" w:fill="auto"/>
            <w:vAlign w:val="center"/>
          </w:tcPr>
          <w:p w:rsidR="00883964" w:rsidRPr="00C33D91" w:rsidRDefault="00883964" w:rsidP="007D524E">
            <w:pPr>
              <w:rPr>
                <w:szCs w:val="21"/>
              </w:rPr>
            </w:pPr>
            <w:r w:rsidRPr="00C33D91">
              <w:rPr>
                <w:rFonts w:hint="eastAsia"/>
                <w:bCs/>
                <w:kern w:val="24"/>
                <w:szCs w:val="21"/>
              </w:rPr>
              <w:t>12.</w:t>
            </w:r>
            <w:r w:rsidRPr="00C33D91">
              <w:rPr>
                <w:rFonts w:hint="eastAsia"/>
                <w:bCs/>
                <w:kern w:val="24"/>
                <w:szCs w:val="21"/>
              </w:rPr>
              <w:t>终身学习：具有自主学习和终身学习的意识，有不断学习和适应发展的能力</w:t>
            </w:r>
          </w:p>
        </w:tc>
        <w:tc>
          <w:tcPr>
            <w:tcW w:w="4584" w:type="dxa"/>
            <w:shd w:val="clear" w:color="auto" w:fill="auto"/>
            <w:vAlign w:val="center"/>
          </w:tcPr>
          <w:p w:rsidR="00883964" w:rsidRPr="00C33D91" w:rsidRDefault="00883964" w:rsidP="007D524E">
            <w:pPr>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rPr>
                <w:bCs/>
                <w:kern w:val="24"/>
                <w:szCs w:val="21"/>
              </w:rPr>
            </w:pPr>
            <w:r w:rsidRPr="00C33D91">
              <w:rPr>
                <w:rFonts w:hint="eastAsia"/>
                <w:bCs/>
                <w:kern w:val="24"/>
                <w:szCs w:val="21"/>
              </w:rPr>
              <w:t>12.3</w:t>
            </w:r>
            <w:r>
              <w:rPr>
                <w:rFonts w:hint="eastAsia"/>
                <w:bCs/>
                <w:kern w:val="24"/>
                <w:szCs w:val="21"/>
              </w:rPr>
              <w:t>理解</w:t>
            </w:r>
            <w:r w:rsidRPr="00C33D91">
              <w:rPr>
                <w:rFonts w:hint="eastAsia"/>
                <w:bCs/>
                <w:kern w:val="24"/>
                <w:szCs w:val="21"/>
              </w:rPr>
              <w:t>自主学习和终身学习必要性。</w:t>
            </w:r>
          </w:p>
          <w:p w:rsidR="00883964" w:rsidRPr="00C33D91" w:rsidRDefault="00883964" w:rsidP="007D524E">
            <w:pPr>
              <w:rPr>
                <w:szCs w:val="21"/>
              </w:rPr>
            </w:pPr>
            <w:r w:rsidRPr="00C33D91">
              <w:rPr>
                <w:rFonts w:hint="eastAsia"/>
                <w:bCs/>
                <w:kern w:val="24"/>
                <w:szCs w:val="21"/>
              </w:rPr>
              <w:t>12.4</w:t>
            </w:r>
            <w:r w:rsidRPr="00C33D91">
              <w:rPr>
                <w:rFonts w:hint="eastAsia"/>
                <w:bCs/>
                <w:kern w:val="24"/>
                <w:szCs w:val="21"/>
              </w:rPr>
              <w:t>掌握自主学习和终身学习的方法。</w:t>
            </w:r>
          </w:p>
        </w:tc>
        <w:tc>
          <w:tcPr>
            <w:tcW w:w="1067" w:type="dxa"/>
            <w:shd w:val="clear" w:color="auto" w:fill="auto"/>
            <w:vAlign w:val="center"/>
          </w:tcPr>
          <w:p w:rsidR="00883964" w:rsidRPr="00C33D91" w:rsidRDefault="00883964" w:rsidP="007D524E">
            <w:pPr>
              <w:jc w:val="center"/>
              <w:rPr>
                <w:szCs w:val="21"/>
              </w:rPr>
            </w:pPr>
            <w:r>
              <w:rPr>
                <w:rFonts w:hint="eastAsia"/>
                <w:bCs/>
                <w:kern w:val="24"/>
                <w:szCs w:val="21"/>
              </w:rPr>
              <w:t>6</w:t>
            </w:r>
          </w:p>
        </w:tc>
      </w:tr>
    </w:tbl>
    <w:p w:rsidR="00883964" w:rsidRDefault="00883964" w:rsidP="00883964">
      <w:pPr>
        <w:spacing w:beforeLines="50" w:before="156" w:afterLines="50" w:after="156" w:line="320" w:lineRule="exact"/>
        <w:rPr>
          <w:b/>
          <w:szCs w:val="21"/>
        </w:rPr>
      </w:pPr>
      <w:r w:rsidRPr="00DF6530">
        <w:rPr>
          <w:rFonts w:ascii="黑体" w:eastAsia="黑体" w:hAnsi="黑体" w:hint="eastAsia"/>
          <w:b/>
          <w:sz w:val="28"/>
          <w:szCs w:val="28"/>
        </w:rPr>
        <w:t>四、课程教学内容与基本要求</w:t>
      </w:r>
      <w:r w:rsidRPr="00F53AD0">
        <w:rPr>
          <w:rFonts w:hint="eastAsia"/>
          <w:b/>
          <w:szCs w:val="21"/>
        </w:rPr>
        <w:t>：</w:t>
      </w:r>
    </w:p>
    <w:p w:rsidR="00883964" w:rsidRDefault="00883964" w:rsidP="00883964">
      <w:pPr>
        <w:spacing w:line="320" w:lineRule="exact"/>
        <w:ind w:firstLine="480"/>
        <w:rPr>
          <w:rFonts w:ascii="宋体" w:hAnsi="宋体"/>
        </w:rPr>
      </w:pPr>
      <w:r>
        <w:rPr>
          <w:rFonts w:ascii="宋体" w:hAnsi="宋体" w:hint="eastAsia"/>
        </w:rPr>
        <w:t>《英汉翻译基础》课程教学包含四大章节，课堂学时为64，网络自主学习占16学时。课堂学时中授课占58</w:t>
      </w:r>
      <w:r w:rsidRPr="003878C1">
        <w:rPr>
          <w:rFonts w:ascii="宋体" w:hAnsi="宋体" w:hint="eastAsia"/>
        </w:rPr>
        <w:t>学时，</w:t>
      </w:r>
      <w:r>
        <w:rPr>
          <w:rFonts w:ascii="宋体" w:hAnsi="宋体" w:hint="eastAsia"/>
        </w:rPr>
        <w:t>阶段测验占</w:t>
      </w:r>
      <w:r w:rsidRPr="003878C1">
        <w:rPr>
          <w:rFonts w:ascii="宋体" w:hAnsi="宋体" w:hint="eastAsia"/>
        </w:rPr>
        <w:t>4学时</w:t>
      </w:r>
      <w:r>
        <w:rPr>
          <w:rFonts w:ascii="宋体" w:hAnsi="宋体" w:hint="eastAsia"/>
        </w:rPr>
        <w:t>，课程总结和复习2学时</w:t>
      </w:r>
      <w:r w:rsidRPr="003878C1">
        <w:rPr>
          <w:rFonts w:ascii="宋体" w:hAnsi="宋体" w:hint="eastAsia"/>
        </w:rPr>
        <w:t>。</w:t>
      </w:r>
      <w:r>
        <w:rPr>
          <w:rFonts w:ascii="宋体" w:hAnsi="宋体" w:hint="eastAsia"/>
        </w:rPr>
        <w:t>具体教学内容如下</w:t>
      </w:r>
      <w:r w:rsidRPr="003878C1">
        <w:rPr>
          <w:rFonts w:ascii="宋体" w:hAnsi="宋体" w:hint="eastAsia"/>
        </w:rPr>
        <w:t>：</w:t>
      </w:r>
    </w:p>
    <w:tbl>
      <w:tblPr>
        <w:tblW w:w="8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1319"/>
        <w:gridCol w:w="1741"/>
        <w:gridCol w:w="2340"/>
        <w:gridCol w:w="1564"/>
        <w:gridCol w:w="901"/>
      </w:tblGrid>
      <w:tr w:rsidR="00883964" w:rsidTr="007D524E">
        <w:trPr>
          <w:trHeight w:val="374"/>
          <w:jc w:val="center"/>
        </w:trPr>
        <w:tc>
          <w:tcPr>
            <w:tcW w:w="804" w:type="dxa"/>
            <w:vMerge w:val="restart"/>
            <w:tcBorders>
              <w:top w:val="single" w:sz="4" w:space="0" w:color="000000"/>
              <w:left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序号</w:t>
            </w:r>
          </w:p>
        </w:tc>
        <w:tc>
          <w:tcPr>
            <w:tcW w:w="1319" w:type="dxa"/>
            <w:vMerge w:val="restart"/>
            <w:tcBorders>
              <w:top w:val="single" w:sz="4" w:space="0" w:color="000000"/>
              <w:left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cs="宋体" w:hint="eastAsia"/>
                <w:szCs w:val="21"/>
              </w:rPr>
              <w:t>知识单元（章节）</w:t>
            </w:r>
          </w:p>
        </w:tc>
        <w:tc>
          <w:tcPr>
            <w:tcW w:w="5645" w:type="dxa"/>
            <w:gridSpan w:val="3"/>
            <w:tcBorders>
              <w:top w:val="single" w:sz="4" w:space="0" w:color="000000"/>
              <w:left w:val="single" w:sz="4" w:space="0" w:color="000000"/>
              <w:bottom w:val="single" w:sz="4" w:space="0" w:color="000000"/>
              <w:right w:val="single" w:sz="4" w:space="0" w:color="000000"/>
            </w:tcBorders>
          </w:tcPr>
          <w:p w:rsidR="00883964" w:rsidRPr="002308EC" w:rsidRDefault="00883964" w:rsidP="007D524E">
            <w:pPr>
              <w:ind w:firstLineChars="1100" w:firstLine="1988"/>
              <w:rPr>
                <w:b/>
                <w:kern w:val="0"/>
                <w:sz w:val="18"/>
                <w:szCs w:val="18"/>
              </w:rPr>
            </w:pPr>
            <w:r>
              <w:rPr>
                <w:rFonts w:hint="eastAsia"/>
                <w:b/>
                <w:kern w:val="0"/>
                <w:sz w:val="18"/>
                <w:szCs w:val="18"/>
              </w:rPr>
              <w:t>内容（三个维度）</w:t>
            </w:r>
          </w:p>
        </w:tc>
        <w:tc>
          <w:tcPr>
            <w:tcW w:w="901" w:type="dxa"/>
            <w:vMerge w:val="restart"/>
            <w:tcBorders>
              <w:top w:val="single" w:sz="4" w:space="0" w:color="000000"/>
              <w:left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cs="宋体" w:hint="eastAsia"/>
                <w:szCs w:val="21"/>
              </w:rPr>
              <w:t>推荐学时</w:t>
            </w:r>
          </w:p>
        </w:tc>
      </w:tr>
      <w:tr w:rsidR="00883964" w:rsidTr="007D524E">
        <w:trPr>
          <w:trHeight w:val="579"/>
          <w:jc w:val="center"/>
        </w:trPr>
        <w:tc>
          <w:tcPr>
            <w:tcW w:w="804" w:type="dxa"/>
            <w:vMerge/>
            <w:tcBorders>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p>
        </w:tc>
        <w:tc>
          <w:tcPr>
            <w:tcW w:w="1319" w:type="dxa"/>
            <w:vMerge/>
            <w:tcBorders>
              <w:left w:val="single" w:sz="4" w:space="0" w:color="000000"/>
              <w:bottom w:val="single" w:sz="4" w:space="0" w:color="auto"/>
              <w:right w:val="single" w:sz="4" w:space="0" w:color="000000"/>
            </w:tcBorders>
            <w:vAlign w:val="center"/>
          </w:tcPr>
          <w:p w:rsidR="00883964" w:rsidRDefault="00883964" w:rsidP="007D524E">
            <w:pPr>
              <w:jc w:val="center"/>
              <w:rPr>
                <w:rFonts w:ascii="宋体" w:hAnsi="宋体" w:cs="宋体"/>
                <w:szCs w:val="21"/>
              </w:rPr>
            </w:pPr>
          </w:p>
        </w:tc>
        <w:tc>
          <w:tcPr>
            <w:tcW w:w="1741" w:type="dxa"/>
            <w:tcBorders>
              <w:top w:val="single" w:sz="4" w:space="0" w:color="000000"/>
              <w:left w:val="single" w:sz="4" w:space="0" w:color="000000"/>
              <w:bottom w:val="single" w:sz="4" w:space="0" w:color="000000"/>
              <w:right w:val="single" w:sz="4" w:space="0" w:color="000000"/>
            </w:tcBorders>
          </w:tcPr>
          <w:p w:rsidR="00883964" w:rsidRPr="002308EC" w:rsidRDefault="00883964" w:rsidP="007D524E">
            <w:pPr>
              <w:pStyle w:val="Default"/>
              <w:jc w:val="center"/>
              <w:rPr>
                <w:rFonts w:ascii="Times New Roman" w:hAnsi="Times New Roman" w:cs="Times New Roman"/>
                <w:b/>
                <w:sz w:val="18"/>
                <w:szCs w:val="18"/>
              </w:rPr>
            </w:pPr>
            <w:r>
              <w:rPr>
                <w:rFonts w:ascii="Times New Roman" w:hAnsi="Times New Roman" w:cs="Times New Roman" w:hint="eastAsia"/>
                <w:b/>
                <w:bCs/>
                <w:sz w:val="18"/>
                <w:szCs w:val="18"/>
              </w:rPr>
              <w:t>翻译知识</w:t>
            </w:r>
          </w:p>
        </w:tc>
        <w:tc>
          <w:tcPr>
            <w:tcW w:w="2340" w:type="dxa"/>
            <w:tcBorders>
              <w:left w:val="single" w:sz="4" w:space="0" w:color="000000"/>
              <w:bottom w:val="single" w:sz="4" w:space="0" w:color="000000"/>
              <w:right w:val="single" w:sz="4" w:space="0" w:color="000000"/>
            </w:tcBorders>
            <w:shd w:val="clear" w:color="auto" w:fill="auto"/>
          </w:tcPr>
          <w:p w:rsidR="00883964" w:rsidRPr="002308EC" w:rsidRDefault="00883964" w:rsidP="007D524E">
            <w:pPr>
              <w:ind w:firstLineChars="100" w:firstLine="181"/>
              <w:rPr>
                <w:b/>
                <w:kern w:val="0"/>
                <w:sz w:val="18"/>
                <w:szCs w:val="18"/>
              </w:rPr>
            </w:pPr>
            <w:r>
              <w:rPr>
                <w:rFonts w:hint="eastAsia"/>
                <w:b/>
                <w:kern w:val="0"/>
                <w:sz w:val="18"/>
                <w:szCs w:val="18"/>
              </w:rPr>
              <w:t>翻译技能</w:t>
            </w:r>
          </w:p>
        </w:tc>
        <w:tc>
          <w:tcPr>
            <w:tcW w:w="1564" w:type="dxa"/>
            <w:tcBorders>
              <w:left w:val="single" w:sz="4" w:space="0" w:color="000000"/>
              <w:bottom w:val="single" w:sz="4" w:space="0" w:color="000000"/>
              <w:right w:val="single" w:sz="4" w:space="0" w:color="000000"/>
            </w:tcBorders>
          </w:tcPr>
          <w:p w:rsidR="00883964" w:rsidRPr="002308EC" w:rsidRDefault="00883964" w:rsidP="007D524E">
            <w:pPr>
              <w:ind w:firstLineChars="100" w:firstLine="181"/>
              <w:rPr>
                <w:b/>
                <w:kern w:val="0"/>
                <w:sz w:val="18"/>
                <w:szCs w:val="18"/>
              </w:rPr>
            </w:pPr>
            <w:r w:rsidRPr="00C05189">
              <w:rPr>
                <w:rFonts w:hint="eastAsia"/>
                <w:b/>
                <w:kern w:val="0"/>
                <w:sz w:val="18"/>
                <w:szCs w:val="18"/>
              </w:rPr>
              <w:t>人文素养</w:t>
            </w:r>
          </w:p>
        </w:tc>
        <w:tc>
          <w:tcPr>
            <w:tcW w:w="901" w:type="dxa"/>
            <w:vMerge/>
            <w:tcBorders>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cs="宋体"/>
                <w:szCs w:val="21"/>
              </w:rPr>
            </w:pPr>
          </w:p>
        </w:tc>
      </w:tr>
      <w:tr w:rsidR="00883964" w:rsidTr="007D524E">
        <w:trPr>
          <w:trHeight w:val="302"/>
          <w:jc w:val="center"/>
        </w:trPr>
        <w:tc>
          <w:tcPr>
            <w:tcW w:w="804" w:type="dxa"/>
            <w:vMerge w:val="restart"/>
            <w:tcBorders>
              <w:top w:val="single" w:sz="4" w:space="0" w:color="000000"/>
              <w:left w:val="single" w:sz="4" w:space="0" w:color="000000"/>
              <w:right w:val="single" w:sz="4" w:space="0" w:color="000000"/>
            </w:tcBorders>
            <w:vAlign w:val="center"/>
          </w:tcPr>
          <w:p w:rsidR="00883964" w:rsidRDefault="00883964" w:rsidP="007D524E">
            <w:pPr>
              <w:widowControl/>
              <w:jc w:val="center"/>
              <w:rPr>
                <w:rFonts w:ascii="宋体" w:hAnsi="宋体"/>
                <w:szCs w:val="21"/>
              </w:rPr>
            </w:pPr>
            <w:r>
              <w:rPr>
                <w:rFonts w:ascii="宋体" w:hAnsi="宋体" w:hint="eastAsia"/>
                <w:szCs w:val="21"/>
              </w:rPr>
              <w:t>1</w:t>
            </w:r>
          </w:p>
        </w:tc>
        <w:tc>
          <w:tcPr>
            <w:tcW w:w="1319" w:type="dxa"/>
            <w:vMerge w:val="restart"/>
            <w:tcBorders>
              <w:top w:val="single" w:sz="4" w:space="0" w:color="auto"/>
              <w:left w:val="single" w:sz="4" w:space="0" w:color="000000"/>
              <w:right w:val="single" w:sz="4" w:space="0" w:color="000000"/>
            </w:tcBorders>
            <w:vAlign w:val="center"/>
          </w:tcPr>
          <w:p w:rsidR="00883964" w:rsidRDefault="00883964" w:rsidP="007D524E">
            <w:pPr>
              <w:widowControl/>
              <w:jc w:val="left"/>
              <w:rPr>
                <w:rFonts w:ascii="宋体" w:hAnsi="宋体" w:cs="宋体"/>
                <w:szCs w:val="21"/>
              </w:rPr>
            </w:pPr>
            <w:r>
              <w:rPr>
                <w:rFonts w:ascii="宋体" w:hAnsi="宋体" w:hint="eastAsia"/>
                <w:szCs w:val="21"/>
              </w:rPr>
              <w:t>翻译简介</w:t>
            </w: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widowControl/>
              <w:jc w:val="left"/>
              <w:rPr>
                <w:rFonts w:ascii="宋体" w:hAnsi="宋体" w:cs="宋体"/>
                <w:szCs w:val="21"/>
              </w:rPr>
            </w:pPr>
            <w:r>
              <w:rPr>
                <w:rFonts w:ascii="宋体" w:hAnsi="宋体" w:cs="宋体" w:hint="eastAsia"/>
                <w:szCs w:val="21"/>
              </w:rPr>
              <w:t>翻译的概念及影响</w:t>
            </w:r>
          </w:p>
        </w:tc>
        <w:tc>
          <w:tcPr>
            <w:tcW w:w="2340" w:type="dxa"/>
            <w:tcBorders>
              <w:top w:val="single" w:sz="4" w:space="0" w:color="000000"/>
              <w:left w:val="single" w:sz="4" w:space="0" w:color="000000"/>
              <w:right w:val="single" w:sz="4" w:space="0" w:color="000000"/>
            </w:tcBorders>
            <w:vAlign w:val="center"/>
          </w:tcPr>
          <w:p w:rsidR="00883964" w:rsidRDefault="00883964" w:rsidP="007D524E">
            <w:pPr>
              <w:widowControl/>
              <w:rPr>
                <w:rFonts w:ascii="宋体" w:hAnsi="宋体" w:cs="宋体"/>
                <w:szCs w:val="21"/>
              </w:rPr>
            </w:pPr>
            <w:r>
              <w:rPr>
                <w:rFonts w:ascii="宋体" w:hAnsi="宋体" w:cs="宋体"/>
                <w:szCs w:val="21"/>
              </w:rPr>
              <w:t>了解</w:t>
            </w:r>
            <w:r>
              <w:rPr>
                <w:rFonts w:ascii="宋体" w:hAnsi="宋体" w:cs="宋体" w:hint="eastAsia"/>
                <w:szCs w:val="21"/>
              </w:rPr>
              <w:t>翻译的概念及影响</w:t>
            </w:r>
            <w:r>
              <w:rPr>
                <w:rFonts w:ascii="宋体" w:hAnsi="宋体" w:hint="eastAsia"/>
                <w:szCs w:val="21"/>
              </w:rPr>
              <w:t>：影响语言发展、促进</w:t>
            </w:r>
            <w:r w:rsidRPr="00E71D27">
              <w:rPr>
                <w:rFonts w:ascii="宋体" w:hAnsi="宋体" w:hint="eastAsia"/>
                <w:szCs w:val="21"/>
              </w:rPr>
              <w:t>文化交流</w:t>
            </w:r>
            <w:r>
              <w:rPr>
                <w:rFonts w:ascii="宋体" w:hAnsi="宋体" w:hint="eastAsia"/>
                <w:szCs w:val="21"/>
              </w:rPr>
              <w:t>、推动文化融合</w:t>
            </w:r>
          </w:p>
        </w:tc>
        <w:tc>
          <w:tcPr>
            <w:tcW w:w="1564" w:type="dxa"/>
            <w:vMerge w:val="restart"/>
            <w:tcBorders>
              <w:top w:val="single" w:sz="4" w:space="0" w:color="000000"/>
              <w:left w:val="single" w:sz="4" w:space="0" w:color="000000"/>
              <w:right w:val="single" w:sz="4" w:space="0" w:color="000000"/>
            </w:tcBorders>
          </w:tcPr>
          <w:p w:rsidR="00883964" w:rsidRDefault="00883964" w:rsidP="007D524E">
            <w:pPr>
              <w:rPr>
                <w:rFonts w:ascii="宋体" w:hAnsi="宋体"/>
                <w:szCs w:val="21"/>
              </w:rPr>
            </w:pPr>
            <w:r>
              <w:rPr>
                <w:rFonts w:ascii="宋体" w:hAnsi="宋体" w:hint="eastAsia"/>
                <w:szCs w:val="21"/>
              </w:rPr>
              <w:t>了解英汉两种语言的差异，及其背后的文化差异；开拓国际视野，提高跨文化交流能力</w:t>
            </w:r>
          </w:p>
        </w:tc>
        <w:tc>
          <w:tcPr>
            <w:tcW w:w="901" w:type="dxa"/>
            <w:tcBorders>
              <w:top w:val="single" w:sz="4" w:space="0" w:color="000000"/>
              <w:left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2</w:t>
            </w:r>
          </w:p>
        </w:tc>
      </w:tr>
      <w:tr w:rsidR="00883964" w:rsidTr="007D524E">
        <w:trPr>
          <w:trHeight w:val="301"/>
          <w:jc w:val="center"/>
        </w:trPr>
        <w:tc>
          <w:tcPr>
            <w:tcW w:w="804" w:type="dxa"/>
            <w:vMerge/>
            <w:tcBorders>
              <w:left w:val="single" w:sz="4" w:space="0" w:color="000000"/>
              <w:right w:val="single" w:sz="4" w:space="0" w:color="000000"/>
            </w:tcBorders>
            <w:vAlign w:val="center"/>
          </w:tcPr>
          <w:p w:rsidR="00883964" w:rsidRDefault="00883964" w:rsidP="007D524E">
            <w:pPr>
              <w:widowControl/>
              <w:jc w:val="center"/>
              <w:rPr>
                <w:rFonts w:ascii="宋体" w:hAnsi="宋体"/>
                <w:szCs w:val="21"/>
              </w:rPr>
            </w:pPr>
          </w:p>
        </w:tc>
        <w:tc>
          <w:tcPr>
            <w:tcW w:w="1319" w:type="dxa"/>
            <w:vMerge/>
            <w:tcBorders>
              <w:left w:val="single" w:sz="4" w:space="0" w:color="000000"/>
              <w:right w:val="single" w:sz="4" w:space="0" w:color="000000"/>
            </w:tcBorders>
            <w:vAlign w:val="center"/>
          </w:tcPr>
          <w:p w:rsidR="00883964" w:rsidRDefault="00883964" w:rsidP="007D524E">
            <w:pPr>
              <w:widowControl/>
              <w:jc w:val="left"/>
              <w:rPr>
                <w:rFonts w:ascii="宋体" w:hAnsi="宋体"/>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widowControl/>
              <w:jc w:val="left"/>
              <w:rPr>
                <w:rFonts w:ascii="宋体" w:hAnsi="宋体" w:cs="宋体"/>
                <w:szCs w:val="21"/>
              </w:rPr>
            </w:pPr>
            <w:r>
              <w:rPr>
                <w:rFonts w:ascii="宋体" w:hAnsi="宋体" w:cs="宋体" w:hint="eastAsia"/>
                <w:szCs w:val="21"/>
              </w:rPr>
              <w:t>翻译的历史</w:t>
            </w:r>
          </w:p>
        </w:tc>
        <w:tc>
          <w:tcPr>
            <w:tcW w:w="2340" w:type="dxa"/>
            <w:tcBorders>
              <w:left w:val="single" w:sz="4" w:space="0" w:color="000000"/>
              <w:bottom w:val="single" w:sz="4" w:space="0" w:color="000000"/>
              <w:right w:val="single" w:sz="4" w:space="0" w:color="000000"/>
            </w:tcBorders>
            <w:vAlign w:val="center"/>
          </w:tcPr>
          <w:p w:rsidR="00883964" w:rsidRPr="00A6269A" w:rsidRDefault="00883964" w:rsidP="007D524E">
            <w:pPr>
              <w:rPr>
                <w:rFonts w:ascii="宋体" w:hAnsi="宋体"/>
                <w:szCs w:val="21"/>
              </w:rPr>
            </w:pPr>
            <w:r>
              <w:rPr>
                <w:rFonts w:ascii="宋体" w:hAnsi="宋体" w:cs="宋体"/>
                <w:szCs w:val="21"/>
              </w:rPr>
              <w:t>了解中外</w:t>
            </w:r>
            <w:r w:rsidRPr="00E71D27">
              <w:rPr>
                <w:rFonts w:ascii="宋体" w:hAnsi="宋体" w:hint="eastAsia"/>
                <w:szCs w:val="21"/>
              </w:rPr>
              <w:t>翻译史上的代表人物</w:t>
            </w:r>
            <w:r>
              <w:rPr>
                <w:rFonts w:ascii="宋体" w:hAnsi="宋体" w:hint="eastAsia"/>
                <w:szCs w:val="21"/>
              </w:rPr>
              <w:t>、</w:t>
            </w:r>
            <w:r w:rsidRPr="00E71D27">
              <w:rPr>
                <w:rFonts w:ascii="宋体" w:hAnsi="宋体" w:hint="eastAsia"/>
                <w:szCs w:val="21"/>
              </w:rPr>
              <w:t>译作及翻译思想</w:t>
            </w:r>
          </w:p>
        </w:tc>
        <w:tc>
          <w:tcPr>
            <w:tcW w:w="1564" w:type="dxa"/>
            <w:vMerge/>
            <w:tcBorders>
              <w:left w:val="single" w:sz="4" w:space="0" w:color="000000"/>
              <w:right w:val="single" w:sz="4" w:space="0" w:color="000000"/>
            </w:tcBorders>
          </w:tcPr>
          <w:p w:rsidR="00883964" w:rsidRDefault="00883964" w:rsidP="007D524E">
            <w:pPr>
              <w:jc w:val="center"/>
              <w:rPr>
                <w:rFonts w:ascii="宋体" w:hAnsi="宋体"/>
                <w:szCs w:val="21"/>
              </w:rPr>
            </w:pPr>
          </w:p>
        </w:tc>
        <w:tc>
          <w:tcPr>
            <w:tcW w:w="901" w:type="dxa"/>
            <w:tcBorders>
              <w:left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2</w:t>
            </w:r>
          </w:p>
        </w:tc>
      </w:tr>
      <w:tr w:rsidR="00883964" w:rsidTr="007D524E">
        <w:trPr>
          <w:jc w:val="center"/>
        </w:trPr>
        <w:tc>
          <w:tcPr>
            <w:tcW w:w="804" w:type="dxa"/>
            <w:vMerge/>
            <w:tcBorders>
              <w:left w:val="single" w:sz="4" w:space="0" w:color="000000"/>
              <w:right w:val="single" w:sz="4" w:space="0" w:color="000000"/>
            </w:tcBorders>
            <w:vAlign w:val="center"/>
          </w:tcPr>
          <w:p w:rsidR="00883964" w:rsidRDefault="00883964" w:rsidP="007D524E">
            <w:pPr>
              <w:widowControl/>
              <w:jc w:val="left"/>
              <w:rPr>
                <w:rFonts w:ascii="宋体" w:hAnsi="宋体"/>
                <w:szCs w:val="21"/>
              </w:rPr>
            </w:pPr>
          </w:p>
        </w:tc>
        <w:tc>
          <w:tcPr>
            <w:tcW w:w="1319" w:type="dxa"/>
            <w:vMerge/>
            <w:tcBorders>
              <w:left w:val="single" w:sz="4" w:space="0" w:color="000000"/>
              <w:right w:val="single" w:sz="4" w:space="0" w:color="000000"/>
            </w:tcBorders>
            <w:vAlign w:val="center"/>
          </w:tcPr>
          <w:p w:rsidR="00883964" w:rsidRDefault="00883964" w:rsidP="007D524E">
            <w:pPr>
              <w:widowControl/>
              <w:jc w:val="left"/>
              <w:rPr>
                <w:rFonts w:ascii="宋体" w:hAnsi="宋体" w:cs="宋体"/>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left"/>
              <w:rPr>
                <w:rFonts w:ascii="宋体" w:hAnsi="宋体"/>
                <w:szCs w:val="21"/>
              </w:rPr>
            </w:pPr>
            <w:r>
              <w:rPr>
                <w:rFonts w:ascii="宋体" w:hAnsi="宋体" w:cs="宋体" w:hint="eastAsia"/>
                <w:szCs w:val="21"/>
              </w:rPr>
              <w:t>翻译的标准及过程</w:t>
            </w:r>
          </w:p>
        </w:tc>
        <w:tc>
          <w:tcPr>
            <w:tcW w:w="2340" w:type="dxa"/>
            <w:tcBorders>
              <w:top w:val="single" w:sz="4" w:space="0" w:color="000000"/>
              <w:left w:val="single" w:sz="4" w:space="0" w:color="000000"/>
              <w:bottom w:val="single" w:sz="4" w:space="0" w:color="000000"/>
              <w:right w:val="single" w:sz="4" w:space="0" w:color="000000"/>
            </w:tcBorders>
          </w:tcPr>
          <w:p w:rsidR="00883964" w:rsidRPr="00A6269A" w:rsidRDefault="00883964" w:rsidP="007D524E">
            <w:pPr>
              <w:rPr>
                <w:rFonts w:ascii="宋体" w:hAnsi="宋体"/>
                <w:szCs w:val="21"/>
              </w:rPr>
            </w:pPr>
            <w:r>
              <w:rPr>
                <w:rFonts w:ascii="宋体" w:hAnsi="宋体"/>
                <w:szCs w:val="21"/>
              </w:rPr>
              <w:t>掌握通用的翻译标准“忠实、通顺”，</w:t>
            </w:r>
            <w:r w:rsidRPr="00A6269A">
              <w:rPr>
                <w:rFonts w:ascii="宋体" w:hAnsi="宋体" w:hint="eastAsia"/>
                <w:szCs w:val="21"/>
              </w:rPr>
              <w:t>翻译过程</w:t>
            </w:r>
            <w:r>
              <w:rPr>
                <w:rFonts w:ascii="宋体" w:hAnsi="宋体" w:hint="eastAsia"/>
                <w:szCs w:val="21"/>
              </w:rPr>
              <w:t>分为</w:t>
            </w:r>
            <w:r w:rsidRPr="00A6269A">
              <w:rPr>
                <w:rFonts w:ascii="宋体" w:hAnsi="宋体" w:hint="eastAsia"/>
                <w:szCs w:val="21"/>
              </w:rPr>
              <w:t>理解、表达和校核</w:t>
            </w:r>
            <w:r>
              <w:rPr>
                <w:rFonts w:ascii="宋体" w:hAnsi="宋体" w:hint="eastAsia"/>
                <w:szCs w:val="21"/>
              </w:rPr>
              <w:t>3个阶段</w:t>
            </w:r>
          </w:p>
        </w:tc>
        <w:tc>
          <w:tcPr>
            <w:tcW w:w="1564" w:type="dxa"/>
            <w:vMerge/>
            <w:tcBorders>
              <w:left w:val="single" w:sz="4" w:space="0" w:color="000000"/>
              <w:right w:val="single" w:sz="4" w:space="0" w:color="000000"/>
            </w:tcBorders>
          </w:tcPr>
          <w:p w:rsidR="00883964" w:rsidRDefault="00883964" w:rsidP="007D524E">
            <w:pPr>
              <w:jc w:val="center"/>
              <w:rPr>
                <w:rFonts w:ascii="宋体" w:hAnsi="宋体"/>
                <w:szCs w:val="21"/>
              </w:rPr>
            </w:pPr>
          </w:p>
        </w:tc>
        <w:tc>
          <w:tcPr>
            <w:tcW w:w="901" w:type="dxa"/>
            <w:tcBorders>
              <w:left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szCs w:val="21"/>
              </w:rPr>
              <w:t>2</w:t>
            </w:r>
          </w:p>
        </w:tc>
      </w:tr>
      <w:tr w:rsidR="00883964" w:rsidTr="007D524E">
        <w:trPr>
          <w:jc w:val="center"/>
        </w:trPr>
        <w:tc>
          <w:tcPr>
            <w:tcW w:w="804" w:type="dxa"/>
            <w:vMerge/>
            <w:tcBorders>
              <w:left w:val="single" w:sz="4" w:space="0" w:color="000000"/>
              <w:bottom w:val="single" w:sz="4" w:space="0" w:color="auto"/>
              <w:right w:val="single" w:sz="4" w:space="0" w:color="000000"/>
            </w:tcBorders>
            <w:vAlign w:val="center"/>
          </w:tcPr>
          <w:p w:rsidR="00883964" w:rsidRDefault="00883964" w:rsidP="007D524E">
            <w:pPr>
              <w:widowControl/>
              <w:jc w:val="left"/>
              <w:rPr>
                <w:rFonts w:ascii="宋体" w:hAnsi="宋体"/>
                <w:szCs w:val="21"/>
              </w:rPr>
            </w:pPr>
          </w:p>
        </w:tc>
        <w:tc>
          <w:tcPr>
            <w:tcW w:w="1319" w:type="dxa"/>
            <w:vMerge/>
            <w:tcBorders>
              <w:left w:val="single" w:sz="4" w:space="0" w:color="000000"/>
              <w:bottom w:val="single" w:sz="4" w:space="0" w:color="auto"/>
              <w:right w:val="single" w:sz="4" w:space="0" w:color="000000"/>
            </w:tcBorders>
            <w:vAlign w:val="center"/>
          </w:tcPr>
          <w:p w:rsidR="00883964" w:rsidRDefault="00883964" w:rsidP="007D524E">
            <w:pPr>
              <w:widowControl/>
              <w:jc w:val="left"/>
              <w:rPr>
                <w:rFonts w:ascii="宋体" w:hAnsi="宋体" w:cs="宋体"/>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left"/>
              <w:rPr>
                <w:rFonts w:ascii="宋体" w:hAnsi="宋体"/>
                <w:szCs w:val="21"/>
              </w:rPr>
            </w:pPr>
            <w:r>
              <w:rPr>
                <w:rFonts w:ascii="宋体" w:hAnsi="宋体" w:cs="宋体" w:hint="eastAsia"/>
                <w:szCs w:val="21"/>
              </w:rPr>
              <w:t>英汉语言差异及其对翻译的影响</w:t>
            </w:r>
          </w:p>
        </w:tc>
        <w:tc>
          <w:tcPr>
            <w:tcW w:w="2340" w:type="dxa"/>
            <w:tcBorders>
              <w:top w:val="single" w:sz="4" w:space="0" w:color="000000"/>
              <w:left w:val="single" w:sz="4" w:space="0" w:color="000000"/>
              <w:bottom w:val="single" w:sz="4" w:space="0" w:color="000000"/>
              <w:right w:val="single" w:sz="4" w:space="0" w:color="000000"/>
            </w:tcBorders>
          </w:tcPr>
          <w:p w:rsidR="00883964" w:rsidRPr="00A6269A" w:rsidRDefault="00883964" w:rsidP="007D524E">
            <w:pPr>
              <w:rPr>
                <w:rFonts w:ascii="宋体" w:hAnsi="宋体"/>
                <w:szCs w:val="21"/>
              </w:rPr>
            </w:pPr>
            <w:r>
              <w:rPr>
                <w:rFonts w:ascii="宋体" w:hAnsi="宋体" w:cs="宋体"/>
                <w:szCs w:val="21"/>
              </w:rPr>
              <w:t>了解</w:t>
            </w:r>
            <w:r w:rsidRPr="009E1F93">
              <w:rPr>
                <w:rFonts w:hint="eastAsia"/>
              </w:rPr>
              <w:t>英语和汉语独特的语言表达系统</w:t>
            </w:r>
            <w:r>
              <w:rPr>
                <w:rFonts w:hint="eastAsia"/>
              </w:rPr>
              <w:t>，及其</w:t>
            </w:r>
            <w:r w:rsidRPr="009E1F93">
              <w:rPr>
                <w:rFonts w:hint="eastAsia"/>
              </w:rPr>
              <w:t>在语法、语义、修辞等方面存在</w:t>
            </w:r>
            <w:r>
              <w:rPr>
                <w:rFonts w:hint="eastAsia"/>
              </w:rPr>
              <w:t>的</w:t>
            </w:r>
            <w:r w:rsidRPr="009E1F93">
              <w:rPr>
                <w:rFonts w:hint="eastAsia"/>
              </w:rPr>
              <w:t>差异</w:t>
            </w:r>
            <w:r>
              <w:rPr>
                <w:rFonts w:hint="eastAsia"/>
              </w:rPr>
              <w:t>；</w:t>
            </w:r>
            <w:r w:rsidRPr="009E1F93">
              <w:rPr>
                <w:rFonts w:hint="eastAsia"/>
              </w:rPr>
              <w:t>在英汉互译过程中，</w:t>
            </w:r>
            <w:r>
              <w:rPr>
                <w:rFonts w:hint="eastAsia"/>
              </w:rPr>
              <w:t>能照顾</w:t>
            </w:r>
            <w:r w:rsidRPr="009E1F93">
              <w:rPr>
                <w:rFonts w:hint="eastAsia"/>
              </w:rPr>
              <w:t>译入语</w:t>
            </w:r>
            <w:r>
              <w:rPr>
                <w:rFonts w:hint="eastAsia"/>
              </w:rPr>
              <w:t>的行文习惯</w:t>
            </w:r>
          </w:p>
        </w:tc>
        <w:tc>
          <w:tcPr>
            <w:tcW w:w="1564" w:type="dxa"/>
            <w:vMerge/>
            <w:tcBorders>
              <w:left w:val="single" w:sz="4" w:space="0" w:color="000000"/>
              <w:bottom w:val="single" w:sz="4" w:space="0" w:color="000000"/>
              <w:right w:val="single" w:sz="4" w:space="0" w:color="000000"/>
            </w:tcBorders>
          </w:tcPr>
          <w:p w:rsidR="00883964" w:rsidRPr="005339AF" w:rsidRDefault="00883964" w:rsidP="007D524E">
            <w:pPr>
              <w:jc w:val="center"/>
              <w:rPr>
                <w:rFonts w:ascii="宋体" w:hAnsi="宋体"/>
                <w:szCs w:val="21"/>
              </w:rPr>
            </w:pPr>
          </w:p>
        </w:tc>
        <w:tc>
          <w:tcPr>
            <w:tcW w:w="901" w:type="dxa"/>
            <w:tcBorders>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szCs w:val="21"/>
              </w:rPr>
              <w:t>2</w:t>
            </w:r>
          </w:p>
        </w:tc>
      </w:tr>
      <w:tr w:rsidR="00883964" w:rsidTr="007D524E">
        <w:trPr>
          <w:jc w:val="center"/>
        </w:trPr>
        <w:tc>
          <w:tcPr>
            <w:tcW w:w="804" w:type="dxa"/>
            <w:vMerge w:val="restart"/>
            <w:tcBorders>
              <w:top w:val="single" w:sz="4" w:space="0" w:color="auto"/>
              <w:left w:val="single" w:sz="4" w:space="0" w:color="000000"/>
              <w:bottom w:val="single" w:sz="4" w:space="0" w:color="000000"/>
              <w:right w:val="single" w:sz="4" w:space="0" w:color="000000"/>
            </w:tcBorders>
            <w:vAlign w:val="center"/>
          </w:tcPr>
          <w:p w:rsidR="00883964" w:rsidRPr="00870EA6" w:rsidRDefault="00883964" w:rsidP="007D524E">
            <w:pPr>
              <w:jc w:val="left"/>
              <w:rPr>
                <w:rFonts w:ascii="宋体" w:hAnsi="宋体" w:cs="宋体"/>
                <w:szCs w:val="21"/>
              </w:rPr>
            </w:pPr>
            <w:r w:rsidRPr="00870EA6">
              <w:rPr>
                <w:rFonts w:ascii="宋体" w:hAnsi="宋体" w:cs="宋体"/>
                <w:szCs w:val="21"/>
              </w:rPr>
              <w:t>2</w:t>
            </w:r>
          </w:p>
        </w:tc>
        <w:tc>
          <w:tcPr>
            <w:tcW w:w="1319" w:type="dxa"/>
            <w:vMerge w:val="restart"/>
            <w:tcBorders>
              <w:top w:val="single" w:sz="4" w:space="0" w:color="auto"/>
              <w:left w:val="single" w:sz="4" w:space="0" w:color="000000"/>
              <w:bottom w:val="single" w:sz="4" w:space="0" w:color="000000"/>
              <w:right w:val="single" w:sz="4" w:space="0" w:color="000000"/>
            </w:tcBorders>
            <w:vAlign w:val="center"/>
          </w:tcPr>
          <w:p w:rsidR="00883964" w:rsidRPr="000930F9" w:rsidRDefault="00883964" w:rsidP="007D524E">
            <w:pPr>
              <w:jc w:val="left"/>
              <w:rPr>
                <w:rFonts w:ascii="宋体" w:hAnsi="宋体" w:cs="宋体"/>
                <w:szCs w:val="21"/>
              </w:rPr>
            </w:pPr>
            <w:r w:rsidRPr="000930F9">
              <w:rPr>
                <w:rFonts w:hint="eastAsia"/>
                <w:szCs w:val="21"/>
              </w:rPr>
              <w:t>基于</w:t>
            </w:r>
            <w:r>
              <w:rPr>
                <w:rFonts w:hint="eastAsia"/>
                <w:szCs w:val="21"/>
              </w:rPr>
              <w:t>复杂</w:t>
            </w:r>
            <w:r w:rsidRPr="000930F9">
              <w:rPr>
                <w:rFonts w:hint="eastAsia"/>
                <w:szCs w:val="21"/>
              </w:rPr>
              <w:t>阅读</w:t>
            </w:r>
            <w:r>
              <w:rPr>
                <w:rFonts w:hint="eastAsia"/>
                <w:szCs w:val="21"/>
              </w:rPr>
              <w:t>材料</w:t>
            </w:r>
            <w:r w:rsidRPr="000930F9">
              <w:rPr>
                <w:rFonts w:hint="eastAsia"/>
                <w:szCs w:val="21"/>
              </w:rPr>
              <w:t>的篇章翻译</w:t>
            </w: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DB6DB5" w:rsidRDefault="00883964" w:rsidP="007D524E">
            <w:pPr>
              <w:jc w:val="left"/>
              <w:rPr>
                <w:rFonts w:ascii="宋体" w:hAnsi="宋体" w:cs="宋体"/>
                <w:szCs w:val="21"/>
              </w:rPr>
            </w:pPr>
            <w:r w:rsidRPr="00DB6DB5">
              <w:rPr>
                <w:rFonts w:ascii="宋体" w:hAnsi="宋体" w:cs="宋体" w:hint="eastAsia"/>
                <w:szCs w:val="21"/>
              </w:rPr>
              <w:t>理解复杂阅读材料</w:t>
            </w:r>
          </w:p>
        </w:tc>
        <w:tc>
          <w:tcPr>
            <w:tcW w:w="2340" w:type="dxa"/>
            <w:tcBorders>
              <w:top w:val="single" w:sz="4" w:space="0" w:color="000000"/>
              <w:left w:val="single" w:sz="4" w:space="0" w:color="000000"/>
              <w:bottom w:val="single" w:sz="4" w:space="0" w:color="000000"/>
              <w:right w:val="single" w:sz="4" w:space="0" w:color="000000"/>
            </w:tcBorders>
          </w:tcPr>
          <w:p w:rsidR="00883964" w:rsidRPr="00DB6DB5" w:rsidRDefault="00883964" w:rsidP="007D524E">
            <w:pPr>
              <w:rPr>
                <w:rFonts w:ascii="宋体" w:hAnsi="宋体"/>
                <w:szCs w:val="21"/>
              </w:rPr>
            </w:pPr>
            <w:r w:rsidRPr="00DB6DB5">
              <w:rPr>
                <w:rFonts w:ascii="宋体" w:hAnsi="宋体" w:hint="eastAsia"/>
                <w:szCs w:val="21"/>
              </w:rPr>
              <w:t>能够正确理解复杂阅读材料的主题、主要内容和各部分的逻辑关系，为正确翻译奠定基础</w:t>
            </w:r>
          </w:p>
        </w:tc>
        <w:tc>
          <w:tcPr>
            <w:tcW w:w="1564" w:type="dxa"/>
            <w:vMerge w:val="restart"/>
            <w:tcBorders>
              <w:top w:val="single" w:sz="4" w:space="0" w:color="000000"/>
              <w:left w:val="single" w:sz="4" w:space="0" w:color="000000"/>
              <w:right w:val="single" w:sz="4" w:space="0" w:color="000000"/>
            </w:tcBorders>
          </w:tcPr>
          <w:p w:rsidR="00883964" w:rsidRPr="006E378D" w:rsidRDefault="00883964" w:rsidP="007D524E">
            <w:pPr>
              <w:rPr>
                <w:rFonts w:ascii="宋体" w:hAnsi="宋体"/>
                <w:szCs w:val="21"/>
              </w:rPr>
            </w:pPr>
            <w:r w:rsidRPr="006E378D">
              <w:rPr>
                <w:rFonts w:ascii="宋体" w:hAnsi="宋体" w:cs="宋体" w:hint="eastAsia"/>
                <w:szCs w:val="21"/>
              </w:rPr>
              <w:t>准确理解概念或结构较复杂的</w:t>
            </w:r>
            <w:hyperlink r:id="rId8" w:tgtFrame="_blank" w:tooltip="更多英语内容" w:history="1">
              <w:r w:rsidRPr="006E378D">
                <w:rPr>
                  <w:rFonts w:ascii="宋体" w:hAnsi="宋体" w:cs="宋体" w:hint="eastAsia"/>
                  <w:szCs w:val="21"/>
                </w:rPr>
                <w:t>英语</w:t>
              </w:r>
            </w:hyperlink>
            <w:r w:rsidRPr="006E378D">
              <w:rPr>
                <w:rFonts w:ascii="宋体" w:hAnsi="宋体" w:cs="宋体" w:hint="eastAsia"/>
                <w:szCs w:val="21"/>
              </w:rPr>
              <w:t>文字材料，</w:t>
            </w:r>
            <w:r w:rsidRPr="006E378D">
              <w:rPr>
                <w:rFonts w:ascii="宋体" w:hAnsi="宋体" w:cs="宋体" w:hint="eastAsia"/>
                <w:kern w:val="0"/>
                <w:szCs w:val="21"/>
              </w:rPr>
              <w:t>能够处理和加工语料中的信息，理解主旨思想和重要细节；发展总结和分析能力</w:t>
            </w:r>
          </w:p>
        </w:tc>
        <w:tc>
          <w:tcPr>
            <w:tcW w:w="901" w:type="dxa"/>
            <w:tcBorders>
              <w:top w:val="single" w:sz="4" w:space="0" w:color="000000"/>
              <w:left w:val="single" w:sz="4" w:space="0" w:color="000000"/>
              <w:bottom w:val="single" w:sz="4" w:space="0" w:color="000000"/>
              <w:right w:val="single" w:sz="4" w:space="0" w:color="000000"/>
            </w:tcBorders>
          </w:tcPr>
          <w:p w:rsidR="00883964" w:rsidRPr="006E378D" w:rsidRDefault="00883964" w:rsidP="007D524E">
            <w:pPr>
              <w:jc w:val="center"/>
              <w:rPr>
                <w:rFonts w:ascii="宋体" w:hAnsi="宋体"/>
                <w:szCs w:val="21"/>
              </w:rPr>
            </w:pPr>
            <w:r w:rsidRPr="006E378D">
              <w:rPr>
                <w:rFonts w:ascii="宋体" w:hAnsi="宋体" w:hint="eastAsia"/>
                <w:szCs w:val="21"/>
              </w:rPr>
              <w:t>2</w:t>
            </w:r>
          </w:p>
        </w:tc>
      </w:tr>
      <w:tr w:rsidR="00883964" w:rsidTr="007D524E">
        <w:trPr>
          <w:jc w:val="center"/>
        </w:trPr>
        <w:tc>
          <w:tcPr>
            <w:tcW w:w="804" w:type="dxa"/>
            <w:vMerge/>
            <w:tcBorders>
              <w:top w:val="single" w:sz="4" w:space="0" w:color="auto"/>
              <w:left w:val="single" w:sz="4" w:space="0" w:color="000000"/>
              <w:bottom w:val="single" w:sz="4" w:space="0" w:color="000000"/>
              <w:right w:val="single" w:sz="4" w:space="0" w:color="000000"/>
            </w:tcBorders>
            <w:vAlign w:val="center"/>
          </w:tcPr>
          <w:p w:rsidR="00883964" w:rsidRPr="00870EA6" w:rsidRDefault="00883964" w:rsidP="007D524E">
            <w:pPr>
              <w:jc w:val="left"/>
              <w:rPr>
                <w:rFonts w:ascii="宋体" w:hAnsi="宋体" w:cs="宋体"/>
                <w:szCs w:val="21"/>
              </w:rPr>
            </w:pPr>
          </w:p>
        </w:tc>
        <w:tc>
          <w:tcPr>
            <w:tcW w:w="1319" w:type="dxa"/>
            <w:vMerge/>
            <w:tcBorders>
              <w:top w:val="single" w:sz="4" w:space="0" w:color="auto"/>
              <w:left w:val="single" w:sz="4" w:space="0" w:color="000000"/>
              <w:bottom w:val="single" w:sz="4" w:space="0" w:color="000000"/>
              <w:right w:val="single" w:sz="4" w:space="0" w:color="000000"/>
            </w:tcBorders>
            <w:vAlign w:val="center"/>
          </w:tcPr>
          <w:p w:rsidR="00883964" w:rsidRPr="000930F9" w:rsidRDefault="00883964" w:rsidP="007D524E">
            <w:pPr>
              <w:jc w:val="left"/>
              <w:rPr>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DB6DB5" w:rsidRDefault="00883964" w:rsidP="007D524E">
            <w:pPr>
              <w:jc w:val="left"/>
              <w:rPr>
                <w:rFonts w:ascii="宋体" w:hAnsi="宋体" w:cs="宋体"/>
                <w:szCs w:val="21"/>
              </w:rPr>
            </w:pPr>
            <w:r w:rsidRPr="00DB6DB5">
              <w:rPr>
                <w:rFonts w:ascii="宋体" w:hAnsi="宋体" w:cs="宋体" w:hint="eastAsia"/>
                <w:szCs w:val="21"/>
              </w:rPr>
              <w:t>综合运用翻译技巧</w:t>
            </w:r>
          </w:p>
        </w:tc>
        <w:tc>
          <w:tcPr>
            <w:tcW w:w="2340" w:type="dxa"/>
            <w:tcBorders>
              <w:top w:val="single" w:sz="4" w:space="0" w:color="000000"/>
              <w:left w:val="single" w:sz="4" w:space="0" w:color="000000"/>
              <w:bottom w:val="single" w:sz="4" w:space="0" w:color="000000"/>
              <w:right w:val="single" w:sz="4" w:space="0" w:color="000000"/>
            </w:tcBorders>
          </w:tcPr>
          <w:p w:rsidR="00883964" w:rsidRPr="00DB6DB5" w:rsidRDefault="00883964" w:rsidP="007D524E">
            <w:pPr>
              <w:rPr>
                <w:rFonts w:ascii="宋体" w:hAnsi="宋体"/>
                <w:szCs w:val="21"/>
              </w:rPr>
            </w:pPr>
            <w:r w:rsidRPr="00DB6DB5">
              <w:rPr>
                <w:rFonts w:ascii="宋体" w:hAnsi="宋体" w:hint="eastAsia"/>
                <w:szCs w:val="21"/>
              </w:rPr>
              <w:t>能够将选词、转译、增词、省略、正反译法等翻译技巧综合运用</w:t>
            </w:r>
          </w:p>
        </w:tc>
        <w:tc>
          <w:tcPr>
            <w:tcW w:w="1564" w:type="dxa"/>
            <w:vMerge/>
            <w:tcBorders>
              <w:left w:val="single" w:sz="4" w:space="0" w:color="000000"/>
              <w:right w:val="single" w:sz="4" w:space="0" w:color="000000"/>
            </w:tcBorders>
          </w:tcPr>
          <w:p w:rsidR="00883964" w:rsidRPr="006E378D" w:rsidRDefault="00883964" w:rsidP="007D524E">
            <w:pPr>
              <w:jc w:val="center"/>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tcPr>
          <w:p w:rsidR="00883964" w:rsidRPr="006E378D" w:rsidRDefault="00883964" w:rsidP="007D524E">
            <w:pPr>
              <w:jc w:val="center"/>
              <w:rPr>
                <w:rFonts w:ascii="宋体" w:hAnsi="宋体"/>
                <w:szCs w:val="21"/>
              </w:rPr>
            </w:pPr>
            <w:r w:rsidRPr="006E378D">
              <w:rPr>
                <w:rFonts w:ascii="宋体" w:hAnsi="宋体" w:hint="eastAsia"/>
                <w:szCs w:val="21"/>
              </w:rPr>
              <w:t>6</w:t>
            </w:r>
          </w:p>
        </w:tc>
      </w:tr>
      <w:tr w:rsidR="00883964" w:rsidTr="007D524E">
        <w:trPr>
          <w:jc w:val="center"/>
        </w:trPr>
        <w:tc>
          <w:tcPr>
            <w:tcW w:w="804" w:type="dxa"/>
            <w:vMerge/>
            <w:tcBorders>
              <w:top w:val="single" w:sz="4" w:space="0" w:color="auto"/>
              <w:left w:val="single" w:sz="4" w:space="0" w:color="000000"/>
              <w:bottom w:val="single" w:sz="4" w:space="0" w:color="000000"/>
              <w:right w:val="single" w:sz="4" w:space="0" w:color="000000"/>
            </w:tcBorders>
            <w:vAlign w:val="center"/>
          </w:tcPr>
          <w:p w:rsidR="00883964" w:rsidRPr="00870EA6" w:rsidRDefault="00883964" w:rsidP="007D524E">
            <w:pPr>
              <w:jc w:val="left"/>
              <w:rPr>
                <w:rFonts w:ascii="宋体" w:hAnsi="宋体" w:cs="宋体"/>
                <w:szCs w:val="21"/>
              </w:rPr>
            </w:pPr>
          </w:p>
        </w:tc>
        <w:tc>
          <w:tcPr>
            <w:tcW w:w="1319" w:type="dxa"/>
            <w:vMerge/>
            <w:tcBorders>
              <w:top w:val="single" w:sz="4" w:space="0" w:color="auto"/>
              <w:left w:val="single" w:sz="4" w:space="0" w:color="000000"/>
              <w:bottom w:val="single" w:sz="4" w:space="0" w:color="000000"/>
              <w:right w:val="single" w:sz="4" w:space="0" w:color="000000"/>
            </w:tcBorders>
            <w:vAlign w:val="center"/>
          </w:tcPr>
          <w:p w:rsidR="00883964" w:rsidRPr="000930F9" w:rsidRDefault="00883964" w:rsidP="007D524E">
            <w:pPr>
              <w:jc w:val="left"/>
              <w:rPr>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jc w:val="left"/>
              <w:rPr>
                <w:rFonts w:ascii="宋体" w:hAnsi="宋体" w:cs="宋体"/>
                <w:color w:val="FF0000"/>
                <w:szCs w:val="21"/>
              </w:rPr>
            </w:pPr>
            <w:r w:rsidRPr="0005281A">
              <w:rPr>
                <w:rFonts w:ascii="宋体" w:hAnsi="宋体" w:cs="宋体" w:hint="eastAsia"/>
                <w:szCs w:val="21"/>
              </w:rPr>
              <w:t>被动语态的翻译</w:t>
            </w:r>
          </w:p>
        </w:tc>
        <w:tc>
          <w:tcPr>
            <w:tcW w:w="2340" w:type="dxa"/>
            <w:tcBorders>
              <w:top w:val="single" w:sz="4" w:space="0" w:color="000000"/>
              <w:left w:val="single" w:sz="4" w:space="0" w:color="000000"/>
              <w:bottom w:val="single" w:sz="4" w:space="0" w:color="000000"/>
              <w:right w:val="single" w:sz="4" w:space="0" w:color="000000"/>
            </w:tcBorders>
          </w:tcPr>
          <w:p w:rsidR="00883964" w:rsidRPr="00105F19" w:rsidRDefault="00883964" w:rsidP="007D524E">
            <w:pPr>
              <w:rPr>
                <w:rFonts w:ascii="宋体" w:hAnsi="宋体"/>
                <w:color w:val="FF0000"/>
                <w:szCs w:val="21"/>
              </w:rPr>
            </w:pPr>
            <w:r>
              <w:rPr>
                <w:rFonts w:ascii="宋体" w:hAnsi="宋体" w:cs="宋体"/>
                <w:szCs w:val="21"/>
              </w:rPr>
              <w:t>了解</w:t>
            </w:r>
            <w:r w:rsidRPr="00A34C9A">
              <w:rPr>
                <w:rFonts w:ascii="宋体" w:hAnsi="宋体" w:cs="宋体"/>
                <w:szCs w:val="21"/>
              </w:rPr>
              <w:t>被动语态</w:t>
            </w:r>
            <w:r>
              <w:rPr>
                <w:rFonts w:ascii="宋体" w:hAnsi="宋体" w:cs="宋体" w:hint="eastAsia"/>
                <w:szCs w:val="21"/>
              </w:rPr>
              <w:t>在</w:t>
            </w:r>
            <w:r w:rsidRPr="00A34C9A">
              <w:rPr>
                <w:rFonts w:ascii="宋体" w:hAnsi="宋体" w:cs="宋体"/>
                <w:szCs w:val="21"/>
              </w:rPr>
              <w:t>英语中</w:t>
            </w:r>
            <w:r>
              <w:rPr>
                <w:rFonts w:ascii="宋体" w:hAnsi="宋体" w:cs="宋体" w:hint="eastAsia"/>
                <w:szCs w:val="21"/>
              </w:rPr>
              <w:t>，</w:t>
            </w:r>
            <w:r w:rsidRPr="00A34C9A">
              <w:rPr>
                <w:rFonts w:ascii="宋体" w:hAnsi="宋体" w:cs="宋体"/>
                <w:szCs w:val="21"/>
              </w:rPr>
              <w:t>尤其</w:t>
            </w:r>
            <w:r w:rsidRPr="00A34C9A">
              <w:rPr>
                <w:rFonts w:ascii="宋体" w:hAnsi="宋体" w:cs="宋体" w:hint="eastAsia"/>
                <w:szCs w:val="21"/>
              </w:rPr>
              <w:t>是</w:t>
            </w:r>
            <w:r w:rsidRPr="00A34C9A">
              <w:rPr>
                <w:rFonts w:ascii="宋体" w:hAnsi="宋体" w:cs="宋体"/>
                <w:szCs w:val="21"/>
              </w:rPr>
              <w:t>科技英语</w:t>
            </w:r>
            <w:r>
              <w:rPr>
                <w:rFonts w:ascii="宋体" w:hAnsi="宋体" w:cs="宋体" w:hint="eastAsia"/>
                <w:szCs w:val="21"/>
              </w:rPr>
              <w:t>中</w:t>
            </w:r>
            <w:r w:rsidRPr="00A34C9A">
              <w:rPr>
                <w:rFonts w:ascii="宋体" w:hAnsi="宋体" w:cs="宋体"/>
                <w:szCs w:val="21"/>
              </w:rPr>
              <w:t>的广泛使用</w:t>
            </w:r>
            <w:r>
              <w:rPr>
                <w:rFonts w:ascii="宋体" w:hAnsi="宋体" w:cs="宋体"/>
                <w:szCs w:val="21"/>
              </w:rPr>
              <w:t>，</w:t>
            </w:r>
            <w:r>
              <w:rPr>
                <w:rFonts w:ascii="宋体" w:hAnsi="宋体" w:cs="宋体" w:hint="eastAsia"/>
                <w:szCs w:val="21"/>
              </w:rPr>
              <w:t>能根据译入语的要求适当选择译为汉语的被动结构或译为主动语态</w:t>
            </w:r>
          </w:p>
        </w:tc>
        <w:tc>
          <w:tcPr>
            <w:tcW w:w="1564" w:type="dxa"/>
            <w:vMerge/>
            <w:tcBorders>
              <w:left w:val="single" w:sz="4" w:space="0" w:color="000000"/>
              <w:right w:val="single" w:sz="4" w:space="0" w:color="000000"/>
            </w:tcBorders>
          </w:tcPr>
          <w:p w:rsidR="00883964" w:rsidRPr="006E378D" w:rsidRDefault="00883964" w:rsidP="007D524E">
            <w:pPr>
              <w:jc w:val="center"/>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tcPr>
          <w:p w:rsidR="00883964" w:rsidRPr="006E378D" w:rsidRDefault="00883964" w:rsidP="007D524E">
            <w:pPr>
              <w:jc w:val="center"/>
              <w:rPr>
                <w:rFonts w:ascii="宋体" w:hAnsi="宋体"/>
                <w:szCs w:val="21"/>
              </w:rPr>
            </w:pPr>
            <w:r w:rsidRPr="006E378D">
              <w:rPr>
                <w:rFonts w:ascii="宋体" w:hAnsi="宋体" w:hint="eastAsia"/>
                <w:szCs w:val="21"/>
              </w:rPr>
              <w:t>6</w:t>
            </w:r>
          </w:p>
        </w:tc>
      </w:tr>
      <w:tr w:rsidR="00883964" w:rsidTr="007D524E">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s="宋体"/>
                <w:color w:val="FF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s="宋体"/>
                <w:color w:val="FF0000"/>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jc w:val="left"/>
              <w:rPr>
                <w:rFonts w:ascii="宋体" w:hAnsi="宋体" w:cs="宋体"/>
                <w:color w:val="FF0000"/>
                <w:szCs w:val="21"/>
              </w:rPr>
            </w:pPr>
            <w:r w:rsidRPr="0005281A">
              <w:rPr>
                <w:rFonts w:ascii="宋体" w:hAnsi="宋体" w:cs="宋体" w:hint="eastAsia"/>
                <w:szCs w:val="21"/>
              </w:rPr>
              <w:t>长难句的翻译</w:t>
            </w:r>
          </w:p>
        </w:tc>
        <w:tc>
          <w:tcPr>
            <w:tcW w:w="2340" w:type="dxa"/>
            <w:tcBorders>
              <w:top w:val="single" w:sz="4" w:space="0" w:color="000000"/>
              <w:left w:val="single" w:sz="4" w:space="0" w:color="000000"/>
              <w:bottom w:val="single" w:sz="4" w:space="0" w:color="000000"/>
              <w:right w:val="single" w:sz="4" w:space="0" w:color="000000"/>
            </w:tcBorders>
          </w:tcPr>
          <w:p w:rsidR="00883964" w:rsidRPr="00105F19" w:rsidRDefault="00883964" w:rsidP="007D524E">
            <w:pPr>
              <w:jc w:val="left"/>
              <w:rPr>
                <w:rFonts w:ascii="宋体" w:hAnsi="宋体"/>
                <w:color w:val="FF0000"/>
                <w:szCs w:val="21"/>
              </w:rPr>
            </w:pPr>
            <w:r>
              <w:rPr>
                <w:rFonts w:ascii="宋体" w:hAnsi="宋体" w:hint="eastAsia"/>
              </w:rPr>
              <w:t>掌握</w:t>
            </w:r>
            <w:r w:rsidRPr="0068742A">
              <w:rPr>
                <w:rFonts w:ascii="宋体" w:hAnsi="宋体" w:hint="eastAsia"/>
              </w:rPr>
              <w:t>长</w:t>
            </w:r>
            <w:r>
              <w:rPr>
                <w:rFonts w:ascii="宋体" w:hAnsi="宋体" w:hint="eastAsia"/>
              </w:rPr>
              <w:t>难</w:t>
            </w:r>
            <w:r w:rsidRPr="0068742A">
              <w:rPr>
                <w:rFonts w:ascii="宋体" w:hAnsi="宋体" w:hint="eastAsia"/>
              </w:rPr>
              <w:t>句</w:t>
            </w:r>
            <w:r>
              <w:rPr>
                <w:rFonts w:ascii="宋体" w:hAnsi="宋体" w:hint="eastAsia"/>
              </w:rPr>
              <w:t>的翻译方法，能正确使用分译法和合译法</w:t>
            </w:r>
          </w:p>
        </w:tc>
        <w:tc>
          <w:tcPr>
            <w:tcW w:w="1564" w:type="dxa"/>
            <w:vMerge/>
            <w:tcBorders>
              <w:left w:val="single" w:sz="4" w:space="0" w:color="000000"/>
              <w:right w:val="single" w:sz="4" w:space="0" w:color="000000"/>
            </w:tcBorders>
          </w:tcPr>
          <w:p w:rsidR="00883964" w:rsidRDefault="00883964" w:rsidP="007D524E">
            <w:pPr>
              <w:jc w:val="center"/>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6</w:t>
            </w:r>
          </w:p>
        </w:tc>
      </w:tr>
      <w:tr w:rsidR="00883964" w:rsidTr="007D524E">
        <w:trPr>
          <w:jc w:val="center"/>
        </w:trPr>
        <w:tc>
          <w:tcPr>
            <w:tcW w:w="804" w:type="dxa"/>
            <w:vMerge/>
            <w:tcBorders>
              <w:top w:val="single" w:sz="4" w:space="0" w:color="000000"/>
              <w:left w:val="single" w:sz="4" w:space="0" w:color="000000"/>
              <w:bottom w:val="single" w:sz="4" w:space="0" w:color="auto"/>
              <w:right w:val="single" w:sz="4" w:space="0" w:color="000000"/>
            </w:tcBorders>
            <w:vAlign w:val="center"/>
          </w:tcPr>
          <w:p w:rsidR="00883964" w:rsidRPr="00105F19" w:rsidRDefault="00883964" w:rsidP="007D524E">
            <w:pPr>
              <w:widowControl/>
              <w:jc w:val="left"/>
              <w:rPr>
                <w:rFonts w:ascii="宋体" w:hAnsi="宋体" w:cs="宋体"/>
                <w:color w:val="FF0000"/>
                <w:szCs w:val="21"/>
              </w:rPr>
            </w:pPr>
          </w:p>
        </w:tc>
        <w:tc>
          <w:tcPr>
            <w:tcW w:w="1319" w:type="dxa"/>
            <w:vMerge/>
            <w:tcBorders>
              <w:top w:val="single" w:sz="4" w:space="0" w:color="000000"/>
              <w:left w:val="single" w:sz="4" w:space="0" w:color="000000"/>
              <w:bottom w:val="single" w:sz="4" w:space="0" w:color="auto"/>
              <w:right w:val="single" w:sz="4" w:space="0" w:color="000000"/>
            </w:tcBorders>
            <w:vAlign w:val="center"/>
          </w:tcPr>
          <w:p w:rsidR="00883964" w:rsidRPr="00105F19" w:rsidRDefault="00883964" w:rsidP="007D524E">
            <w:pPr>
              <w:widowControl/>
              <w:jc w:val="left"/>
              <w:rPr>
                <w:rFonts w:ascii="宋体" w:hAnsi="宋体" w:cs="宋体"/>
                <w:color w:val="FF0000"/>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8F045F" w:rsidRDefault="00883964" w:rsidP="007D524E">
            <w:pPr>
              <w:jc w:val="left"/>
              <w:rPr>
                <w:color w:val="FF0000"/>
                <w:szCs w:val="21"/>
              </w:rPr>
            </w:pPr>
            <w:r w:rsidRPr="008F045F">
              <w:rPr>
                <w:szCs w:val="21"/>
              </w:rPr>
              <w:t>调序</w:t>
            </w:r>
          </w:p>
        </w:tc>
        <w:tc>
          <w:tcPr>
            <w:tcW w:w="2340" w:type="dxa"/>
            <w:tcBorders>
              <w:top w:val="single" w:sz="4" w:space="0" w:color="000000"/>
              <w:left w:val="single" w:sz="4" w:space="0" w:color="000000"/>
              <w:bottom w:val="single" w:sz="4" w:space="0" w:color="000000"/>
              <w:right w:val="single" w:sz="4" w:space="0" w:color="000000"/>
            </w:tcBorders>
          </w:tcPr>
          <w:p w:rsidR="00883964" w:rsidRPr="008F045F" w:rsidRDefault="00883964" w:rsidP="007D524E">
            <w:pPr>
              <w:rPr>
                <w:szCs w:val="21"/>
              </w:rPr>
            </w:pPr>
            <w:r w:rsidRPr="008F045F">
              <w:rPr>
                <w:szCs w:val="21"/>
              </w:rPr>
              <w:t>理解英汉两种语言的语序特点，根据英汉两种语言的语序规律，在翻译时做相应的调整</w:t>
            </w:r>
            <w:r w:rsidRPr="008F045F">
              <w:rPr>
                <w:color w:val="000000"/>
                <w:szCs w:val="21"/>
                <w:shd w:val="clear" w:color="auto" w:fill="FFFFFF"/>
              </w:rPr>
              <w:t>，</w:t>
            </w:r>
            <w:r>
              <w:rPr>
                <w:rFonts w:hint="eastAsia"/>
                <w:color w:val="000000"/>
                <w:szCs w:val="21"/>
                <w:shd w:val="clear" w:color="auto" w:fill="FFFFFF"/>
              </w:rPr>
              <w:t>避免</w:t>
            </w:r>
            <w:r w:rsidRPr="008F045F">
              <w:rPr>
                <w:color w:val="000000"/>
                <w:szCs w:val="21"/>
                <w:shd w:val="clear" w:color="auto" w:fill="FFFFFF"/>
              </w:rPr>
              <w:t>明显的</w:t>
            </w:r>
            <w:r w:rsidRPr="008F045F">
              <w:rPr>
                <w:color w:val="000000"/>
                <w:szCs w:val="21"/>
                <w:shd w:val="clear" w:color="auto" w:fill="FFFFFF"/>
              </w:rPr>
              <w:t>“</w:t>
            </w:r>
            <w:r w:rsidRPr="008F045F">
              <w:rPr>
                <w:color w:val="000000"/>
                <w:szCs w:val="21"/>
                <w:shd w:val="clear" w:color="auto" w:fill="FFFFFF"/>
              </w:rPr>
              <w:t>翻译腔</w:t>
            </w:r>
            <w:r w:rsidRPr="008F045F">
              <w:rPr>
                <w:color w:val="000000"/>
                <w:szCs w:val="21"/>
                <w:shd w:val="clear" w:color="auto" w:fill="FFFFFF"/>
              </w:rPr>
              <w:t>”</w:t>
            </w:r>
            <w:r>
              <w:rPr>
                <w:rFonts w:hint="eastAsia"/>
                <w:color w:val="000000"/>
                <w:szCs w:val="21"/>
                <w:shd w:val="clear" w:color="auto" w:fill="FFFFFF"/>
              </w:rPr>
              <w:t>。</w:t>
            </w:r>
          </w:p>
        </w:tc>
        <w:tc>
          <w:tcPr>
            <w:tcW w:w="1564" w:type="dxa"/>
            <w:vMerge/>
            <w:tcBorders>
              <w:left w:val="single" w:sz="4" w:space="0" w:color="000000"/>
              <w:bottom w:val="single" w:sz="4" w:space="0" w:color="000000"/>
              <w:right w:val="single" w:sz="4" w:space="0" w:color="000000"/>
            </w:tcBorders>
          </w:tcPr>
          <w:p w:rsidR="00883964" w:rsidRDefault="00883964" w:rsidP="007D524E">
            <w:pPr>
              <w:jc w:val="center"/>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6</w:t>
            </w:r>
          </w:p>
        </w:tc>
      </w:tr>
      <w:tr w:rsidR="00883964" w:rsidTr="007D524E">
        <w:trPr>
          <w:jc w:val="center"/>
        </w:trPr>
        <w:tc>
          <w:tcPr>
            <w:tcW w:w="804" w:type="dxa"/>
            <w:vMerge w:val="restart"/>
            <w:tcBorders>
              <w:top w:val="single" w:sz="4" w:space="0" w:color="auto"/>
              <w:left w:val="single" w:sz="4" w:space="0" w:color="000000"/>
              <w:bottom w:val="single" w:sz="4" w:space="0" w:color="000000"/>
              <w:right w:val="single" w:sz="4" w:space="0" w:color="000000"/>
            </w:tcBorders>
            <w:vAlign w:val="center"/>
          </w:tcPr>
          <w:p w:rsidR="00883964" w:rsidRPr="00105F19" w:rsidRDefault="00883964" w:rsidP="007D524E">
            <w:pPr>
              <w:jc w:val="left"/>
              <w:rPr>
                <w:rFonts w:ascii="宋体" w:hAnsi="宋体"/>
                <w:color w:val="FF0000"/>
                <w:szCs w:val="21"/>
              </w:rPr>
            </w:pPr>
            <w:r w:rsidRPr="0005281A">
              <w:rPr>
                <w:rFonts w:ascii="宋体" w:hAnsi="宋体" w:cs="宋体" w:hint="eastAsia"/>
                <w:szCs w:val="21"/>
              </w:rPr>
              <w:t>3</w:t>
            </w:r>
          </w:p>
        </w:tc>
        <w:tc>
          <w:tcPr>
            <w:tcW w:w="1319" w:type="dxa"/>
            <w:vMerge w:val="restart"/>
            <w:tcBorders>
              <w:top w:val="single" w:sz="4" w:space="0" w:color="auto"/>
              <w:left w:val="single" w:sz="4" w:space="0" w:color="000000"/>
              <w:bottom w:val="single" w:sz="4" w:space="0" w:color="000000"/>
              <w:right w:val="single" w:sz="4" w:space="0" w:color="000000"/>
            </w:tcBorders>
            <w:vAlign w:val="center"/>
          </w:tcPr>
          <w:p w:rsidR="00883964" w:rsidRPr="00105F19" w:rsidRDefault="00883964" w:rsidP="007D524E">
            <w:pPr>
              <w:jc w:val="left"/>
              <w:rPr>
                <w:rFonts w:ascii="宋体" w:hAnsi="宋体" w:cs="宋体"/>
                <w:color w:val="FF0000"/>
                <w:szCs w:val="21"/>
              </w:rPr>
            </w:pPr>
            <w:r w:rsidRPr="0005281A">
              <w:rPr>
                <w:rFonts w:hint="eastAsia"/>
                <w:szCs w:val="21"/>
              </w:rPr>
              <w:t>基于文化传播的篇章翻译</w:t>
            </w: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DB6DB5" w:rsidRDefault="00883964" w:rsidP="007D524E">
            <w:pPr>
              <w:jc w:val="left"/>
              <w:rPr>
                <w:rFonts w:ascii="宋体" w:hAnsi="宋体"/>
                <w:szCs w:val="21"/>
              </w:rPr>
            </w:pPr>
            <w:r w:rsidRPr="00DB6DB5">
              <w:rPr>
                <w:rFonts w:ascii="宋体" w:hAnsi="宋体" w:hint="eastAsia"/>
                <w:szCs w:val="21"/>
              </w:rPr>
              <w:t>文化与翻译</w:t>
            </w:r>
          </w:p>
        </w:tc>
        <w:tc>
          <w:tcPr>
            <w:tcW w:w="2340" w:type="dxa"/>
            <w:tcBorders>
              <w:top w:val="single" w:sz="4" w:space="0" w:color="000000"/>
              <w:left w:val="single" w:sz="4" w:space="0" w:color="000000"/>
              <w:bottom w:val="single" w:sz="4" w:space="0" w:color="000000"/>
              <w:right w:val="single" w:sz="4" w:space="0" w:color="000000"/>
            </w:tcBorders>
            <w:vAlign w:val="center"/>
          </w:tcPr>
          <w:p w:rsidR="00883964" w:rsidRPr="00DB6DB5" w:rsidRDefault="00883964" w:rsidP="007D524E">
            <w:pPr>
              <w:jc w:val="left"/>
              <w:rPr>
                <w:rFonts w:ascii="宋体" w:hAnsi="宋体"/>
                <w:szCs w:val="21"/>
              </w:rPr>
            </w:pPr>
            <w:r w:rsidRPr="00DB6DB5">
              <w:rPr>
                <w:rFonts w:ascii="宋体" w:hAnsi="宋体" w:hint="eastAsia"/>
                <w:szCs w:val="21"/>
              </w:rPr>
              <w:t>了解文化差异对翻译的影响，以及文化的可译性，能够根据文化内容如价值观、禁忌等调整译文</w:t>
            </w:r>
          </w:p>
        </w:tc>
        <w:tc>
          <w:tcPr>
            <w:tcW w:w="1564" w:type="dxa"/>
            <w:vMerge w:val="restart"/>
            <w:tcBorders>
              <w:top w:val="single" w:sz="4" w:space="0" w:color="000000"/>
              <w:left w:val="single" w:sz="4" w:space="0" w:color="000000"/>
              <w:right w:val="single" w:sz="4" w:space="0" w:color="000000"/>
            </w:tcBorders>
          </w:tcPr>
          <w:p w:rsidR="00883964" w:rsidRDefault="00883964" w:rsidP="007D524E">
            <w:pPr>
              <w:jc w:val="left"/>
              <w:rPr>
                <w:rFonts w:ascii="宋体" w:hAnsi="宋体"/>
                <w:szCs w:val="21"/>
              </w:rPr>
            </w:pPr>
            <w:r w:rsidRPr="00A54240">
              <w:rPr>
                <w:rFonts w:hint="eastAsia"/>
                <w:szCs w:val="21"/>
              </w:rPr>
              <w:t>了解并接受文化和价值观差异，能与来自不同文化的人发展良好的人际关系</w:t>
            </w:r>
          </w:p>
        </w:tc>
        <w:tc>
          <w:tcPr>
            <w:tcW w:w="90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4</w:t>
            </w:r>
          </w:p>
        </w:tc>
      </w:tr>
      <w:tr w:rsidR="00883964" w:rsidTr="007D524E">
        <w:trPr>
          <w:jc w:val="center"/>
        </w:trPr>
        <w:tc>
          <w:tcPr>
            <w:tcW w:w="804" w:type="dxa"/>
            <w:vMerge/>
            <w:tcBorders>
              <w:top w:val="single" w:sz="4" w:space="0" w:color="auto"/>
              <w:left w:val="single" w:sz="4" w:space="0" w:color="000000"/>
              <w:bottom w:val="single" w:sz="4" w:space="0" w:color="000000"/>
              <w:right w:val="single" w:sz="4" w:space="0" w:color="000000"/>
            </w:tcBorders>
            <w:vAlign w:val="center"/>
          </w:tcPr>
          <w:p w:rsidR="00883964" w:rsidRPr="0005281A" w:rsidRDefault="00883964" w:rsidP="007D524E">
            <w:pPr>
              <w:jc w:val="left"/>
              <w:rPr>
                <w:rFonts w:ascii="宋体" w:hAnsi="宋体" w:cs="宋体"/>
                <w:szCs w:val="21"/>
              </w:rPr>
            </w:pPr>
          </w:p>
        </w:tc>
        <w:tc>
          <w:tcPr>
            <w:tcW w:w="1319" w:type="dxa"/>
            <w:vMerge/>
            <w:tcBorders>
              <w:top w:val="single" w:sz="4" w:space="0" w:color="auto"/>
              <w:left w:val="single" w:sz="4" w:space="0" w:color="000000"/>
              <w:bottom w:val="single" w:sz="4" w:space="0" w:color="000000"/>
              <w:right w:val="single" w:sz="4" w:space="0" w:color="000000"/>
            </w:tcBorders>
            <w:vAlign w:val="center"/>
          </w:tcPr>
          <w:p w:rsidR="00883964" w:rsidRPr="0005281A" w:rsidRDefault="00883964" w:rsidP="007D524E">
            <w:pPr>
              <w:jc w:val="left"/>
              <w:rPr>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jc w:val="left"/>
              <w:rPr>
                <w:rFonts w:ascii="宋体" w:hAnsi="宋体"/>
                <w:color w:val="FF0000"/>
                <w:szCs w:val="21"/>
              </w:rPr>
            </w:pPr>
            <w:r>
              <w:rPr>
                <w:rFonts w:ascii="宋体" w:hAnsi="宋体" w:cs="宋体" w:hint="eastAsia"/>
                <w:szCs w:val="21"/>
              </w:rPr>
              <w:t>语篇翻译</w:t>
            </w:r>
          </w:p>
        </w:tc>
        <w:tc>
          <w:tcPr>
            <w:tcW w:w="2340" w:type="dxa"/>
            <w:tcBorders>
              <w:top w:val="single" w:sz="4" w:space="0" w:color="000000"/>
              <w:left w:val="single" w:sz="4" w:space="0" w:color="000000"/>
              <w:bottom w:val="single" w:sz="4" w:space="0" w:color="000000"/>
              <w:right w:val="single" w:sz="4" w:space="0" w:color="000000"/>
            </w:tcBorders>
            <w:vAlign w:val="center"/>
          </w:tcPr>
          <w:p w:rsidR="00883964" w:rsidRPr="00DB6DB5" w:rsidRDefault="00883964" w:rsidP="007D524E">
            <w:pPr>
              <w:jc w:val="left"/>
              <w:rPr>
                <w:rFonts w:ascii="宋体" w:hAnsi="宋体"/>
                <w:szCs w:val="21"/>
              </w:rPr>
            </w:pPr>
            <w:r w:rsidRPr="00DB6DB5">
              <w:rPr>
                <w:rFonts w:ascii="宋体" w:hAnsi="宋体" w:cs="宋体" w:hint="eastAsia"/>
                <w:szCs w:val="21"/>
              </w:rPr>
              <w:t>能够考虑到连贯性、一致性等语篇特征，</w:t>
            </w:r>
            <w:r w:rsidRPr="00DB6DB5">
              <w:rPr>
                <w:rFonts w:ascii="宋体" w:hAnsi="宋体" w:hint="eastAsia"/>
                <w:szCs w:val="21"/>
              </w:rPr>
              <w:t>正确处理形合和</w:t>
            </w:r>
            <w:r>
              <w:rPr>
                <w:rFonts w:ascii="宋体" w:hAnsi="宋体" w:hint="eastAsia"/>
                <w:szCs w:val="21"/>
              </w:rPr>
              <w:t>意合</w:t>
            </w:r>
          </w:p>
        </w:tc>
        <w:tc>
          <w:tcPr>
            <w:tcW w:w="1564" w:type="dxa"/>
            <w:vMerge/>
            <w:tcBorders>
              <w:left w:val="single" w:sz="4" w:space="0" w:color="000000"/>
              <w:right w:val="single" w:sz="4" w:space="0" w:color="000000"/>
            </w:tcBorders>
          </w:tcPr>
          <w:p w:rsidR="00883964" w:rsidRDefault="00883964" w:rsidP="007D524E">
            <w:pPr>
              <w:jc w:val="left"/>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6</w:t>
            </w:r>
          </w:p>
        </w:tc>
      </w:tr>
      <w:tr w:rsidR="00883964" w:rsidTr="007D524E">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olor w:val="FF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s="宋体"/>
                <w:color w:val="FF0000"/>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DB6DB5" w:rsidRDefault="00883964" w:rsidP="007D524E">
            <w:pPr>
              <w:jc w:val="left"/>
              <w:rPr>
                <w:rFonts w:ascii="宋体" w:hAnsi="宋体"/>
                <w:szCs w:val="21"/>
              </w:rPr>
            </w:pPr>
            <w:r w:rsidRPr="00DB6DB5">
              <w:rPr>
                <w:rFonts w:ascii="宋体" w:hAnsi="宋体" w:hint="eastAsia"/>
                <w:szCs w:val="21"/>
              </w:rPr>
              <w:t>内容重组</w:t>
            </w:r>
          </w:p>
        </w:tc>
        <w:tc>
          <w:tcPr>
            <w:tcW w:w="2340" w:type="dxa"/>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rPr>
                <w:rFonts w:ascii="宋体" w:hAnsi="宋体"/>
                <w:color w:val="FF0000"/>
                <w:szCs w:val="21"/>
              </w:rPr>
            </w:pPr>
            <w:r>
              <w:rPr>
                <w:rFonts w:ascii="宋体" w:hAnsi="宋体" w:cs="宋体" w:hint="eastAsia"/>
                <w:szCs w:val="21"/>
              </w:rPr>
              <w:t>能</w:t>
            </w:r>
            <w:r w:rsidRPr="00097F39">
              <w:rPr>
                <w:rFonts w:ascii="宋体" w:hAnsi="宋体" w:cs="宋体"/>
                <w:szCs w:val="21"/>
              </w:rPr>
              <w:t>准确理解</w:t>
            </w:r>
            <w:r>
              <w:rPr>
                <w:rFonts w:ascii="宋体" w:hAnsi="宋体" w:cs="宋体"/>
                <w:szCs w:val="21"/>
              </w:rPr>
              <w:t>原文</w:t>
            </w:r>
            <w:r w:rsidRPr="00097F39">
              <w:rPr>
                <w:rFonts w:ascii="宋体" w:hAnsi="宋体" w:cs="宋体"/>
                <w:szCs w:val="21"/>
              </w:rPr>
              <w:t>的逻辑关系，</w:t>
            </w:r>
            <w:r>
              <w:rPr>
                <w:rFonts w:ascii="宋体" w:hAnsi="宋体" w:cs="宋体" w:hint="eastAsia"/>
                <w:szCs w:val="21"/>
              </w:rPr>
              <w:t>并</w:t>
            </w:r>
            <w:r>
              <w:rPr>
                <w:rFonts w:ascii="宋体" w:cs="宋体" w:hint="eastAsia"/>
                <w:szCs w:val="21"/>
              </w:rPr>
              <w:t>突破原文的束缚，将内容</w:t>
            </w:r>
            <w:r>
              <w:rPr>
                <w:rFonts w:ascii="宋体" w:hAnsi="宋体" w:cs="宋体" w:hint="eastAsia"/>
                <w:szCs w:val="21"/>
              </w:rPr>
              <w:t>按照目标</w:t>
            </w:r>
            <w:r w:rsidRPr="00097F39">
              <w:rPr>
                <w:rFonts w:ascii="宋体" w:hAnsi="宋体" w:cs="宋体"/>
                <w:szCs w:val="21"/>
              </w:rPr>
              <w:t>语</w:t>
            </w:r>
            <w:hyperlink r:id="rId9" w:tgtFrame="_blank" w:tooltip="更多语法内容" w:history="1">
              <w:r>
                <w:rPr>
                  <w:rFonts w:ascii="宋体" w:hAnsi="宋体" w:cs="宋体" w:hint="eastAsia"/>
                  <w:szCs w:val="21"/>
                </w:rPr>
                <w:t>的表达习惯重新组合，</w:t>
              </w:r>
            </w:hyperlink>
            <w:r>
              <w:rPr>
                <w:rFonts w:ascii="宋体" w:hint="eastAsia"/>
                <w:szCs w:val="21"/>
              </w:rPr>
              <w:t>从语篇角度</w:t>
            </w:r>
            <w:r>
              <w:rPr>
                <w:rFonts w:ascii="宋体" w:cs="宋体" w:hint="eastAsia"/>
                <w:szCs w:val="21"/>
              </w:rPr>
              <w:t>达到原文与译文的对等</w:t>
            </w:r>
          </w:p>
        </w:tc>
        <w:tc>
          <w:tcPr>
            <w:tcW w:w="1564" w:type="dxa"/>
            <w:vMerge/>
            <w:tcBorders>
              <w:left w:val="single" w:sz="4" w:space="0" w:color="000000"/>
              <w:bottom w:val="single" w:sz="4" w:space="0" w:color="000000"/>
              <w:right w:val="single" w:sz="4" w:space="0" w:color="000000"/>
            </w:tcBorders>
          </w:tcPr>
          <w:p w:rsidR="00883964" w:rsidRDefault="00883964" w:rsidP="007D524E">
            <w:pPr>
              <w:widowControl/>
              <w:jc w:val="left"/>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widowControl/>
              <w:jc w:val="left"/>
              <w:rPr>
                <w:rFonts w:ascii="宋体" w:hAnsi="宋体"/>
                <w:szCs w:val="21"/>
              </w:rPr>
            </w:pPr>
          </w:p>
          <w:p w:rsidR="00883964" w:rsidRPr="009836AF" w:rsidRDefault="00883964" w:rsidP="007D524E">
            <w:pPr>
              <w:jc w:val="center"/>
              <w:rPr>
                <w:rFonts w:ascii="宋体" w:hAnsi="宋体"/>
                <w:szCs w:val="21"/>
              </w:rPr>
            </w:pPr>
            <w:r>
              <w:rPr>
                <w:rFonts w:ascii="宋体" w:hAnsi="宋体" w:hint="eastAsia"/>
                <w:szCs w:val="21"/>
              </w:rPr>
              <w:t>6</w:t>
            </w:r>
          </w:p>
        </w:tc>
      </w:tr>
      <w:tr w:rsidR="00883964" w:rsidTr="007D524E">
        <w:trPr>
          <w:jc w:val="center"/>
        </w:trPr>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883964" w:rsidRPr="0005281A" w:rsidRDefault="00883964" w:rsidP="007D524E">
            <w:pPr>
              <w:jc w:val="left"/>
              <w:rPr>
                <w:rFonts w:ascii="宋体" w:hAnsi="宋体" w:cs="宋体"/>
                <w:szCs w:val="21"/>
              </w:rPr>
            </w:pPr>
            <w:r w:rsidRPr="0005281A">
              <w:rPr>
                <w:rFonts w:ascii="宋体" w:hAnsi="宋体" w:cs="宋体"/>
                <w:szCs w:val="21"/>
              </w:rPr>
              <w:t>4</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883964" w:rsidRPr="0005281A" w:rsidRDefault="00883964" w:rsidP="007D524E">
            <w:pPr>
              <w:pStyle w:val="a4"/>
              <w:widowControl w:val="0"/>
              <w:rPr>
                <w:kern w:val="2"/>
                <w:sz w:val="21"/>
                <w:szCs w:val="21"/>
              </w:rPr>
            </w:pPr>
            <w:r w:rsidRPr="0005281A">
              <w:rPr>
                <w:kern w:val="2"/>
                <w:sz w:val="21"/>
                <w:szCs w:val="21"/>
              </w:rPr>
              <w:t>基于论文写作的摘要翻译</w:t>
            </w: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A07B0D" w:rsidRDefault="00883964" w:rsidP="007D524E">
            <w:pPr>
              <w:widowControl/>
              <w:jc w:val="left"/>
              <w:rPr>
                <w:rFonts w:ascii="宋体" w:hAnsi="宋体" w:cs="宋体"/>
                <w:szCs w:val="21"/>
              </w:rPr>
            </w:pPr>
            <w:r w:rsidRPr="00A07B0D">
              <w:rPr>
                <w:rFonts w:ascii="宋体" w:hAnsi="宋体" w:cs="宋体"/>
                <w:szCs w:val="21"/>
              </w:rPr>
              <w:t>论文标题翻译</w:t>
            </w:r>
          </w:p>
        </w:tc>
        <w:tc>
          <w:tcPr>
            <w:tcW w:w="2340" w:type="dxa"/>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s="宋体"/>
                <w:color w:val="FF0000"/>
                <w:szCs w:val="21"/>
              </w:rPr>
            </w:pPr>
            <w:r w:rsidRPr="00A07B0D">
              <w:rPr>
                <w:rFonts w:ascii="宋体" w:hAnsi="宋体" w:cs="宋体"/>
                <w:szCs w:val="21"/>
              </w:rPr>
              <w:t>理解论文标题翻译的标准是准确、简洁、清楚，</w:t>
            </w:r>
            <w:r>
              <w:rPr>
                <w:rFonts w:ascii="宋体" w:hAnsi="宋体" w:cs="宋体" w:hint="eastAsia"/>
                <w:szCs w:val="21"/>
              </w:rPr>
              <w:t>能够恰当翻译</w:t>
            </w:r>
            <w:r w:rsidRPr="00A07B0D">
              <w:rPr>
                <w:rFonts w:ascii="宋体" w:hAnsi="宋体" w:cs="宋体"/>
                <w:szCs w:val="21"/>
              </w:rPr>
              <w:t>论文标题</w:t>
            </w:r>
          </w:p>
        </w:tc>
        <w:tc>
          <w:tcPr>
            <w:tcW w:w="1564" w:type="dxa"/>
            <w:vMerge w:val="restart"/>
            <w:tcBorders>
              <w:top w:val="single" w:sz="4" w:space="0" w:color="000000"/>
              <w:left w:val="single" w:sz="4" w:space="0" w:color="000000"/>
              <w:right w:val="single" w:sz="4" w:space="0" w:color="000000"/>
            </w:tcBorders>
          </w:tcPr>
          <w:p w:rsidR="00883964" w:rsidRDefault="00883964" w:rsidP="007D524E">
            <w:pPr>
              <w:rPr>
                <w:rFonts w:ascii="宋体" w:hAnsi="宋体"/>
                <w:szCs w:val="21"/>
              </w:rPr>
            </w:pPr>
            <w:r>
              <w:rPr>
                <w:rFonts w:ascii="宋体" w:hAnsi="宋体" w:hint="eastAsia"/>
                <w:szCs w:val="21"/>
              </w:rPr>
              <w:t>具有专业领域的对外交流能力，能够满足学术和职业的需求</w:t>
            </w:r>
          </w:p>
        </w:tc>
        <w:tc>
          <w:tcPr>
            <w:tcW w:w="90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4</w:t>
            </w:r>
          </w:p>
        </w:tc>
      </w:tr>
      <w:tr w:rsidR="00883964" w:rsidTr="007D524E">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olor w:val="FF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s="宋体"/>
                <w:color w:val="FF0000"/>
                <w:szCs w:val="21"/>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83964" w:rsidRPr="00A07B0D" w:rsidRDefault="00883964" w:rsidP="007D524E">
            <w:pPr>
              <w:jc w:val="left"/>
              <w:rPr>
                <w:rFonts w:ascii="宋体" w:hAnsi="宋体"/>
                <w:szCs w:val="21"/>
              </w:rPr>
            </w:pPr>
            <w:r w:rsidRPr="0005281A">
              <w:rPr>
                <w:szCs w:val="21"/>
              </w:rPr>
              <w:t>摘要</w:t>
            </w:r>
            <w:r>
              <w:rPr>
                <w:rFonts w:hint="eastAsia"/>
                <w:szCs w:val="21"/>
              </w:rPr>
              <w:t>主体翻译</w:t>
            </w:r>
          </w:p>
        </w:tc>
        <w:tc>
          <w:tcPr>
            <w:tcW w:w="2340" w:type="dxa"/>
            <w:tcBorders>
              <w:top w:val="single" w:sz="4" w:space="0" w:color="000000"/>
              <w:left w:val="single" w:sz="4" w:space="0" w:color="000000"/>
              <w:bottom w:val="single" w:sz="4" w:space="0" w:color="000000"/>
              <w:right w:val="single" w:sz="4" w:space="0" w:color="000000"/>
            </w:tcBorders>
            <w:vAlign w:val="center"/>
          </w:tcPr>
          <w:p w:rsidR="00883964" w:rsidRPr="00105F19" w:rsidRDefault="00883964" w:rsidP="007D524E">
            <w:pPr>
              <w:widowControl/>
              <w:jc w:val="left"/>
              <w:rPr>
                <w:rFonts w:ascii="宋体" w:hAnsi="宋体"/>
                <w:color w:val="FF0000"/>
                <w:szCs w:val="21"/>
              </w:rPr>
            </w:pPr>
            <w:r w:rsidRPr="00A07B0D">
              <w:rPr>
                <w:rFonts w:ascii="宋体" w:hAnsi="宋体" w:cs="宋体"/>
                <w:szCs w:val="21"/>
              </w:rPr>
              <w:t>掌握</w:t>
            </w:r>
            <w:r w:rsidRPr="0005281A">
              <w:rPr>
                <w:szCs w:val="21"/>
              </w:rPr>
              <w:t>摘要</w:t>
            </w:r>
            <w:r>
              <w:rPr>
                <w:rFonts w:hint="eastAsia"/>
                <w:szCs w:val="21"/>
              </w:rPr>
              <w:t>主体的时态和</w:t>
            </w:r>
            <w:r w:rsidRPr="009B2EA6">
              <w:rPr>
                <w:rFonts w:ascii="宋体" w:hAnsi="宋体"/>
                <w:szCs w:val="21"/>
              </w:rPr>
              <w:t>语态</w:t>
            </w:r>
            <w:r>
              <w:rPr>
                <w:rFonts w:ascii="宋体" w:hAnsi="宋体" w:hint="eastAsia"/>
                <w:szCs w:val="21"/>
              </w:rPr>
              <w:t>特征，恰当使用主动和被动</w:t>
            </w:r>
            <w:r w:rsidRPr="009B2EA6">
              <w:rPr>
                <w:rFonts w:ascii="宋体" w:hAnsi="宋体"/>
                <w:szCs w:val="21"/>
              </w:rPr>
              <w:t>语态</w:t>
            </w:r>
            <w:r w:rsidRPr="00105F19">
              <w:rPr>
                <w:rFonts w:ascii="宋体" w:hAnsi="宋体"/>
                <w:color w:val="FF0000"/>
                <w:szCs w:val="21"/>
              </w:rPr>
              <w:t xml:space="preserve"> </w:t>
            </w:r>
          </w:p>
        </w:tc>
        <w:tc>
          <w:tcPr>
            <w:tcW w:w="1564" w:type="dxa"/>
            <w:vMerge/>
            <w:tcBorders>
              <w:left w:val="single" w:sz="4" w:space="0" w:color="000000"/>
              <w:bottom w:val="single" w:sz="4" w:space="0" w:color="000000"/>
              <w:right w:val="single" w:sz="4" w:space="0" w:color="000000"/>
            </w:tcBorders>
          </w:tcPr>
          <w:p w:rsidR="00883964" w:rsidRDefault="00883964" w:rsidP="007D524E">
            <w:pPr>
              <w:jc w:val="center"/>
              <w:rPr>
                <w:rFonts w:ascii="宋体" w:hAnsi="宋体"/>
                <w:szCs w:val="21"/>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883964" w:rsidRDefault="00883964" w:rsidP="007D524E">
            <w:pPr>
              <w:jc w:val="center"/>
              <w:rPr>
                <w:rFonts w:ascii="宋体" w:hAnsi="宋体"/>
                <w:szCs w:val="21"/>
              </w:rPr>
            </w:pPr>
            <w:r>
              <w:rPr>
                <w:rFonts w:ascii="宋体" w:hAnsi="宋体" w:hint="eastAsia"/>
                <w:szCs w:val="21"/>
              </w:rPr>
              <w:t>4</w:t>
            </w:r>
          </w:p>
        </w:tc>
      </w:tr>
    </w:tbl>
    <w:p w:rsidR="00883964" w:rsidRPr="00DF6530" w:rsidRDefault="00883964" w:rsidP="00883964">
      <w:pPr>
        <w:spacing w:beforeLines="50" w:before="156" w:afterLines="50" w:after="156" w:line="320" w:lineRule="exact"/>
        <w:rPr>
          <w:rFonts w:ascii="黑体" w:eastAsia="黑体" w:hAnsi="黑体"/>
          <w:b/>
          <w:sz w:val="28"/>
          <w:szCs w:val="28"/>
        </w:rPr>
      </w:pPr>
      <w:r w:rsidRPr="00DF6530">
        <w:rPr>
          <w:rFonts w:ascii="黑体" w:eastAsia="黑体" w:hAnsi="黑体" w:hint="eastAsia"/>
          <w:b/>
          <w:sz w:val="28"/>
          <w:szCs w:val="28"/>
        </w:rPr>
        <w:t>五、课程教学方法</w:t>
      </w:r>
    </w:p>
    <w:p w:rsidR="00883964" w:rsidRDefault="00883964" w:rsidP="00883964">
      <w:pPr>
        <w:spacing w:line="320" w:lineRule="exact"/>
        <w:ind w:firstLineChars="200" w:firstLine="420"/>
        <w:rPr>
          <w:szCs w:val="21"/>
        </w:rPr>
      </w:pPr>
      <w:r>
        <w:rPr>
          <w:rFonts w:hint="eastAsia"/>
          <w:szCs w:val="21"/>
        </w:rPr>
        <w:t>在课堂教学中引入以学生为中心、以丰富语料为教学载体的教学方法，以翻译实例入手，通过课堂讲授、翻译实练、对比分析等方法向学生介绍翻译技巧、翻译常识、英汉两种语言的异同以及中西文化的差异等。适当引入实验教学，使学生切实参与到翻译活动中来，并通过小组讨论、自评互评等环节，不断完善译文，不断加强使用翻译技巧的纯熟程度，提高翻译能力和鉴赏能力。鼓励研究性教学，布置学生完成与翻译有关的研究性学习任务，就某一个翻译现象或问题进行研究、讨论、总结，并在班上汇报。</w:t>
      </w:r>
    </w:p>
    <w:p w:rsidR="00883964" w:rsidRPr="00DF6530" w:rsidRDefault="00883964" w:rsidP="00883964">
      <w:pPr>
        <w:spacing w:beforeLines="50" w:before="156" w:afterLines="50" w:after="156" w:line="320" w:lineRule="exact"/>
        <w:rPr>
          <w:rFonts w:ascii="黑体" w:eastAsia="黑体" w:hAnsi="黑体"/>
          <w:b/>
          <w:sz w:val="28"/>
          <w:szCs w:val="28"/>
        </w:rPr>
      </w:pPr>
      <w:r w:rsidRPr="00DF6530">
        <w:rPr>
          <w:rFonts w:ascii="黑体" w:eastAsia="黑体" w:hAnsi="黑体" w:hint="eastAsia"/>
          <w:b/>
          <w:sz w:val="28"/>
          <w:szCs w:val="28"/>
        </w:rPr>
        <w:t>六、课程的考核</w:t>
      </w:r>
    </w:p>
    <w:p w:rsidR="00883964" w:rsidRDefault="00883964" w:rsidP="00883964">
      <w:pPr>
        <w:spacing w:line="320" w:lineRule="exact"/>
        <w:ind w:firstLineChars="200" w:firstLine="420"/>
        <w:rPr>
          <w:szCs w:val="21"/>
        </w:rPr>
      </w:pPr>
      <w:r>
        <w:rPr>
          <w:rFonts w:hint="eastAsia"/>
          <w:szCs w:val="21"/>
        </w:rPr>
        <w:t>本课程的考核包括形成性考核和终结性考核。</w:t>
      </w:r>
    </w:p>
    <w:p w:rsidR="00883964" w:rsidRDefault="00883964" w:rsidP="00883964">
      <w:pPr>
        <w:spacing w:line="320" w:lineRule="exact"/>
        <w:ind w:firstLineChars="200" w:firstLine="420"/>
        <w:rPr>
          <w:szCs w:val="21"/>
        </w:rPr>
      </w:pPr>
      <w:r>
        <w:rPr>
          <w:rFonts w:hint="eastAsia"/>
          <w:szCs w:val="21"/>
        </w:rPr>
        <w:t>形成性考核成绩占课程总成绩的</w:t>
      </w:r>
      <w:r>
        <w:rPr>
          <w:rFonts w:hint="eastAsia"/>
          <w:szCs w:val="21"/>
        </w:rPr>
        <w:t>4</w:t>
      </w:r>
      <w:r>
        <w:rPr>
          <w:szCs w:val="21"/>
        </w:rPr>
        <w:t>0%</w:t>
      </w:r>
      <w:r>
        <w:rPr>
          <w:rFonts w:hint="eastAsia"/>
          <w:szCs w:val="21"/>
        </w:rPr>
        <w:t>，其中课堂表现</w:t>
      </w:r>
      <w:r>
        <w:rPr>
          <w:rFonts w:hint="eastAsia"/>
          <w:szCs w:val="21"/>
        </w:rPr>
        <w:t>5%</w:t>
      </w:r>
      <w:r>
        <w:rPr>
          <w:rFonts w:hint="eastAsia"/>
          <w:szCs w:val="21"/>
        </w:rPr>
        <w:t>，作业</w:t>
      </w:r>
      <w:r>
        <w:rPr>
          <w:rFonts w:hint="eastAsia"/>
          <w:szCs w:val="21"/>
        </w:rPr>
        <w:t>5%</w:t>
      </w:r>
      <w:r>
        <w:rPr>
          <w:rFonts w:hint="eastAsia"/>
          <w:szCs w:val="21"/>
        </w:rPr>
        <w:t>，网上自学</w:t>
      </w:r>
      <w:r>
        <w:rPr>
          <w:rFonts w:hint="eastAsia"/>
          <w:szCs w:val="21"/>
        </w:rPr>
        <w:t>10%</w:t>
      </w:r>
      <w:r>
        <w:rPr>
          <w:rFonts w:hint="eastAsia"/>
          <w:szCs w:val="21"/>
        </w:rPr>
        <w:t>，研究性学习任务</w:t>
      </w:r>
      <w:r>
        <w:rPr>
          <w:rFonts w:hint="eastAsia"/>
          <w:szCs w:val="21"/>
        </w:rPr>
        <w:t>20%</w:t>
      </w:r>
      <w:r>
        <w:rPr>
          <w:rFonts w:hint="eastAsia"/>
          <w:szCs w:val="21"/>
        </w:rPr>
        <w:t>。终结性考试成绩占课程总成绩的</w:t>
      </w:r>
      <w:r>
        <w:rPr>
          <w:szCs w:val="21"/>
        </w:rPr>
        <w:t>60%</w:t>
      </w:r>
      <w:r>
        <w:rPr>
          <w:rFonts w:hint="eastAsia"/>
          <w:szCs w:val="21"/>
        </w:rPr>
        <w:t>，其中两次书面测验各占</w:t>
      </w:r>
      <w:r>
        <w:rPr>
          <w:rFonts w:hint="eastAsia"/>
          <w:szCs w:val="21"/>
        </w:rPr>
        <w:t>10%</w:t>
      </w:r>
      <w:r>
        <w:rPr>
          <w:rFonts w:hint="eastAsia"/>
          <w:szCs w:val="21"/>
        </w:rPr>
        <w:t>，期末笔试占</w:t>
      </w:r>
      <w:r>
        <w:rPr>
          <w:szCs w:val="21"/>
        </w:rPr>
        <w:t>40%</w:t>
      </w:r>
      <w:r>
        <w:rPr>
          <w:rFonts w:hint="eastAsia"/>
          <w:szCs w:val="21"/>
        </w:rPr>
        <w:t>。</w:t>
      </w:r>
      <w:r>
        <w:rPr>
          <w:rFonts w:hint="eastAsia"/>
        </w:rPr>
        <w:t>总评成绩组成见下表：</w:t>
      </w:r>
    </w:p>
    <w:tbl>
      <w:tblPr>
        <w:tblW w:w="7020" w:type="dxa"/>
        <w:tblCellSpacing w:w="0" w:type="dxa"/>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932"/>
        <w:gridCol w:w="3468"/>
        <w:gridCol w:w="1620"/>
      </w:tblGrid>
      <w:tr w:rsidR="00883964" w:rsidRPr="00A76CA8" w:rsidTr="007D524E">
        <w:trPr>
          <w:trHeight w:val="372"/>
          <w:tblCellSpacing w:w="0" w:type="dxa"/>
        </w:trPr>
        <w:tc>
          <w:tcPr>
            <w:tcW w:w="1932" w:type="dxa"/>
            <w:shd w:val="clear" w:color="auto" w:fill="auto"/>
          </w:tcPr>
          <w:p w:rsidR="00883964" w:rsidRPr="00A76CA8" w:rsidRDefault="00883964" w:rsidP="007D524E">
            <w:pPr>
              <w:spacing w:line="320" w:lineRule="exact"/>
              <w:ind w:leftChars="80" w:left="168"/>
              <w:jc w:val="center"/>
              <w:rPr>
                <w:szCs w:val="21"/>
              </w:rPr>
            </w:pPr>
          </w:p>
        </w:tc>
        <w:tc>
          <w:tcPr>
            <w:tcW w:w="3468" w:type="dxa"/>
            <w:shd w:val="clear" w:color="auto" w:fill="auto"/>
          </w:tcPr>
          <w:p w:rsidR="00883964" w:rsidRPr="00A76CA8" w:rsidRDefault="00883964" w:rsidP="007D524E">
            <w:pPr>
              <w:spacing w:line="320" w:lineRule="exact"/>
              <w:ind w:leftChars="103" w:left="216"/>
              <w:jc w:val="center"/>
              <w:rPr>
                <w:szCs w:val="21"/>
              </w:rPr>
            </w:pPr>
            <w:r>
              <w:rPr>
                <w:rFonts w:hint="eastAsia"/>
                <w:szCs w:val="21"/>
              </w:rPr>
              <w:t>构成</w:t>
            </w:r>
          </w:p>
        </w:tc>
        <w:tc>
          <w:tcPr>
            <w:tcW w:w="1620" w:type="dxa"/>
            <w:shd w:val="clear" w:color="auto" w:fill="auto"/>
          </w:tcPr>
          <w:p w:rsidR="00883964" w:rsidRPr="00A76CA8" w:rsidRDefault="00883964" w:rsidP="007D524E">
            <w:pPr>
              <w:spacing w:line="320" w:lineRule="exact"/>
              <w:ind w:leftChars="80" w:left="168"/>
              <w:jc w:val="center"/>
              <w:rPr>
                <w:szCs w:val="21"/>
              </w:rPr>
            </w:pPr>
            <w:r>
              <w:rPr>
                <w:rFonts w:hint="eastAsia"/>
                <w:szCs w:val="21"/>
              </w:rPr>
              <w:t>百分比</w:t>
            </w:r>
          </w:p>
        </w:tc>
      </w:tr>
      <w:tr w:rsidR="00883964" w:rsidRPr="00A76CA8" w:rsidTr="007D524E">
        <w:trPr>
          <w:trHeight w:val="372"/>
          <w:tblCellSpacing w:w="0" w:type="dxa"/>
        </w:trPr>
        <w:tc>
          <w:tcPr>
            <w:tcW w:w="1932" w:type="dxa"/>
            <w:vMerge w:val="restart"/>
            <w:shd w:val="clear" w:color="auto" w:fill="auto"/>
          </w:tcPr>
          <w:p w:rsidR="00883964" w:rsidRPr="00A76CA8" w:rsidRDefault="00883964" w:rsidP="007D524E">
            <w:pPr>
              <w:spacing w:line="320" w:lineRule="exact"/>
              <w:ind w:leftChars="80" w:left="168"/>
              <w:rPr>
                <w:szCs w:val="21"/>
              </w:rPr>
            </w:pPr>
            <w:r>
              <w:rPr>
                <w:rFonts w:hint="eastAsia"/>
                <w:szCs w:val="21"/>
              </w:rPr>
              <w:t>形成性成绩</w:t>
            </w:r>
          </w:p>
        </w:tc>
        <w:tc>
          <w:tcPr>
            <w:tcW w:w="3468" w:type="dxa"/>
            <w:shd w:val="clear" w:color="auto" w:fill="auto"/>
          </w:tcPr>
          <w:p w:rsidR="00883964" w:rsidRPr="00A76CA8" w:rsidRDefault="00883964" w:rsidP="007D524E">
            <w:pPr>
              <w:spacing w:line="320" w:lineRule="exact"/>
              <w:ind w:leftChars="103" w:left="216"/>
              <w:rPr>
                <w:szCs w:val="21"/>
              </w:rPr>
            </w:pPr>
            <w:r>
              <w:rPr>
                <w:rFonts w:hint="eastAsia"/>
                <w:szCs w:val="21"/>
              </w:rPr>
              <w:t>课堂参与</w:t>
            </w:r>
          </w:p>
        </w:tc>
        <w:tc>
          <w:tcPr>
            <w:tcW w:w="1620" w:type="dxa"/>
            <w:shd w:val="clear" w:color="auto" w:fill="auto"/>
          </w:tcPr>
          <w:p w:rsidR="00883964" w:rsidRPr="00A76CA8" w:rsidRDefault="00883964" w:rsidP="007D524E">
            <w:pPr>
              <w:spacing w:line="320" w:lineRule="exact"/>
              <w:ind w:leftChars="80" w:left="168"/>
              <w:rPr>
                <w:szCs w:val="21"/>
              </w:rPr>
            </w:pPr>
            <w:r w:rsidRPr="00A76CA8">
              <w:rPr>
                <w:szCs w:val="21"/>
              </w:rPr>
              <w:t>5</w:t>
            </w:r>
            <w:r>
              <w:rPr>
                <w:rFonts w:hint="eastAsia"/>
                <w:szCs w:val="21"/>
              </w:rPr>
              <w:t>%</w:t>
            </w:r>
          </w:p>
        </w:tc>
      </w:tr>
      <w:tr w:rsidR="00883964" w:rsidRPr="00A76CA8" w:rsidTr="007D524E">
        <w:trPr>
          <w:trHeight w:val="372"/>
          <w:tblCellSpacing w:w="0" w:type="dxa"/>
        </w:trPr>
        <w:tc>
          <w:tcPr>
            <w:tcW w:w="1932" w:type="dxa"/>
            <w:vMerge/>
            <w:shd w:val="clear" w:color="auto" w:fill="auto"/>
          </w:tcPr>
          <w:p w:rsidR="00883964" w:rsidRPr="00A76CA8" w:rsidRDefault="00883964" w:rsidP="007D524E">
            <w:pPr>
              <w:spacing w:line="320" w:lineRule="exact"/>
              <w:ind w:leftChars="80" w:left="168"/>
              <w:rPr>
                <w:szCs w:val="21"/>
              </w:rPr>
            </w:pPr>
          </w:p>
        </w:tc>
        <w:tc>
          <w:tcPr>
            <w:tcW w:w="3468" w:type="dxa"/>
            <w:shd w:val="clear" w:color="auto" w:fill="auto"/>
          </w:tcPr>
          <w:p w:rsidR="00883964" w:rsidRPr="00A76CA8" w:rsidRDefault="00883964" w:rsidP="007D524E">
            <w:pPr>
              <w:spacing w:line="320" w:lineRule="exact"/>
              <w:ind w:leftChars="103" w:left="216"/>
              <w:rPr>
                <w:szCs w:val="21"/>
              </w:rPr>
            </w:pPr>
            <w:r>
              <w:rPr>
                <w:rFonts w:hint="eastAsia"/>
                <w:szCs w:val="21"/>
              </w:rPr>
              <w:t>作业</w:t>
            </w:r>
          </w:p>
        </w:tc>
        <w:tc>
          <w:tcPr>
            <w:tcW w:w="1620" w:type="dxa"/>
            <w:shd w:val="clear" w:color="auto" w:fill="auto"/>
          </w:tcPr>
          <w:p w:rsidR="00883964" w:rsidRPr="00A76CA8" w:rsidRDefault="00883964" w:rsidP="007D524E">
            <w:pPr>
              <w:spacing w:line="320" w:lineRule="exact"/>
              <w:ind w:leftChars="80" w:left="168"/>
              <w:rPr>
                <w:szCs w:val="21"/>
              </w:rPr>
            </w:pPr>
            <w:r w:rsidRPr="00A76CA8">
              <w:rPr>
                <w:szCs w:val="21"/>
              </w:rPr>
              <w:t>5</w:t>
            </w:r>
            <w:r>
              <w:rPr>
                <w:rFonts w:hint="eastAsia"/>
                <w:szCs w:val="21"/>
              </w:rPr>
              <w:t>%</w:t>
            </w:r>
            <w:r w:rsidRPr="00A76CA8">
              <w:rPr>
                <w:szCs w:val="21"/>
              </w:rPr>
              <w:t xml:space="preserve"> </w:t>
            </w:r>
          </w:p>
        </w:tc>
      </w:tr>
      <w:tr w:rsidR="00883964" w:rsidRPr="00A76CA8" w:rsidTr="007D524E">
        <w:trPr>
          <w:trHeight w:val="372"/>
          <w:tblCellSpacing w:w="0" w:type="dxa"/>
        </w:trPr>
        <w:tc>
          <w:tcPr>
            <w:tcW w:w="1932" w:type="dxa"/>
            <w:vMerge/>
            <w:shd w:val="clear" w:color="auto" w:fill="auto"/>
          </w:tcPr>
          <w:p w:rsidR="00883964" w:rsidRPr="00A76CA8" w:rsidRDefault="00883964" w:rsidP="007D524E">
            <w:pPr>
              <w:spacing w:line="320" w:lineRule="exact"/>
              <w:ind w:leftChars="80" w:left="168"/>
              <w:rPr>
                <w:szCs w:val="21"/>
              </w:rPr>
            </w:pPr>
          </w:p>
        </w:tc>
        <w:tc>
          <w:tcPr>
            <w:tcW w:w="3468" w:type="dxa"/>
            <w:shd w:val="clear" w:color="auto" w:fill="auto"/>
          </w:tcPr>
          <w:p w:rsidR="00883964" w:rsidRPr="00A76CA8" w:rsidRDefault="00883964" w:rsidP="007D524E">
            <w:pPr>
              <w:spacing w:line="320" w:lineRule="exact"/>
              <w:ind w:leftChars="103" w:left="216"/>
              <w:rPr>
                <w:szCs w:val="21"/>
              </w:rPr>
            </w:pPr>
            <w:r>
              <w:rPr>
                <w:rFonts w:hint="eastAsia"/>
                <w:szCs w:val="21"/>
              </w:rPr>
              <w:t>网上学习</w:t>
            </w:r>
          </w:p>
        </w:tc>
        <w:tc>
          <w:tcPr>
            <w:tcW w:w="1620" w:type="dxa"/>
            <w:shd w:val="clear" w:color="auto" w:fill="auto"/>
          </w:tcPr>
          <w:p w:rsidR="00883964" w:rsidRPr="00A76CA8" w:rsidRDefault="00883964" w:rsidP="007D524E">
            <w:pPr>
              <w:spacing w:line="320" w:lineRule="exact"/>
              <w:ind w:leftChars="80" w:left="168"/>
              <w:rPr>
                <w:szCs w:val="21"/>
              </w:rPr>
            </w:pPr>
            <w:r w:rsidRPr="00A76CA8">
              <w:rPr>
                <w:szCs w:val="21"/>
              </w:rPr>
              <w:t>10</w:t>
            </w:r>
            <w:r>
              <w:rPr>
                <w:rFonts w:hint="eastAsia"/>
                <w:szCs w:val="21"/>
              </w:rPr>
              <w:t>%</w:t>
            </w:r>
          </w:p>
        </w:tc>
      </w:tr>
      <w:tr w:rsidR="00883964" w:rsidRPr="00A76CA8" w:rsidTr="007D524E">
        <w:trPr>
          <w:trHeight w:val="372"/>
          <w:tblCellSpacing w:w="0" w:type="dxa"/>
        </w:trPr>
        <w:tc>
          <w:tcPr>
            <w:tcW w:w="1932" w:type="dxa"/>
            <w:vMerge/>
            <w:shd w:val="clear" w:color="auto" w:fill="auto"/>
          </w:tcPr>
          <w:p w:rsidR="00883964" w:rsidRPr="00A76CA8" w:rsidRDefault="00883964" w:rsidP="007D524E">
            <w:pPr>
              <w:spacing w:line="320" w:lineRule="exact"/>
              <w:ind w:leftChars="80" w:left="168"/>
              <w:rPr>
                <w:szCs w:val="21"/>
              </w:rPr>
            </w:pPr>
          </w:p>
        </w:tc>
        <w:tc>
          <w:tcPr>
            <w:tcW w:w="3468" w:type="dxa"/>
            <w:shd w:val="clear" w:color="auto" w:fill="auto"/>
          </w:tcPr>
          <w:p w:rsidR="00883964" w:rsidRPr="00A76CA8" w:rsidRDefault="00883964" w:rsidP="007D524E">
            <w:pPr>
              <w:spacing w:line="320" w:lineRule="exact"/>
              <w:ind w:leftChars="103" w:left="216"/>
              <w:rPr>
                <w:szCs w:val="21"/>
              </w:rPr>
            </w:pPr>
            <w:r>
              <w:rPr>
                <w:rFonts w:hint="eastAsia"/>
                <w:szCs w:val="21"/>
              </w:rPr>
              <w:t>作业展示</w:t>
            </w:r>
            <w:r w:rsidRPr="00A76CA8">
              <w:rPr>
                <w:szCs w:val="21"/>
              </w:rPr>
              <w:t xml:space="preserve"> </w:t>
            </w:r>
          </w:p>
        </w:tc>
        <w:tc>
          <w:tcPr>
            <w:tcW w:w="1620" w:type="dxa"/>
            <w:shd w:val="clear" w:color="auto" w:fill="auto"/>
          </w:tcPr>
          <w:p w:rsidR="00883964" w:rsidRPr="00A76CA8" w:rsidRDefault="00883964" w:rsidP="007D524E">
            <w:pPr>
              <w:spacing w:line="320" w:lineRule="exact"/>
              <w:ind w:leftChars="80" w:left="168"/>
              <w:rPr>
                <w:szCs w:val="21"/>
              </w:rPr>
            </w:pPr>
            <w:r>
              <w:rPr>
                <w:rFonts w:hint="eastAsia"/>
                <w:szCs w:val="21"/>
              </w:rPr>
              <w:t>2</w:t>
            </w:r>
            <w:r w:rsidRPr="00A76CA8">
              <w:rPr>
                <w:szCs w:val="21"/>
              </w:rPr>
              <w:t>0</w:t>
            </w:r>
            <w:r>
              <w:rPr>
                <w:rFonts w:hint="eastAsia"/>
                <w:szCs w:val="21"/>
              </w:rPr>
              <w:t>%</w:t>
            </w:r>
          </w:p>
        </w:tc>
      </w:tr>
      <w:tr w:rsidR="00883964" w:rsidRPr="00A76CA8" w:rsidTr="007D524E">
        <w:trPr>
          <w:trHeight w:val="372"/>
          <w:tblCellSpacing w:w="0" w:type="dxa"/>
        </w:trPr>
        <w:tc>
          <w:tcPr>
            <w:tcW w:w="1932" w:type="dxa"/>
            <w:vMerge w:val="restart"/>
            <w:shd w:val="clear" w:color="auto" w:fill="auto"/>
          </w:tcPr>
          <w:p w:rsidR="00883964" w:rsidRPr="00A76CA8" w:rsidRDefault="00883964" w:rsidP="007D524E">
            <w:pPr>
              <w:spacing w:line="320" w:lineRule="exact"/>
              <w:ind w:leftChars="80" w:left="168"/>
              <w:rPr>
                <w:szCs w:val="21"/>
              </w:rPr>
            </w:pPr>
            <w:r>
              <w:rPr>
                <w:rFonts w:hint="eastAsia"/>
                <w:szCs w:val="21"/>
              </w:rPr>
              <w:t>终结性成绩</w:t>
            </w:r>
          </w:p>
        </w:tc>
        <w:tc>
          <w:tcPr>
            <w:tcW w:w="3468" w:type="dxa"/>
            <w:shd w:val="clear" w:color="auto" w:fill="auto"/>
          </w:tcPr>
          <w:p w:rsidR="00883964" w:rsidRPr="00A76CA8" w:rsidRDefault="00883964" w:rsidP="007D524E">
            <w:pPr>
              <w:spacing w:line="320" w:lineRule="exact"/>
              <w:ind w:leftChars="103" w:left="216"/>
              <w:rPr>
                <w:szCs w:val="21"/>
              </w:rPr>
            </w:pPr>
            <w:r>
              <w:rPr>
                <w:rFonts w:hint="eastAsia"/>
                <w:szCs w:val="21"/>
              </w:rPr>
              <w:t>测试</w:t>
            </w:r>
            <w:r w:rsidRPr="00A76CA8">
              <w:rPr>
                <w:rFonts w:hint="eastAsia"/>
                <w:szCs w:val="21"/>
              </w:rPr>
              <w:t xml:space="preserve"> 1</w:t>
            </w:r>
          </w:p>
        </w:tc>
        <w:tc>
          <w:tcPr>
            <w:tcW w:w="1620" w:type="dxa"/>
            <w:shd w:val="clear" w:color="auto" w:fill="auto"/>
          </w:tcPr>
          <w:p w:rsidR="00883964" w:rsidRPr="00A76CA8" w:rsidRDefault="00883964" w:rsidP="007D524E">
            <w:pPr>
              <w:spacing w:line="320" w:lineRule="exact"/>
              <w:ind w:leftChars="80" w:left="168"/>
              <w:rPr>
                <w:szCs w:val="21"/>
              </w:rPr>
            </w:pPr>
            <w:r w:rsidRPr="00A76CA8">
              <w:rPr>
                <w:szCs w:val="21"/>
              </w:rPr>
              <w:t>10</w:t>
            </w:r>
            <w:r>
              <w:rPr>
                <w:rFonts w:hint="eastAsia"/>
                <w:szCs w:val="21"/>
              </w:rPr>
              <w:t>%</w:t>
            </w:r>
          </w:p>
        </w:tc>
      </w:tr>
      <w:tr w:rsidR="00883964" w:rsidRPr="00A76CA8" w:rsidTr="007D524E">
        <w:trPr>
          <w:trHeight w:val="372"/>
          <w:tblCellSpacing w:w="0" w:type="dxa"/>
        </w:trPr>
        <w:tc>
          <w:tcPr>
            <w:tcW w:w="1932" w:type="dxa"/>
            <w:vMerge/>
            <w:shd w:val="clear" w:color="auto" w:fill="auto"/>
          </w:tcPr>
          <w:p w:rsidR="00883964" w:rsidRPr="00A76CA8" w:rsidRDefault="00883964" w:rsidP="007D524E">
            <w:pPr>
              <w:spacing w:line="320" w:lineRule="exact"/>
              <w:ind w:leftChars="80" w:left="168"/>
              <w:rPr>
                <w:szCs w:val="21"/>
              </w:rPr>
            </w:pPr>
          </w:p>
        </w:tc>
        <w:tc>
          <w:tcPr>
            <w:tcW w:w="3468" w:type="dxa"/>
            <w:shd w:val="clear" w:color="auto" w:fill="auto"/>
          </w:tcPr>
          <w:p w:rsidR="00883964" w:rsidRPr="00A76CA8" w:rsidRDefault="00883964" w:rsidP="007D524E">
            <w:pPr>
              <w:spacing w:line="320" w:lineRule="exact"/>
              <w:ind w:leftChars="103" w:left="216"/>
              <w:rPr>
                <w:szCs w:val="21"/>
              </w:rPr>
            </w:pPr>
            <w:r>
              <w:rPr>
                <w:rFonts w:hint="eastAsia"/>
                <w:szCs w:val="21"/>
              </w:rPr>
              <w:t>测试</w:t>
            </w:r>
            <w:r w:rsidRPr="00A76CA8">
              <w:rPr>
                <w:rFonts w:hint="eastAsia"/>
                <w:szCs w:val="21"/>
              </w:rPr>
              <w:t>2</w:t>
            </w:r>
          </w:p>
        </w:tc>
        <w:tc>
          <w:tcPr>
            <w:tcW w:w="1620" w:type="dxa"/>
            <w:shd w:val="clear" w:color="auto" w:fill="auto"/>
          </w:tcPr>
          <w:p w:rsidR="00883964" w:rsidRPr="00A76CA8" w:rsidRDefault="00883964" w:rsidP="007D524E">
            <w:pPr>
              <w:spacing w:line="320" w:lineRule="exact"/>
              <w:ind w:leftChars="80" w:left="168"/>
              <w:rPr>
                <w:szCs w:val="21"/>
              </w:rPr>
            </w:pPr>
            <w:r>
              <w:rPr>
                <w:rFonts w:hint="eastAsia"/>
                <w:szCs w:val="21"/>
              </w:rPr>
              <w:t>1</w:t>
            </w:r>
            <w:r w:rsidRPr="00A76CA8">
              <w:rPr>
                <w:szCs w:val="21"/>
              </w:rPr>
              <w:t>0</w:t>
            </w:r>
            <w:r>
              <w:rPr>
                <w:rFonts w:hint="eastAsia"/>
                <w:szCs w:val="21"/>
              </w:rPr>
              <w:t>%</w:t>
            </w:r>
          </w:p>
        </w:tc>
      </w:tr>
      <w:tr w:rsidR="00883964" w:rsidRPr="00A76CA8" w:rsidTr="007D524E">
        <w:trPr>
          <w:trHeight w:val="372"/>
          <w:tblCellSpacing w:w="0" w:type="dxa"/>
        </w:trPr>
        <w:tc>
          <w:tcPr>
            <w:tcW w:w="1932" w:type="dxa"/>
            <w:vMerge/>
            <w:shd w:val="clear" w:color="auto" w:fill="auto"/>
          </w:tcPr>
          <w:p w:rsidR="00883964" w:rsidRPr="00A76CA8" w:rsidRDefault="00883964" w:rsidP="007D524E">
            <w:pPr>
              <w:spacing w:line="320" w:lineRule="exact"/>
              <w:ind w:leftChars="80" w:left="168"/>
              <w:rPr>
                <w:szCs w:val="21"/>
              </w:rPr>
            </w:pPr>
          </w:p>
        </w:tc>
        <w:tc>
          <w:tcPr>
            <w:tcW w:w="3468" w:type="dxa"/>
            <w:shd w:val="clear" w:color="auto" w:fill="auto"/>
          </w:tcPr>
          <w:p w:rsidR="00883964" w:rsidRPr="00A76CA8" w:rsidRDefault="00883964" w:rsidP="007D524E">
            <w:pPr>
              <w:spacing w:line="320" w:lineRule="exact"/>
              <w:ind w:leftChars="103" w:left="216"/>
              <w:rPr>
                <w:szCs w:val="21"/>
              </w:rPr>
            </w:pPr>
            <w:r>
              <w:rPr>
                <w:rFonts w:hint="eastAsia"/>
                <w:szCs w:val="21"/>
              </w:rPr>
              <w:t>期末考试</w:t>
            </w:r>
          </w:p>
        </w:tc>
        <w:tc>
          <w:tcPr>
            <w:tcW w:w="1620" w:type="dxa"/>
            <w:shd w:val="clear" w:color="auto" w:fill="auto"/>
          </w:tcPr>
          <w:p w:rsidR="00883964" w:rsidRPr="00A76CA8" w:rsidRDefault="00883964" w:rsidP="007D524E">
            <w:pPr>
              <w:spacing w:line="320" w:lineRule="exact"/>
              <w:ind w:leftChars="80" w:left="168"/>
              <w:rPr>
                <w:szCs w:val="21"/>
              </w:rPr>
            </w:pPr>
            <w:r w:rsidRPr="00A76CA8">
              <w:rPr>
                <w:szCs w:val="21"/>
              </w:rPr>
              <w:t>40</w:t>
            </w:r>
            <w:r>
              <w:rPr>
                <w:rFonts w:hint="eastAsia"/>
                <w:szCs w:val="21"/>
              </w:rPr>
              <w:t>%</w:t>
            </w:r>
          </w:p>
        </w:tc>
      </w:tr>
      <w:tr w:rsidR="00883964" w:rsidRPr="00A76CA8" w:rsidTr="007D524E">
        <w:trPr>
          <w:trHeight w:val="372"/>
          <w:tblCellSpacing w:w="0" w:type="dxa"/>
        </w:trPr>
        <w:tc>
          <w:tcPr>
            <w:tcW w:w="1932" w:type="dxa"/>
            <w:shd w:val="clear" w:color="auto" w:fill="auto"/>
          </w:tcPr>
          <w:p w:rsidR="00883964" w:rsidRPr="00A76CA8" w:rsidRDefault="00883964" w:rsidP="007D524E">
            <w:pPr>
              <w:spacing w:line="320" w:lineRule="exact"/>
              <w:ind w:leftChars="80" w:left="168"/>
              <w:rPr>
                <w:szCs w:val="21"/>
              </w:rPr>
            </w:pPr>
            <w:r>
              <w:rPr>
                <w:rFonts w:hint="eastAsia"/>
                <w:szCs w:val="21"/>
              </w:rPr>
              <w:t>总分</w:t>
            </w:r>
          </w:p>
        </w:tc>
        <w:tc>
          <w:tcPr>
            <w:tcW w:w="3468" w:type="dxa"/>
            <w:shd w:val="clear" w:color="auto" w:fill="auto"/>
          </w:tcPr>
          <w:p w:rsidR="00883964" w:rsidRPr="00A76CA8" w:rsidRDefault="00883964" w:rsidP="007D524E">
            <w:pPr>
              <w:spacing w:line="320" w:lineRule="exact"/>
              <w:ind w:leftChars="103" w:left="216"/>
              <w:rPr>
                <w:szCs w:val="21"/>
              </w:rPr>
            </w:pPr>
          </w:p>
        </w:tc>
        <w:tc>
          <w:tcPr>
            <w:tcW w:w="1620" w:type="dxa"/>
            <w:shd w:val="clear" w:color="auto" w:fill="auto"/>
          </w:tcPr>
          <w:p w:rsidR="00883964" w:rsidRPr="00A76CA8" w:rsidRDefault="00883964" w:rsidP="007D524E">
            <w:pPr>
              <w:spacing w:line="320" w:lineRule="exact"/>
              <w:ind w:leftChars="80" w:left="168"/>
              <w:rPr>
                <w:szCs w:val="21"/>
              </w:rPr>
            </w:pPr>
            <w:r w:rsidRPr="00A76CA8">
              <w:rPr>
                <w:szCs w:val="21"/>
              </w:rPr>
              <w:t>100%</w:t>
            </w:r>
          </w:p>
        </w:tc>
      </w:tr>
    </w:tbl>
    <w:p w:rsidR="00883964" w:rsidRPr="00DF6530" w:rsidRDefault="00883964" w:rsidP="00883964">
      <w:pPr>
        <w:spacing w:beforeLines="50" w:before="156" w:afterLines="50" w:after="156" w:line="320" w:lineRule="exact"/>
        <w:rPr>
          <w:rFonts w:ascii="黑体" w:eastAsia="黑体" w:hAnsi="黑体"/>
          <w:b/>
          <w:sz w:val="28"/>
          <w:szCs w:val="28"/>
        </w:rPr>
      </w:pPr>
      <w:r w:rsidRPr="00DF6530">
        <w:rPr>
          <w:rFonts w:ascii="黑体" w:eastAsia="黑体" w:hAnsi="黑体" w:hint="eastAsia"/>
          <w:b/>
          <w:sz w:val="28"/>
          <w:szCs w:val="28"/>
        </w:rPr>
        <w:t>七、建议教材及教学参考书</w:t>
      </w:r>
    </w:p>
    <w:p w:rsidR="00883964" w:rsidRDefault="00883964" w:rsidP="00883964">
      <w:pPr>
        <w:spacing w:line="320" w:lineRule="exact"/>
        <w:ind w:firstLine="420"/>
        <w:rPr>
          <w:rFonts w:ascii="宋体" w:hAnsi="宋体" w:cs="Arial"/>
          <w:szCs w:val="21"/>
        </w:rPr>
      </w:pPr>
      <w:r w:rsidRPr="00C4142B">
        <w:rPr>
          <w:szCs w:val="18"/>
        </w:rPr>
        <w:t>[</w:t>
      </w:r>
      <w:r>
        <w:rPr>
          <w:rFonts w:hAnsi="宋体" w:hint="eastAsia"/>
          <w:szCs w:val="18"/>
        </w:rPr>
        <w:t>1</w:t>
      </w:r>
      <w:r w:rsidRPr="00C4142B">
        <w:rPr>
          <w:szCs w:val="18"/>
        </w:rPr>
        <w:t>]</w:t>
      </w:r>
      <w:r w:rsidRPr="00BA3BFF">
        <w:rPr>
          <w:rFonts w:ascii="宋体" w:hAnsi="宋体" w:cs="Arial" w:hint="eastAsia"/>
          <w:szCs w:val="21"/>
        </w:rPr>
        <w:t xml:space="preserve"> </w:t>
      </w:r>
      <w:r>
        <w:rPr>
          <w:rFonts w:ascii="Arial" w:hAnsi="Arial" w:cs="Arial" w:hint="eastAsia"/>
          <w:szCs w:val="21"/>
        </w:rPr>
        <w:t>曾诚</w:t>
      </w:r>
      <w:r>
        <w:rPr>
          <w:rFonts w:ascii="Arial" w:hAnsi="Arial" w:cs="Arial" w:hint="eastAsia"/>
          <w:szCs w:val="21"/>
        </w:rPr>
        <w:t>.</w:t>
      </w:r>
      <w:r>
        <w:rPr>
          <w:rFonts w:ascii="Arial" w:hAnsi="Arial" w:cs="Arial" w:hint="eastAsia"/>
          <w:szCs w:val="21"/>
        </w:rPr>
        <w:t>《实用汉英翻译教程》</w:t>
      </w:r>
      <w:r>
        <w:rPr>
          <w:rFonts w:ascii="Arial" w:hAnsi="Arial" w:cs="Arial" w:hint="eastAsia"/>
          <w:szCs w:val="21"/>
        </w:rPr>
        <w:t xml:space="preserve">. </w:t>
      </w:r>
      <w:r>
        <w:rPr>
          <w:rFonts w:ascii="Arial" w:hAnsi="Arial" w:cs="Arial" w:hint="eastAsia"/>
          <w:szCs w:val="21"/>
        </w:rPr>
        <w:t>北京</w:t>
      </w:r>
      <w:r>
        <w:rPr>
          <w:rFonts w:ascii="Arial" w:hAnsi="Arial" w:cs="Arial" w:hint="eastAsia"/>
          <w:szCs w:val="21"/>
        </w:rPr>
        <w:t xml:space="preserve">. </w:t>
      </w:r>
      <w:r>
        <w:rPr>
          <w:rFonts w:ascii="Arial" w:hAnsi="Arial" w:cs="Arial" w:hint="eastAsia"/>
          <w:szCs w:val="21"/>
        </w:rPr>
        <w:t>外语教学与研究出版社</w:t>
      </w:r>
      <w:r w:rsidRPr="00E01879">
        <w:rPr>
          <w:szCs w:val="21"/>
        </w:rPr>
        <w:t>.</w:t>
      </w:r>
      <w:r>
        <w:rPr>
          <w:rFonts w:hint="eastAsia"/>
          <w:szCs w:val="21"/>
        </w:rPr>
        <w:t xml:space="preserve"> </w:t>
      </w:r>
      <w:r>
        <w:rPr>
          <w:rFonts w:ascii="Arial" w:hAnsi="Arial" w:cs="Arial"/>
          <w:szCs w:val="21"/>
        </w:rPr>
        <w:t>2014</w:t>
      </w:r>
      <w:r>
        <w:rPr>
          <w:rFonts w:ascii="Arial" w:hAnsi="Arial" w:cs="Arial" w:hint="eastAsia"/>
          <w:szCs w:val="21"/>
        </w:rPr>
        <w:t>年</w:t>
      </w:r>
    </w:p>
    <w:p w:rsidR="00883964" w:rsidRPr="00CD36DA" w:rsidRDefault="00883964" w:rsidP="00883964">
      <w:pPr>
        <w:spacing w:line="320" w:lineRule="exact"/>
        <w:ind w:firstLine="420"/>
        <w:rPr>
          <w:rFonts w:ascii="宋体" w:hAnsi="宋体" w:cs="Arial"/>
          <w:szCs w:val="21"/>
        </w:rPr>
      </w:pPr>
      <w:r w:rsidRPr="00C4142B">
        <w:rPr>
          <w:szCs w:val="18"/>
        </w:rPr>
        <w:t>[</w:t>
      </w:r>
      <w:r>
        <w:rPr>
          <w:rFonts w:hAnsi="宋体" w:hint="eastAsia"/>
          <w:szCs w:val="18"/>
        </w:rPr>
        <w:t>2</w:t>
      </w:r>
      <w:r w:rsidRPr="00C4142B">
        <w:rPr>
          <w:szCs w:val="18"/>
        </w:rPr>
        <w:t>]</w:t>
      </w:r>
      <w:r>
        <w:rPr>
          <w:rFonts w:hint="eastAsia"/>
          <w:szCs w:val="18"/>
        </w:rPr>
        <w:t xml:space="preserve"> </w:t>
      </w:r>
      <w:hyperlink r:id="rId10" w:tgtFrame="_blank" w:history="1">
        <w:r w:rsidRPr="005C2771">
          <w:t>司显柱</w:t>
        </w:r>
      </w:hyperlink>
      <w:r>
        <w:rPr>
          <w:rFonts w:ascii="Arial" w:hAnsi="Arial" w:cs="Arial" w:hint="eastAsia"/>
          <w:szCs w:val="21"/>
        </w:rPr>
        <w:t>、</w:t>
      </w:r>
      <w:r w:rsidRPr="005C2771">
        <w:rPr>
          <w:rFonts w:ascii="Verdana" w:hAnsi="Verdana"/>
          <w:sz w:val="18"/>
          <w:szCs w:val="18"/>
          <w:shd w:val="clear" w:color="auto" w:fill="FFFFFF"/>
        </w:rPr>
        <w:t>卢明玉</w:t>
      </w:r>
      <w:r w:rsidRPr="00E01879">
        <w:rPr>
          <w:szCs w:val="21"/>
        </w:rPr>
        <w:t>.</w:t>
      </w:r>
      <w:r>
        <w:rPr>
          <w:rFonts w:ascii="Arial" w:hAnsi="Arial" w:cs="Arial" w:hint="eastAsia"/>
          <w:szCs w:val="21"/>
        </w:rPr>
        <w:t>《英译汉教程新编》</w:t>
      </w:r>
      <w:r w:rsidRPr="00E01879">
        <w:rPr>
          <w:szCs w:val="21"/>
        </w:rPr>
        <w:t>.</w:t>
      </w:r>
      <w:r>
        <w:rPr>
          <w:rFonts w:hint="eastAsia"/>
          <w:szCs w:val="21"/>
        </w:rPr>
        <w:t xml:space="preserve"> </w:t>
      </w:r>
      <w:r>
        <w:rPr>
          <w:rFonts w:hint="eastAsia"/>
          <w:szCs w:val="21"/>
        </w:rPr>
        <w:t>上海</w:t>
      </w:r>
      <w:r>
        <w:rPr>
          <w:rFonts w:hint="eastAsia"/>
          <w:szCs w:val="21"/>
        </w:rPr>
        <w:t xml:space="preserve">. </w:t>
      </w:r>
      <w:r w:rsidRPr="005C2771">
        <w:rPr>
          <w:rFonts w:ascii="Arial" w:hAnsi="Arial" w:cs="Arial"/>
          <w:szCs w:val="21"/>
        </w:rPr>
        <w:t>东华大学出版社</w:t>
      </w:r>
      <w:r w:rsidRPr="005C2771">
        <w:rPr>
          <w:rFonts w:ascii="Arial" w:hAnsi="Arial" w:cs="Arial"/>
          <w:szCs w:val="21"/>
        </w:rPr>
        <w:t>.</w:t>
      </w:r>
      <w:r w:rsidRPr="005C2771">
        <w:rPr>
          <w:rFonts w:ascii="Arial" w:hAnsi="Arial" w:cs="Arial" w:hint="eastAsia"/>
          <w:szCs w:val="21"/>
        </w:rPr>
        <w:t xml:space="preserve"> </w:t>
      </w:r>
      <w:r>
        <w:rPr>
          <w:rFonts w:ascii="Arial" w:hAnsi="Arial" w:cs="Arial"/>
          <w:szCs w:val="21"/>
        </w:rPr>
        <w:t>2012</w:t>
      </w:r>
      <w:r>
        <w:rPr>
          <w:rFonts w:ascii="Arial" w:hAnsi="Arial" w:cs="Arial" w:hint="eastAsia"/>
          <w:szCs w:val="21"/>
        </w:rPr>
        <w:t>年</w:t>
      </w:r>
    </w:p>
    <w:p w:rsidR="00883964" w:rsidRPr="00CD36DA" w:rsidRDefault="00883964" w:rsidP="00883964">
      <w:pPr>
        <w:spacing w:line="320" w:lineRule="exact"/>
        <w:ind w:firstLine="420"/>
        <w:rPr>
          <w:rFonts w:ascii="宋体" w:hAnsi="宋体" w:cs="Arial"/>
          <w:szCs w:val="21"/>
        </w:rPr>
      </w:pPr>
      <w:r w:rsidRPr="00C4142B">
        <w:rPr>
          <w:szCs w:val="18"/>
        </w:rPr>
        <w:t>[</w:t>
      </w:r>
      <w:r>
        <w:rPr>
          <w:rFonts w:hAnsi="宋体" w:hint="eastAsia"/>
          <w:szCs w:val="18"/>
        </w:rPr>
        <w:t>3</w:t>
      </w:r>
      <w:r w:rsidRPr="00C4142B">
        <w:rPr>
          <w:szCs w:val="18"/>
        </w:rPr>
        <w:t>]</w:t>
      </w:r>
      <w:r>
        <w:rPr>
          <w:rFonts w:hint="eastAsia"/>
          <w:szCs w:val="18"/>
        </w:rPr>
        <w:t xml:space="preserve"> </w:t>
      </w:r>
      <w:r>
        <w:rPr>
          <w:rFonts w:ascii="Arial" w:hAnsi="Arial" w:cs="Arial" w:hint="eastAsia"/>
          <w:szCs w:val="21"/>
        </w:rPr>
        <w:t>张春柏、黄源深</w:t>
      </w:r>
      <w:r w:rsidRPr="00E01879">
        <w:rPr>
          <w:szCs w:val="21"/>
        </w:rPr>
        <w:t>.</w:t>
      </w:r>
      <w:r>
        <w:rPr>
          <w:rFonts w:ascii="Arial" w:hAnsi="Arial" w:cs="Arial" w:hint="eastAsia"/>
          <w:szCs w:val="21"/>
        </w:rPr>
        <w:t>《英语笔译实务（三级）》（修订版）</w:t>
      </w:r>
      <w:r w:rsidRPr="00E01879">
        <w:rPr>
          <w:szCs w:val="21"/>
        </w:rPr>
        <w:t>.</w:t>
      </w:r>
      <w:r>
        <w:rPr>
          <w:rFonts w:ascii="Arial" w:hAnsi="Arial" w:cs="Arial" w:hint="eastAsia"/>
          <w:szCs w:val="21"/>
        </w:rPr>
        <w:t>外文出版社</w:t>
      </w:r>
      <w:r>
        <w:rPr>
          <w:rFonts w:ascii="Arial" w:hAnsi="Arial" w:cs="Arial" w:hint="eastAsia"/>
          <w:szCs w:val="21"/>
        </w:rPr>
        <w:t>. 2009</w:t>
      </w:r>
      <w:r>
        <w:rPr>
          <w:rFonts w:ascii="Arial" w:hAnsi="Arial" w:cs="Arial" w:hint="eastAsia"/>
          <w:szCs w:val="21"/>
        </w:rPr>
        <w:t>年</w:t>
      </w:r>
    </w:p>
    <w:p w:rsidR="00883964" w:rsidRPr="00CD36DA" w:rsidRDefault="00883964" w:rsidP="00883964">
      <w:pPr>
        <w:spacing w:line="320" w:lineRule="exact"/>
        <w:ind w:firstLine="420"/>
        <w:rPr>
          <w:rFonts w:ascii="宋体" w:hAnsi="宋体" w:cs="Arial"/>
          <w:szCs w:val="21"/>
        </w:rPr>
      </w:pPr>
      <w:r w:rsidRPr="00C4142B">
        <w:rPr>
          <w:szCs w:val="18"/>
        </w:rPr>
        <w:t>[</w:t>
      </w:r>
      <w:r>
        <w:rPr>
          <w:rFonts w:hint="eastAsia"/>
          <w:szCs w:val="18"/>
        </w:rPr>
        <w:t>4</w:t>
      </w:r>
      <w:r w:rsidRPr="00C4142B">
        <w:rPr>
          <w:szCs w:val="18"/>
        </w:rPr>
        <w:t>]</w:t>
      </w:r>
      <w:r>
        <w:rPr>
          <w:rFonts w:hint="eastAsia"/>
          <w:szCs w:val="18"/>
        </w:rPr>
        <w:t xml:space="preserve"> </w:t>
      </w:r>
      <w:r>
        <w:rPr>
          <w:rFonts w:ascii="Arial" w:hAnsi="Arial" w:cs="Arial" w:hint="eastAsia"/>
          <w:szCs w:val="21"/>
        </w:rPr>
        <w:t>张培基</w:t>
      </w:r>
      <w:r w:rsidRPr="00E01879">
        <w:rPr>
          <w:szCs w:val="21"/>
        </w:rPr>
        <w:t>.</w:t>
      </w:r>
      <w:r>
        <w:rPr>
          <w:rFonts w:ascii="Arial" w:hAnsi="Arial" w:cs="Arial" w:hint="eastAsia"/>
          <w:szCs w:val="21"/>
        </w:rPr>
        <w:t>《英汉翻译教程》（修订本）》</w:t>
      </w:r>
      <w:r w:rsidRPr="00E01879">
        <w:rPr>
          <w:szCs w:val="21"/>
        </w:rPr>
        <w:t>.</w:t>
      </w:r>
      <w:r>
        <w:rPr>
          <w:rFonts w:hint="eastAsia"/>
          <w:szCs w:val="21"/>
        </w:rPr>
        <w:t xml:space="preserve"> </w:t>
      </w:r>
      <w:r>
        <w:rPr>
          <w:rFonts w:hint="eastAsia"/>
          <w:szCs w:val="21"/>
        </w:rPr>
        <w:t>上海</w:t>
      </w:r>
      <w:r>
        <w:rPr>
          <w:rFonts w:hint="eastAsia"/>
          <w:szCs w:val="21"/>
        </w:rPr>
        <w:t xml:space="preserve">. </w:t>
      </w:r>
      <w:r>
        <w:rPr>
          <w:rFonts w:ascii="Arial" w:hAnsi="Arial" w:cs="Arial" w:hint="eastAsia"/>
          <w:szCs w:val="21"/>
        </w:rPr>
        <w:t>上海外语教育出版社</w:t>
      </w:r>
      <w:r>
        <w:rPr>
          <w:rFonts w:ascii="Arial" w:hAnsi="Arial" w:cs="Arial" w:hint="eastAsia"/>
          <w:szCs w:val="21"/>
        </w:rPr>
        <w:t xml:space="preserve">. </w:t>
      </w:r>
      <w:r>
        <w:rPr>
          <w:rFonts w:ascii="Arial" w:hAnsi="Arial" w:cs="Arial"/>
          <w:szCs w:val="21"/>
        </w:rPr>
        <w:t>2009</w:t>
      </w:r>
      <w:r>
        <w:rPr>
          <w:rFonts w:ascii="Arial" w:hAnsi="Arial" w:cs="Arial" w:hint="eastAsia"/>
          <w:szCs w:val="21"/>
        </w:rPr>
        <w:t>年</w:t>
      </w:r>
    </w:p>
    <w:p w:rsidR="00883964" w:rsidRDefault="00883964" w:rsidP="00883964">
      <w:pPr>
        <w:spacing w:line="320" w:lineRule="exact"/>
        <w:ind w:firstLine="420"/>
        <w:rPr>
          <w:rFonts w:ascii="Arial" w:hAnsi="Arial" w:cs="Arial"/>
          <w:szCs w:val="21"/>
        </w:rPr>
      </w:pPr>
      <w:r w:rsidRPr="00C4142B">
        <w:rPr>
          <w:szCs w:val="18"/>
        </w:rPr>
        <w:t>[</w:t>
      </w:r>
      <w:r>
        <w:rPr>
          <w:rFonts w:hint="eastAsia"/>
          <w:szCs w:val="18"/>
        </w:rPr>
        <w:t>5</w:t>
      </w:r>
      <w:r w:rsidRPr="00C4142B">
        <w:rPr>
          <w:szCs w:val="18"/>
        </w:rPr>
        <w:t>]</w:t>
      </w:r>
      <w:r>
        <w:rPr>
          <w:rFonts w:hint="eastAsia"/>
          <w:szCs w:val="18"/>
        </w:rPr>
        <w:t xml:space="preserve"> </w:t>
      </w:r>
      <w:r>
        <w:rPr>
          <w:rFonts w:ascii="Arial" w:hAnsi="Arial" w:cs="Arial" w:hint="eastAsia"/>
          <w:szCs w:val="21"/>
        </w:rPr>
        <w:t>连淑能</w:t>
      </w:r>
      <w:r w:rsidRPr="00E01879">
        <w:rPr>
          <w:szCs w:val="21"/>
        </w:rPr>
        <w:t>.</w:t>
      </w:r>
      <w:r>
        <w:rPr>
          <w:rFonts w:hint="eastAsia"/>
          <w:szCs w:val="21"/>
        </w:rPr>
        <w:t xml:space="preserve"> </w:t>
      </w:r>
      <w:r>
        <w:rPr>
          <w:rFonts w:hint="eastAsia"/>
          <w:szCs w:val="21"/>
        </w:rPr>
        <w:t>《</w:t>
      </w:r>
      <w:r w:rsidRPr="002B6F80">
        <w:rPr>
          <w:rFonts w:ascii="Arial" w:hAnsi="Arial" w:cs="Arial" w:hint="eastAsia"/>
          <w:szCs w:val="21"/>
        </w:rPr>
        <w:t>英汉对比研究（增订本）</w:t>
      </w:r>
      <w:r>
        <w:rPr>
          <w:rFonts w:ascii="Arial" w:hAnsi="Arial" w:cs="Arial" w:hint="eastAsia"/>
          <w:szCs w:val="21"/>
        </w:rPr>
        <w:t>》</w:t>
      </w:r>
      <w:r w:rsidRPr="00E01879">
        <w:rPr>
          <w:szCs w:val="21"/>
        </w:rPr>
        <w:t>.</w:t>
      </w:r>
      <w:r>
        <w:rPr>
          <w:rFonts w:hint="eastAsia"/>
          <w:szCs w:val="21"/>
        </w:rPr>
        <w:t xml:space="preserve"> </w:t>
      </w:r>
      <w:r>
        <w:rPr>
          <w:rFonts w:hint="eastAsia"/>
          <w:szCs w:val="21"/>
        </w:rPr>
        <w:t>北京</w:t>
      </w:r>
      <w:r>
        <w:rPr>
          <w:rFonts w:hint="eastAsia"/>
          <w:szCs w:val="21"/>
        </w:rPr>
        <w:t xml:space="preserve">. </w:t>
      </w:r>
      <w:r>
        <w:rPr>
          <w:rFonts w:ascii="Arial" w:hAnsi="Arial" w:cs="Arial" w:hint="eastAsia"/>
          <w:szCs w:val="21"/>
        </w:rPr>
        <w:t>高等教育出版社</w:t>
      </w:r>
      <w:r w:rsidRPr="00E01879">
        <w:rPr>
          <w:szCs w:val="21"/>
        </w:rPr>
        <w:t>.</w:t>
      </w:r>
      <w:r>
        <w:rPr>
          <w:rFonts w:hint="eastAsia"/>
          <w:szCs w:val="21"/>
        </w:rPr>
        <w:t xml:space="preserve"> </w:t>
      </w:r>
      <w:r>
        <w:rPr>
          <w:rFonts w:ascii="Arial" w:hAnsi="Arial" w:cs="Arial" w:hint="eastAsia"/>
          <w:szCs w:val="21"/>
        </w:rPr>
        <w:t>2010</w:t>
      </w:r>
      <w:r>
        <w:rPr>
          <w:rFonts w:ascii="Arial" w:hAnsi="Arial" w:cs="Arial" w:hint="eastAsia"/>
          <w:szCs w:val="21"/>
        </w:rPr>
        <w:t>年</w:t>
      </w:r>
    </w:p>
    <w:p w:rsidR="005D2C60" w:rsidRDefault="005D2C60">
      <w:pPr>
        <w:widowControl/>
        <w:jc w:val="left"/>
        <w:rPr>
          <w:rFonts w:ascii="Arial" w:hAnsi="Arial" w:cs="Arial"/>
          <w:szCs w:val="21"/>
        </w:rPr>
      </w:pPr>
      <w:r>
        <w:rPr>
          <w:rFonts w:ascii="Arial" w:hAnsi="Arial" w:cs="Arial"/>
          <w:szCs w:val="21"/>
        </w:rPr>
        <w:br w:type="page"/>
      </w:r>
    </w:p>
    <w:p w:rsidR="00883964" w:rsidRPr="00165CD8" w:rsidRDefault="00883964" w:rsidP="00AE25DD">
      <w:pPr>
        <w:widowControl/>
        <w:snapToGrid w:val="0"/>
        <w:spacing w:beforeLines="50" w:before="156" w:afterLines="50" w:after="156" w:line="320" w:lineRule="exact"/>
        <w:jc w:val="left"/>
        <w:rPr>
          <w:rFonts w:hint="eastAsia"/>
          <w:color w:val="000000"/>
          <w:kern w:val="0"/>
          <w:szCs w:val="21"/>
        </w:rPr>
      </w:pPr>
    </w:p>
    <w:p w:rsidR="00A2149A" w:rsidRDefault="00883964" w:rsidP="00A2149A">
      <w:pPr>
        <w:pStyle w:val="a5"/>
        <w:jc w:val="center"/>
        <w:outlineLvl w:val="1"/>
        <w:rPr>
          <w:rFonts w:ascii="黑体" w:eastAsia="黑体" w:hAnsi="黑体"/>
          <w:b/>
          <w:sz w:val="32"/>
          <w:szCs w:val="32"/>
        </w:rPr>
      </w:pPr>
      <w:bookmarkStart w:id="7" w:name="_Toc499141072"/>
      <w:bookmarkStart w:id="8" w:name="_Toc499141178"/>
      <w:r w:rsidRPr="00AE25DD">
        <w:rPr>
          <w:rFonts w:ascii="黑体" w:eastAsia="黑体" w:hAnsi="黑体" w:hint="eastAsia"/>
          <w:b/>
          <w:sz w:val="32"/>
          <w:szCs w:val="32"/>
        </w:rPr>
        <w:t>《商务英语A》课程教学大纲</w:t>
      </w:r>
      <w:bookmarkStart w:id="9" w:name="_Toc499141073"/>
      <w:bookmarkStart w:id="10" w:name="_Toc499141179"/>
      <w:bookmarkEnd w:id="7"/>
      <w:bookmarkEnd w:id="8"/>
    </w:p>
    <w:p w:rsidR="00883964" w:rsidRPr="00A2149A" w:rsidRDefault="00883964" w:rsidP="00A2149A">
      <w:pPr>
        <w:pStyle w:val="a5"/>
        <w:jc w:val="center"/>
      </w:pPr>
      <w:r w:rsidRPr="00A2149A">
        <w:t>执笔人：</w:t>
      </w:r>
      <w:r w:rsidRPr="00A2149A">
        <w:rPr>
          <w:rFonts w:hint="eastAsia"/>
        </w:rPr>
        <w:t>邵钦瑜</w:t>
      </w:r>
      <w:r w:rsidRPr="00A2149A">
        <w:t xml:space="preserve">     </w:t>
      </w:r>
      <w:r w:rsidRPr="00A2149A">
        <w:t>编写日期：</w:t>
      </w:r>
      <w:r w:rsidRPr="00A2149A">
        <w:rPr>
          <w:rFonts w:hint="eastAsia"/>
        </w:rPr>
        <w:t>2016</w:t>
      </w:r>
      <w:r w:rsidRPr="00A2149A">
        <w:rPr>
          <w:rFonts w:hint="eastAsia"/>
        </w:rPr>
        <w:t>年</w:t>
      </w:r>
      <w:r w:rsidRPr="00A2149A">
        <w:rPr>
          <w:rFonts w:hint="eastAsia"/>
        </w:rPr>
        <w:t>1</w:t>
      </w:r>
      <w:r w:rsidRPr="00A2149A">
        <w:rPr>
          <w:rFonts w:hint="eastAsia"/>
        </w:rPr>
        <w:t>月</w:t>
      </w:r>
      <w:bookmarkEnd w:id="9"/>
      <w:bookmarkEnd w:id="10"/>
    </w:p>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b/>
          <w:sz w:val="28"/>
          <w:szCs w:val="28"/>
        </w:rPr>
        <w:t>一、课程基本信息</w:t>
      </w:r>
    </w:p>
    <w:p w:rsidR="00883964" w:rsidRPr="00AE769D" w:rsidRDefault="00883964" w:rsidP="00883964">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r>
        <w:rPr>
          <w:rFonts w:hint="eastAsia"/>
        </w:rPr>
        <w:t>60L612Q</w:t>
      </w:r>
    </w:p>
    <w:p w:rsidR="00883964" w:rsidRDefault="00883964" w:rsidP="00883964">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9C57AA">
        <w:rPr>
          <w:rFonts w:hint="eastAsia"/>
          <w:bCs/>
        </w:rPr>
        <w:t>公共基础类</w:t>
      </w:r>
      <w:r w:rsidRPr="00AE769D">
        <w:rPr>
          <w:rFonts w:hint="eastAsia"/>
          <w:bCs/>
        </w:rPr>
        <w:t>（</w:t>
      </w:r>
      <w:r>
        <w:rPr>
          <w:rFonts w:hint="eastAsia"/>
          <w:bCs/>
        </w:rPr>
        <w:t>外</w:t>
      </w:r>
      <w:r w:rsidRPr="00AE769D">
        <w:rPr>
          <w:rFonts w:hint="eastAsia"/>
          <w:bCs/>
        </w:rPr>
        <w:t>语课）</w:t>
      </w:r>
    </w:p>
    <w:p w:rsidR="00883964" w:rsidRPr="00573AD8" w:rsidRDefault="00883964" w:rsidP="00883964">
      <w:pPr>
        <w:spacing w:line="320" w:lineRule="exact"/>
        <w:ind w:firstLineChars="200" w:firstLine="420"/>
      </w:pPr>
      <w:r w:rsidRPr="00573AD8">
        <w:rPr>
          <w:rFonts w:hint="eastAsia"/>
        </w:rPr>
        <w:t>3</w:t>
      </w:r>
      <w:r w:rsidRPr="00573AD8">
        <w:rPr>
          <w:rFonts w:hint="eastAsia"/>
        </w:rPr>
        <w:t>．课程性质：必</w:t>
      </w:r>
      <w:r>
        <w:rPr>
          <w:rFonts w:hint="eastAsia"/>
        </w:rPr>
        <w:t>选</w:t>
      </w:r>
    </w:p>
    <w:p w:rsidR="00883964" w:rsidRPr="00AE769D" w:rsidRDefault="00883964" w:rsidP="00883964">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hint="eastAsia"/>
        </w:rPr>
        <w:t>80</w:t>
      </w:r>
      <w:r>
        <w:rPr>
          <w:rFonts w:hint="eastAsia"/>
        </w:rPr>
        <w:t>学时</w:t>
      </w:r>
      <w:r>
        <w:rPr>
          <w:rFonts w:hint="eastAsia"/>
        </w:rPr>
        <w:t>/4</w:t>
      </w:r>
      <w:r>
        <w:rPr>
          <w:rFonts w:hint="eastAsia"/>
        </w:rPr>
        <w:t>学分</w:t>
      </w:r>
    </w:p>
    <w:p w:rsidR="00883964" w:rsidRPr="00AE769D" w:rsidRDefault="00883964" w:rsidP="00883964">
      <w:pPr>
        <w:spacing w:line="320" w:lineRule="exact"/>
        <w:ind w:firstLineChars="200" w:firstLine="420"/>
      </w:pPr>
      <w:r w:rsidRPr="00573AD8">
        <w:rPr>
          <w:rFonts w:hint="eastAsia"/>
        </w:rPr>
        <w:t>5</w:t>
      </w:r>
      <w:r w:rsidRPr="00AE769D">
        <w:rPr>
          <w:rFonts w:hint="eastAsia"/>
        </w:rPr>
        <w:t>．</w:t>
      </w:r>
      <w:r w:rsidRPr="00AE769D">
        <w:t>先修课程：</w:t>
      </w:r>
      <w:r>
        <w:rPr>
          <w:rFonts w:hint="eastAsia"/>
        </w:rPr>
        <w:t>高级综合英语</w:t>
      </w:r>
    </w:p>
    <w:p w:rsidR="00883964" w:rsidRPr="00AE769D" w:rsidRDefault="00883964" w:rsidP="00883964">
      <w:pPr>
        <w:spacing w:line="320" w:lineRule="exact"/>
        <w:ind w:firstLineChars="200" w:firstLine="420"/>
      </w:pPr>
      <w:r w:rsidRPr="00573AD8">
        <w:rPr>
          <w:rFonts w:hint="eastAsia"/>
        </w:rPr>
        <w:t>6</w:t>
      </w:r>
      <w:r w:rsidRPr="00AE769D">
        <w:rPr>
          <w:rFonts w:hint="eastAsia"/>
        </w:rPr>
        <w:t>．</w:t>
      </w:r>
      <w:r w:rsidRPr="00AE769D">
        <w:t>适用专业：</w:t>
      </w:r>
      <w:r>
        <w:rPr>
          <w:rFonts w:hint="eastAsia"/>
        </w:rPr>
        <w:t>非英语专业本科</w:t>
      </w:r>
    </w:p>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hint="eastAsia"/>
          <w:b/>
          <w:sz w:val="28"/>
          <w:szCs w:val="28"/>
        </w:rPr>
        <w:t>二、</w:t>
      </w:r>
      <w:r w:rsidRPr="00534A59">
        <w:rPr>
          <w:rFonts w:ascii="黑体" w:eastAsia="黑体" w:hAnsi="黑体"/>
          <w:b/>
          <w:sz w:val="28"/>
          <w:szCs w:val="28"/>
        </w:rPr>
        <w:t>课程</w:t>
      </w:r>
      <w:r w:rsidRPr="00534A59">
        <w:rPr>
          <w:rFonts w:ascii="黑体" w:eastAsia="黑体" w:hAnsi="黑体" w:hint="eastAsia"/>
          <w:b/>
          <w:sz w:val="28"/>
          <w:szCs w:val="28"/>
        </w:rPr>
        <w:t>教学目标</w:t>
      </w:r>
    </w:p>
    <w:p w:rsidR="00883964" w:rsidRDefault="00883964" w:rsidP="00883964">
      <w:pPr>
        <w:spacing w:line="320" w:lineRule="exact"/>
        <w:ind w:firstLine="420"/>
        <w:jc w:val="left"/>
      </w:pPr>
      <w:r>
        <w:rPr>
          <w:rFonts w:hint="eastAsia"/>
        </w:rPr>
        <w:t>《商务英语》是面向非英语专业本科生开设的一门英语拓展课程</w:t>
      </w:r>
      <w:r w:rsidRPr="00AE769D">
        <w:rPr>
          <w:rFonts w:hint="eastAsia"/>
        </w:rPr>
        <w:t>，</w:t>
      </w:r>
      <w:r>
        <w:rPr>
          <w:rFonts w:hint="eastAsia"/>
        </w:rPr>
        <w:t>需要较高的英语语言能力。</w:t>
      </w:r>
    </w:p>
    <w:p w:rsidR="00883964" w:rsidRPr="003878C1" w:rsidRDefault="00883964" w:rsidP="00883964">
      <w:pPr>
        <w:spacing w:line="320" w:lineRule="exact"/>
        <w:jc w:val="left"/>
        <w:rPr>
          <w:rFonts w:ascii="宋体" w:hAnsi="宋体"/>
          <w:szCs w:val="21"/>
        </w:rPr>
      </w:pPr>
      <w:r>
        <w:rPr>
          <w:rFonts w:hint="eastAsia"/>
        </w:rPr>
        <w:t>主要为满足那些已经达到大学英语教学的基本要求，又想在英语实际应用能力方面有所提高以适应今后工作需要的同学，着重在于</w:t>
      </w:r>
      <w:r w:rsidRPr="00402809">
        <w:rPr>
          <w:rFonts w:hint="eastAsia"/>
        </w:rPr>
        <w:t>培养学生</w:t>
      </w:r>
      <w:r>
        <w:rPr>
          <w:rFonts w:hint="eastAsia"/>
        </w:rPr>
        <w:t>用英语从事商务活动的基本能力。</w:t>
      </w:r>
      <w:r w:rsidRPr="00402809">
        <w:rPr>
          <w:rFonts w:hint="eastAsia"/>
        </w:rPr>
        <w:t>本课程</w:t>
      </w:r>
      <w:r>
        <w:rPr>
          <w:rFonts w:hint="eastAsia"/>
        </w:rPr>
        <w:t>从听、说、读、写四个方面进行训练，</w:t>
      </w:r>
      <w:r w:rsidRPr="00402809">
        <w:rPr>
          <w:rFonts w:hint="eastAsia"/>
        </w:rPr>
        <w:t>提供大量</w:t>
      </w:r>
      <w:r>
        <w:rPr>
          <w:rFonts w:hint="eastAsia"/>
        </w:rPr>
        <w:t>真实、生动</w:t>
      </w:r>
      <w:r w:rsidRPr="00402809">
        <w:rPr>
          <w:rFonts w:hint="eastAsia"/>
        </w:rPr>
        <w:t>的商务背景和商务情景，使学生</w:t>
      </w:r>
      <w:r>
        <w:rPr>
          <w:rFonts w:hint="eastAsia"/>
        </w:rPr>
        <w:t>在掌握语言技能的同时，了解现代国际商务的现状，以达到在体验商务中学习语言、提高商务交际能力的目的</w:t>
      </w:r>
      <w:r w:rsidRPr="00402809">
        <w:rPr>
          <w:rFonts w:hint="eastAsia"/>
        </w:rPr>
        <w:t>。</w:t>
      </w:r>
      <w:r w:rsidRPr="003878C1">
        <w:rPr>
          <w:rFonts w:ascii="宋体" w:hAnsi="宋体" w:hint="eastAsia"/>
          <w:szCs w:val="21"/>
        </w:rPr>
        <w:t>课程结束时，学生</w:t>
      </w:r>
      <w:r>
        <w:rPr>
          <w:rFonts w:ascii="宋体" w:hAnsi="宋体" w:hint="eastAsia"/>
          <w:szCs w:val="21"/>
        </w:rPr>
        <w:t>商务</w:t>
      </w:r>
      <w:r w:rsidRPr="00AE769D">
        <w:rPr>
          <w:rFonts w:hint="eastAsia"/>
        </w:rPr>
        <w:t>知识、</w:t>
      </w:r>
      <w:r>
        <w:rPr>
          <w:rFonts w:hint="eastAsia"/>
        </w:rPr>
        <w:t>语言技能</w:t>
      </w:r>
      <w:r w:rsidRPr="00AE769D">
        <w:rPr>
          <w:rFonts w:hint="eastAsia"/>
        </w:rPr>
        <w:t>和</w:t>
      </w:r>
      <w:r>
        <w:rPr>
          <w:rFonts w:hint="eastAsia"/>
        </w:rPr>
        <w:t>文化素养（跨文化交际和人际沟通）</w:t>
      </w:r>
      <w:r w:rsidRPr="00AE769D">
        <w:rPr>
          <w:rFonts w:hint="eastAsia"/>
        </w:rPr>
        <w:t>等方面</w:t>
      </w:r>
      <w:r w:rsidRPr="003878C1">
        <w:rPr>
          <w:rFonts w:ascii="宋体" w:hAnsi="宋体" w:hint="eastAsia"/>
          <w:szCs w:val="21"/>
        </w:rPr>
        <w:t>应达到如下的要求：</w:t>
      </w:r>
    </w:p>
    <w:p w:rsidR="00883964" w:rsidRPr="003878C1" w:rsidRDefault="00883964" w:rsidP="00883964">
      <w:pPr>
        <w:spacing w:line="320" w:lineRule="exact"/>
        <w:ind w:firstLineChars="200" w:firstLine="420"/>
        <w:rPr>
          <w:rFonts w:ascii="宋体" w:hAnsi="宋体"/>
        </w:rPr>
      </w:pPr>
      <w:r w:rsidRPr="003878C1">
        <w:rPr>
          <w:rFonts w:ascii="宋体" w:hAnsi="宋体" w:hint="eastAsia"/>
        </w:rPr>
        <w:t>1. 能听懂一般商务活动中的电话、产品展示、谈判、会议发言等，基本把握言语者的态度和意图。</w:t>
      </w:r>
    </w:p>
    <w:p w:rsidR="00883964" w:rsidRPr="003878C1" w:rsidRDefault="00883964" w:rsidP="00883964">
      <w:pPr>
        <w:spacing w:line="320" w:lineRule="exact"/>
        <w:ind w:firstLineChars="100" w:firstLine="210"/>
        <w:rPr>
          <w:rFonts w:ascii="宋体" w:hAnsi="宋体"/>
        </w:rPr>
      </w:pPr>
      <w:r w:rsidRPr="003878C1">
        <w:rPr>
          <w:rFonts w:ascii="宋体" w:hAnsi="宋体" w:hint="eastAsia"/>
        </w:rPr>
        <w:t xml:space="preserve">　2. 能用基本正确的英语进行一般商务活动，如：接听商务电话，进行社交活动、展示产品或价格谈判，筹备商务会议或作会议发言等。</w:t>
      </w:r>
    </w:p>
    <w:p w:rsidR="00883964" w:rsidRPr="003878C1" w:rsidRDefault="00883964" w:rsidP="00883964">
      <w:pPr>
        <w:spacing w:line="320" w:lineRule="exact"/>
        <w:rPr>
          <w:rFonts w:ascii="宋体" w:hAnsi="宋体"/>
        </w:rPr>
      </w:pPr>
      <w:r w:rsidRPr="003878C1">
        <w:rPr>
          <w:rFonts w:ascii="宋体" w:hAnsi="宋体" w:hint="eastAsia"/>
        </w:rPr>
        <w:t xml:space="preserve">　　3. 能读懂中等难度的商务英语文章，了解作者的观点和态度。</w:t>
      </w:r>
    </w:p>
    <w:p w:rsidR="0084168A" w:rsidRDefault="00883964" w:rsidP="0084168A">
      <w:pPr>
        <w:spacing w:line="320" w:lineRule="exact"/>
        <w:ind w:firstLineChars="200" w:firstLine="420"/>
        <w:rPr>
          <w:rFonts w:ascii="宋体" w:hAnsi="宋体"/>
        </w:rPr>
      </w:pPr>
      <w:r w:rsidRPr="003878C1">
        <w:rPr>
          <w:rFonts w:ascii="宋体" w:hAnsi="宋体" w:hint="eastAsia"/>
        </w:rPr>
        <w:t>4. 能够运用所学语言知识，写出基本符合国际商务惯例、格式规范的一般性商务报告、商务信函、会议纪要和电子邮件等。</w:t>
      </w:r>
      <w:bookmarkStart w:id="11" w:name="_Toc499141074"/>
    </w:p>
    <w:p w:rsidR="0084168A" w:rsidRDefault="00883964" w:rsidP="0084168A">
      <w:pPr>
        <w:spacing w:line="320" w:lineRule="exact"/>
        <w:ind w:firstLineChars="200" w:firstLine="420"/>
        <w:rPr>
          <w:rFonts w:ascii="宋体" w:hAnsi="宋体"/>
        </w:rPr>
      </w:pPr>
      <w:r w:rsidRPr="003878C1">
        <w:rPr>
          <w:rFonts w:ascii="宋体" w:hAnsi="宋体" w:hint="eastAsia"/>
        </w:rPr>
        <w:t>5．能够翻译一般性商务材料。</w:t>
      </w:r>
      <w:bookmarkStart w:id="12" w:name="_Toc499141075"/>
      <w:bookmarkEnd w:id="11"/>
    </w:p>
    <w:p w:rsidR="00883964" w:rsidRDefault="00883964" w:rsidP="0084168A">
      <w:pPr>
        <w:spacing w:line="320" w:lineRule="exact"/>
        <w:ind w:firstLineChars="200" w:firstLine="420"/>
        <w:rPr>
          <w:rFonts w:ascii="宋体" w:hAnsi="宋体"/>
        </w:rPr>
      </w:pPr>
      <w:r>
        <w:rPr>
          <w:rFonts w:ascii="宋体" w:hAnsi="宋体" w:hint="eastAsia"/>
        </w:rPr>
        <w:t>6. 能够提高6种能力：跨文化交际能力、终身学习能力、思辨能力、解决问题能力、社会适应能力和团队协作能力。</w:t>
      </w:r>
      <w:bookmarkEnd w:id="12"/>
    </w:p>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hint="eastAsia"/>
          <w:b/>
          <w:sz w:val="28"/>
          <w:szCs w:val="28"/>
        </w:rPr>
        <w:t>三、课程目标和</w:t>
      </w:r>
      <w:r w:rsidRPr="00534A59">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毕业要求指标点</w:t>
            </w:r>
          </w:p>
        </w:tc>
        <w:tc>
          <w:tcPr>
            <w:tcW w:w="1128"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课程目标</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 xml:space="preserve">8 </w:t>
            </w:r>
            <w:r w:rsidRPr="00C33D91">
              <w:rPr>
                <w:rFonts w:hint="eastAsia"/>
                <w:bCs/>
                <w:kern w:val="24"/>
                <w:szCs w:val="21"/>
              </w:rPr>
              <w:t>职业规范：具有人文社会科学素养、社会责任感，能够在工程实践中理解并遵守工程职业道德和规范，履行责任。</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spacing w:line="320" w:lineRule="exact"/>
              <w:rPr>
                <w:bCs/>
                <w:kern w:val="24"/>
                <w:szCs w:val="21"/>
              </w:rPr>
            </w:pPr>
            <w:r w:rsidRPr="00C33D91">
              <w:rPr>
                <w:rFonts w:hint="eastAsia"/>
                <w:bCs/>
                <w:kern w:val="24"/>
                <w:szCs w:val="21"/>
              </w:rPr>
              <w:t>8.2</w:t>
            </w:r>
            <w:r w:rsidRPr="00C33D91">
              <w:rPr>
                <w:rFonts w:hint="eastAsia"/>
                <w:bCs/>
                <w:kern w:val="24"/>
                <w:szCs w:val="21"/>
              </w:rPr>
              <w:t>具有健康的体魄、健康的心理与正确的价值观。</w:t>
            </w:r>
          </w:p>
          <w:p w:rsidR="00883964" w:rsidRPr="00C33D91" w:rsidRDefault="00883964" w:rsidP="007D524E">
            <w:pPr>
              <w:spacing w:line="320" w:lineRule="exact"/>
              <w:rPr>
                <w:szCs w:val="21"/>
              </w:rPr>
            </w:pPr>
            <w:r w:rsidRPr="00C33D91">
              <w:rPr>
                <w:rFonts w:hint="eastAsia"/>
                <w:bCs/>
                <w:kern w:val="24"/>
                <w:szCs w:val="21"/>
              </w:rPr>
              <w:t>8.3</w:t>
            </w:r>
            <w:r w:rsidRPr="00C33D91">
              <w:rPr>
                <w:rFonts w:hint="eastAsia"/>
                <w:bCs/>
                <w:kern w:val="24"/>
                <w:szCs w:val="21"/>
              </w:rPr>
              <w:t>在相关环节表现较强社会责任感。</w:t>
            </w:r>
          </w:p>
        </w:tc>
        <w:tc>
          <w:tcPr>
            <w:tcW w:w="1128" w:type="dxa"/>
            <w:shd w:val="clear" w:color="auto" w:fill="auto"/>
            <w:vAlign w:val="center"/>
          </w:tcPr>
          <w:p w:rsidR="00883964" w:rsidRPr="00C33D91" w:rsidRDefault="00883964" w:rsidP="007D524E">
            <w:pPr>
              <w:spacing w:line="320" w:lineRule="exact"/>
              <w:jc w:val="center"/>
              <w:rPr>
                <w:szCs w:val="21"/>
              </w:rPr>
            </w:pPr>
            <w:r>
              <w:rPr>
                <w:rFonts w:hint="eastAsia"/>
                <w:bCs/>
                <w:kern w:val="24"/>
                <w:szCs w:val="21"/>
              </w:rPr>
              <w:t>6</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10.</w:t>
            </w:r>
            <w:r w:rsidRPr="00C33D91">
              <w:rPr>
                <w:rFonts w:hint="eastAsia"/>
                <w:bCs/>
                <w:kern w:val="24"/>
                <w:szCs w:val="21"/>
              </w:rPr>
              <w:t>沟通：能够就复杂工程问题与业界同行及社会公众进行有效的沟通和交流，包括撰写报</w:t>
            </w:r>
            <w:r w:rsidRPr="00C33D91">
              <w:rPr>
                <w:rFonts w:hint="eastAsia"/>
                <w:bCs/>
                <w:kern w:val="24"/>
                <w:szCs w:val="21"/>
              </w:rPr>
              <w:lastRenderedPageBreak/>
              <w:t>告和设计文稿、陈述发言、清晰表达或回应指令。并具有一定的国际视野，能够在跨文化背景下进行有效沟通和交流。</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lastRenderedPageBreak/>
              <w:t>10.3</w:t>
            </w:r>
            <w:r>
              <w:rPr>
                <w:rFonts w:hint="eastAsia"/>
                <w:bCs/>
                <w:kern w:val="24"/>
                <w:szCs w:val="21"/>
              </w:rPr>
              <w:t>具有英语交流能力和一定的</w:t>
            </w:r>
            <w:r w:rsidRPr="00C33D91">
              <w:rPr>
                <w:rFonts w:hint="eastAsia"/>
                <w:bCs/>
                <w:kern w:val="24"/>
                <w:szCs w:val="21"/>
              </w:rPr>
              <w:t>国际视野。</w:t>
            </w:r>
          </w:p>
        </w:tc>
        <w:tc>
          <w:tcPr>
            <w:tcW w:w="1128" w:type="dxa"/>
            <w:shd w:val="clear" w:color="auto" w:fill="auto"/>
            <w:vAlign w:val="center"/>
          </w:tcPr>
          <w:p w:rsidR="00883964" w:rsidRDefault="00883964" w:rsidP="007D524E">
            <w:pPr>
              <w:spacing w:line="320" w:lineRule="exact"/>
              <w:jc w:val="center"/>
              <w:rPr>
                <w:bCs/>
                <w:kern w:val="24"/>
                <w:szCs w:val="21"/>
              </w:rPr>
            </w:pPr>
            <w:r>
              <w:rPr>
                <w:rFonts w:hint="eastAsia"/>
                <w:bCs/>
                <w:kern w:val="24"/>
                <w:szCs w:val="21"/>
              </w:rPr>
              <w:t>1</w:t>
            </w:r>
          </w:p>
          <w:p w:rsidR="00883964" w:rsidRDefault="00883964" w:rsidP="007D524E">
            <w:pPr>
              <w:spacing w:line="320" w:lineRule="exact"/>
              <w:jc w:val="center"/>
              <w:rPr>
                <w:bCs/>
                <w:kern w:val="24"/>
                <w:szCs w:val="21"/>
              </w:rPr>
            </w:pPr>
            <w:r>
              <w:rPr>
                <w:rFonts w:hint="eastAsia"/>
                <w:bCs/>
                <w:kern w:val="24"/>
                <w:szCs w:val="21"/>
              </w:rPr>
              <w:t>2</w:t>
            </w:r>
          </w:p>
          <w:p w:rsidR="00883964" w:rsidRDefault="00883964" w:rsidP="007D524E">
            <w:pPr>
              <w:spacing w:line="320" w:lineRule="exact"/>
              <w:jc w:val="center"/>
              <w:rPr>
                <w:bCs/>
                <w:kern w:val="24"/>
                <w:szCs w:val="21"/>
              </w:rPr>
            </w:pPr>
            <w:r>
              <w:rPr>
                <w:rFonts w:hint="eastAsia"/>
                <w:bCs/>
                <w:kern w:val="24"/>
                <w:szCs w:val="21"/>
              </w:rPr>
              <w:t>3</w:t>
            </w:r>
          </w:p>
          <w:p w:rsidR="00883964" w:rsidRDefault="00883964" w:rsidP="007D524E">
            <w:pPr>
              <w:spacing w:line="320" w:lineRule="exact"/>
              <w:jc w:val="center"/>
              <w:rPr>
                <w:bCs/>
                <w:kern w:val="24"/>
                <w:szCs w:val="21"/>
              </w:rPr>
            </w:pPr>
            <w:r>
              <w:rPr>
                <w:rFonts w:hint="eastAsia"/>
                <w:bCs/>
                <w:kern w:val="24"/>
                <w:szCs w:val="21"/>
              </w:rPr>
              <w:lastRenderedPageBreak/>
              <w:t>4</w:t>
            </w:r>
          </w:p>
          <w:p w:rsidR="00883964" w:rsidRDefault="00883964" w:rsidP="007D524E">
            <w:pPr>
              <w:spacing w:line="320" w:lineRule="exact"/>
              <w:jc w:val="center"/>
              <w:rPr>
                <w:bCs/>
                <w:kern w:val="24"/>
                <w:szCs w:val="21"/>
              </w:rPr>
            </w:pPr>
            <w:r>
              <w:rPr>
                <w:rFonts w:hint="eastAsia"/>
                <w:bCs/>
                <w:kern w:val="24"/>
                <w:szCs w:val="21"/>
              </w:rPr>
              <w:t>5</w:t>
            </w:r>
          </w:p>
          <w:p w:rsidR="00883964" w:rsidRPr="000A3C21" w:rsidRDefault="00883964" w:rsidP="007D524E">
            <w:pPr>
              <w:spacing w:line="320" w:lineRule="exact"/>
              <w:jc w:val="center"/>
              <w:rPr>
                <w:bCs/>
                <w:kern w:val="24"/>
                <w:szCs w:val="21"/>
              </w:rPr>
            </w:pPr>
            <w:r>
              <w:rPr>
                <w:rFonts w:hint="eastAsia"/>
                <w:bCs/>
                <w:kern w:val="24"/>
                <w:szCs w:val="21"/>
              </w:rPr>
              <w:t>6</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12.</w:t>
            </w:r>
            <w:r w:rsidRPr="00C33D91">
              <w:rPr>
                <w:rFonts w:hint="eastAsia"/>
                <w:bCs/>
                <w:kern w:val="24"/>
                <w:szCs w:val="21"/>
              </w:rPr>
              <w:t>终身学习：具有自主学习和终身学习的意识，有不断学习和适应发展的能力</w:t>
            </w:r>
            <w:r>
              <w:rPr>
                <w:rFonts w:hint="eastAsia"/>
                <w:bCs/>
                <w:kern w:val="24"/>
                <w:szCs w:val="21"/>
              </w:rPr>
              <w:t>。</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spacing w:line="320" w:lineRule="exact"/>
              <w:rPr>
                <w:bCs/>
                <w:kern w:val="24"/>
                <w:szCs w:val="21"/>
              </w:rPr>
            </w:pPr>
            <w:r w:rsidRPr="00C33D91">
              <w:rPr>
                <w:rFonts w:hint="eastAsia"/>
                <w:bCs/>
                <w:kern w:val="24"/>
                <w:szCs w:val="21"/>
              </w:rPr>
              <w:t>12.3</w:t>
            </w:r>
            <w:r>
              <w:rPr>
                <w:rFonts w:hint="eastAsia"/>
                <w:bCs/>
                <w:kern w:val="24"/>
                <w:szCs w:val="21"/>
              </w:rPr>
              <w:t>理解</w:t>
            </w:r>
            <w:r w:rsidRPr="00C33D91">
              <w:rPr>
                <w:rFonts w:hint="eastAsia"/>
                <w:bCs/>
                <w:kern w:val="24"/>
                <w:szCs w:val="21"/>
              </w:rPr>
              <w:t>自主学习和终身学习必要性。</w:t>
            </w:r>
          </w:p>
          <w:p w:rsidR="00883964" w:rsidRPr="00C33D91" w:rsidRDefault="00883964" w:rsidP="007D524E">
            <w:pPr>
              <w:spacing w:line="320" w:lineRule="exact"/>
              <w:rPr>
                <w:szCs w:val="21"/>
              </w:rPr>
            </w:pPr>
            <w:r w:rsidRPr="00C33D91">
              <w:rPr>
                <w:rFonts w:hint="eastAsia"/>
                <w:bCs/>
                <w:kern w:val="24"/>
                <w:szCs w:val="21"/>
              </w:rPr>
              <w:t>12.4</w:t>
            </w:r>
            <w:r w:rsidRPr="00C33D91">
              <w:rPr>
                <w:rFonts w:hint="eastAsia"/>
                <w:bCs/>
                <w:kern w:val="24"/>
                <w:szCs w:val="21"/>
              </w:rPr>
              <w:t>掌握自主学习和终身学习的方法。</w:t>
            </w:r>
          </w:p>
        </w:tc>
        <w:tc>
          <w:tcPr>
            <w:tcW w:w="1128" w:type="dxa"/>
            <w:shd w:val="clear" w:color="auto" w:fill="auto"/>
            <w:vAlign w:val="center"/>
          </w:tcPr>
          <w:p w:rsidR="00883964" w:rsidRPr="00C33D91" w:rsidRDefault="00883964" w:rsidP="007D524E">
            <w:pPr>
              <w:spacing w:line="320" w:lineRule="exact"/>
              <w:jc w:val="center"/>
              <w:rPr>
                <w:szCs w:val="21"/>
              </w:rPr>
            </w:pPr>
            <w:r>
              <w:rPr>
                <w:rFonts w:hint="eastAsia"/>
                <w:bCs/>
                <w:kern w:val="24"/>
                <w:szCs w:val="21"/>
              </w:rPr>
              <w:t>6</w:t>
            </w:r>
          </w:p>
        </w:tc>
      </w:tr>
    </w:tbl>
    <w:p w:rsidR="00883964" w:rsidRPr="00894267" w:rsidRDefault="00883964" w:rsidP="00883964">
      <w:pPr>
        <w:spacing w:line="320" w:lineRule="exact"/>
        <w:ind w:firstLineChars="200" w:firstLine="420"/>
        <w:outlineLvl w:val="0"/>
      </w:pPr>
    </w:p>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hint="eastAsia"/>
          <w:b/>
          <w:sz w:val="28"/>
          <w:szCs w:val="28"/>
        </w:rPr>
        <w:t>四、课程教学内容和要求</w:t>
      </w:r>
    </w:p>
    <w:p w:rsidR="00883964" w:rsidRDefault="00883964" w:rsidP="00883964">
      <w:pPr>
        <w:spacing w:line="320" w:lineRule="exact"/>
        <w:ind w:firstLine="480"/>
        <w:rPr>
          <w:rFonts w:ascii="宋体" w:hAnsi="宋体"/>
        </w:rPr>
      </w:pPr>
      <w:r>
        <w:rPr>
          <w:rFonts w:ascii="宋体" w:hAnsi="宋体" w:hint="eastAsia"/>
        </w:rPr>
        <w:t>《</w:t>
      </w:r>
      <w:r w:rsidRPr="003878C1">
        <w:rPr>
          <w:rFonts w:ascii="宋体" w:hAnsi="宋体" w:hint="eastAsia"/>
        </w:rPr>
        <w:t>商务英语</w:t>
      </w:r>
      <w:r>
        <w:rPr>
          <w:rFonts w:ascii="宋体" w:hAnsi="宋体" w:hint="eastAsia"/>
        </w:rPr>
        <w:t>》课程包含十个单元，内容涉及现代商务和企业管理，包括</w:t>
      </w:r>
      <w:r w:rsidRPr="00072542">
        <w:rPr>
          <w:rFonts w:ascii="Verdana" w:hAnsi="Verdana" w:hint="eastAsia"/>
          <w:szCs w:val="21"/>
        </w:rPr>
        <w:t>涵盖了国际品牌、</w:t>
      </w:r>
      <w:r>
        <w:rPr>
          <w:rFonts w:ascii="Verdana" w:hAnsi="Verdana" w:hint="eastAsia"/>
          <w:szCs w:val="21"/>
        </w:rPr>
        <w:t>商务旅游、</w:t>
      </w:r>
      <w:r w:rsidRPr="00072542">
        <w:rPr>
          <w:rFonts w:ascii="Verdana" w:hAnsi="Verdana" w:hint="eastAsia"/>
          <w:szCs w:val="21"/>
        </w:rPr>
        <w:t>企业组织、</w:t>
      </w:r>
      <w:r>
        <w:rPr>
          <w:rFonts w:ascii="Verdana" w:hAnsi="Verdana" w:hint="eastAsia"/>
          <w:szCs w:val="21"/>
        </w:rPr>
        <w:t>广告</w:t>
      </w:r>
      <w:r w:rsidRPr="00072542">
        <w:rPr>
          <w:rFonts w:ascii="Verdana" w:hAnsi="Verdana" w:hint="eastAsia"/>
          <w:szCs w:val="21"/>
        </w:rPr>
        <w:t>、</w:t>
      </w:r>
      <w:r>
        <w:rPr>
          <w:rFonts w:ascii="Verdana" w:hAnsi="Verdana" w:hint="eastAsia"/>
          <w:szCs w:val="21"/>
        </w:rPr>
        <w:t>文化</w:t>
      </w:r>
      <w:r w:rsidRPr="00072542">
        <w:rPr>
          <w:rFonts w:ascii="Verdana" w:hAnsi="Verdana" w:hint="eastAsia"/>
          <w:szCs w:val="21"/>
        </w:rPr>
        <w:t>、</w:t>
      </w:r>
      <w:r>
        <w:rPr>
          <w:rFonts w:ascii="Verdana" w:hAnsi="Verdana" w:hint="eastAsia"/>
          <w:szCs w:val="21"/>
        </w:rPr>
        <w:t>职场、</w:t>
      </w:r>
      <w:r w:rsidRPr="00072542">
        <w:rPr>
          <w:rFonts w:ascii="Verdana" w:hAnsi="Verdana" w:hint="eastAsia"/>
          <w:szCs w:val="21"/>
        </w:rPr>
        <w:t>市场竞争、商业伦理、金融风险</w:t>
      </w:r>
      <w:r>
        <w:rPr>
          <w:rFonts w:ascii="宋体" w:hAnsi="宋体" w:hint="eastAsia"/>
        </w:rPr>
        <w:t>等主题。</w:t>
      </w:r>
      <w:r w:rsidRPr="003878C1">
        <w:rPr>
          <w:rFonts w:ascii="宋体" w:hAnsi="宋体" w:hint="eastAsia"/>
        </w:rPr>
        <w:t>每单元</w:t>
      </w:r>
      <w:r>
        <w:rPr>
          <w:rFonts w:ascii="宋体" w:hAnsi="宋体" w:hint="eastAsia"/>
        </w:rPr>
        <w:t>建议课时</w:t>
      </w:r>
      <w:r w:rsidRPr="003878C1">
        <w:rPr>
          <w:rFonts w:ascii="宋体" w:hAnsi="宋体" w:hint="eastAsia"/>
        </w:rPr>
        <w:t>为</w:t>
      </w:r>
      <w:r>
        <w:t>5</w:t>
      </w:r>
      <w:r>
        <w:rPr>
          <w:rFonts w:hint="eastAsia"/>
        </w:rPr>
        <w:t>-</w:t>
      </w:r>
      <w:r w:rsidRPr="00E23319">
        <w:t>6</w:t>
      </w:r>
      <w:r w:rsidRPr="003878C1">
        <w:rPr>
          <w:rFonts w:ascii="宋体" w:hAnsi="宋体" w:hint="eastAsia"/>
        </w:rPr>
        <w:t>学时，</w:t>
      </w:r>
      <w:r>
        <w:rPr>
          <w:rFonts w:ascii="宋体" w:hAnsi="宋体" w:hint="eastAsia"/>
        </w:rPr>
        <w:t>阶段测验占</w:t>
      </w:r>
      <w:r w:rsidRPr="003878C1">
        <w:rPr>
          <w:rFonts w:ascii="宋体" w:hAnsi="宋体" w:hint="eastAsia"/>
        </w:rPr>
        <w:t>4学时</w:t>
      </w:r>
      <w:r>
        <w:rPr>
          <w:rFonts w:ascii="宋体" w:hAnsi="宋体" w:hint="eastAsia"/>
        </w:rPr>
        <w:t>，课程总结和复习2-4学时</w:t>
      </w:r>
      <w:r w:rsidRPr="003878C1">
        <w:rPr>
          <w:rFonts w:ascii="宋体" w:hAnsi="宋体" w:hint="eastAsia"/>
        </w:rPr>
        <w:t>。</w:t>
      </w:r>
      <w:r>
        <w:rPr>
          <w:rFonts w:ascii="宋体" w:hAnsi="宋体" w:hint="eastAsia"/>
        </w:rPr>
        <w:t>具体安排</w:t>
      </w:r>
      <w:r w:rsidRPr="003878C1">
        <w:rPr>
          <w:rFonts w:ascii="宋体" w:hAnsi="宋体" w:hint="eastAsia"/>
        </w:rPr>
        <w:t>如下：</w:t>
      </w:r>
    </w:p>
    <w:p w:rsidR="00883964" w:rsidRDefault="00883964" w:rsidP="00883964">
      <w:pPr>
        <w:spacing w:line="320" w:lineRule="exact"/>
        <w:ind w:firstLine="480"/>
        <w:rPr>
          <w:rFonts w:ascii="宋体" w:hAnsi="宋体"/>
        </w:rPr>
      </w:pPr>
    </w:p>
    <w:p w:rsidR="00883964" w:rsidRPr="004E6307" w:rsidRDefault="00883964" w:rsidP="00883964">
      <w:pPr>
        <w:pStyle w:val="Default"/>
        <w:spacing w:line="360" w:lineRule="auto"/>
        <w:jc w:val="center"/>
        <w:rPr>
          <w:rFonts w:ascii="Times New Roman" w:hAnsi="Times New Roman" w:cs="Times New Roman"/>
          <w:b/>
          <w:color w:val="auto"/>
          <w:kern w:val="2"/>
          <w:sz w:val="21"/>
        </w:rPr>
      </w:pPr>
      <w:r>
        <w:rPr>
          <w:rFonts w:ascii="Times New Roman" w:hAnsi="Times New Roman" w:cs="Times New Roman" w:hint="eastAsia"/>
          <w:b/>
          <w:color w:val="auto"/>
          <w:kern w:val="2"/>
          <w:sz w:val="21"/>
        </w:rPr>
        <w:t>学生</w:t>
      </w:r>
      <w:r w:rsidRPr="004E6307">
        <w:rPr>
          <w:rFonts w:ascii="Times New Roman" w:hAnsi="Times New Roman" w:cs="Times New Roman" w:hint="eastAsia"/>
          <w:b/>
          <w:color w:val="auto"/>
          <w:kern w:val="2"/>
          <w:sz w:val="21"/>
        </w:rPr>
        <w:t>学习产出</w:t>
      </w:r>
      <w:r w:rsidRPr="004E6307">
        <w:rPr>
          <w:rFonts w:ascii="Times New Roman" w:hAnsi="Times New Roman" w:cs="Times New Roman" w:hint="eastAsia"/>
          <w:b/>
          <w:color w:val="auto"/>
          <w:kern w:val="2"/>
          <w:sz w:val="21"/>
        </w:rPr>
        <w:t>:</w:t>
      </w:r>
      <w:r>
        <w:rPr>
          <w:rFonts w:ascii="Times New Roman" w:hAnsi="Times New Roman" w:cs="Times New Roman" w:hint="eastAsia"/>
          <w:b/>
          <w:color w:val="auto"/>
          <w:kern w:val="2"/>
          <w:sz w:val="21"/>
        </w:rPr>
        <w:t>商务知识</w:t>
      </w:r>
      <w:r w:rsidRPr="004E6307">
        <w:rPr>
          <w:rFonts w:ascii="Times New Roman" w:hAnsi="Times New Roman" w:cs="Times New Roman" w:hint="eastAsia"/>
          <w:b/>
          <w:color w:val="auto"/>
          <w:kern w:val="2"/>
          <w:sz w:val="21"/>
        </w:rPr>
        <w:t xml:space="preserve">, </w:t>
      </w:r>
      <w:r>
        <w:rPr>
          <w:rFonts w:ascii="Times New Roman" w:hAnsi="Times New Roman" w:cs="Times New Roman" w:hint="eastAsia"/>
          <w:b/>
          <w:color w:val="auto"/>
          <w:kern w:val="2"/>
          <w:sz w:val="21"/>
        </w:rPr>
        <w:t>语言技能</w:t>
      </w:r>
      <w:r w:rsidRPr="004E6307">
        <w:rPr>
          <w:rFonts w:ascii="Times New Roman" w:hAnsi="Times New Roman" w:cs="Times New Roman" w:hint="eastAsia"/>
          <w:b/>
          <w:color w:val="auto"/>
          <w:kern w:val="2"/>
          <w:sz w:val="21"/>
        </w:rPr>
        <w:t xml:space="preserve"> </w:t>
      </w:r>
      <w:r>
        <w:rPr>
          <w:rFonts w:ascii="Times New Roman" w:hAnsi="Times New Roman" w:cs="Times New Roman" w:hint="eastAsia"/>
          <w:b/>
          <w:color w:val="auto"/>
          <w:kern w:val="2"/>
          <w:sz w:val="21"/>
        </w:rPr>
        <w:t>和人文素养</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0"/>
        <w:gridCol w:w="2232"/>
        <w:gridCol w:w="1903"/>
        <w:gridCol w:w="1783"/>
        <w:gridCol w:w="1559"/>
      </w:tblGrid>
      <w:tr w:rsidR="00883964" w:rsidRPr="00444BC5" w:rsidTr="007D524E">
        <w:trPr>
          <w:trHeight w:val="344"/>
        </w:trPr>
        <w:tc>
          <w:tcPr>
            <w:tcW w:w="1420" w:type="dxa"/>
            <w:vMerge w:val="restart"/>
          </w:tcPr>
          <w:p w:rsidR="00883964" w:rsidRPr="002308EC" w:rsidRDefault="00883964" w:rsidP="007D524E">
            <w:pPr>
              <w:spacing w:line="360" w:lineRule="auto"/>
              <w:rPr>
                <w:b/>
                <w:kern w:val="0"/>
                <w:sz w:val="18"/>
                <w:szCs w:val="18"/>
              </w:rPr>
            </w:pPr>
          </w:p>
          <w:p w:rsidR="00883964" w:rsidRPr="002308EC" w:rsidRDefault="00883964" w:rsidP="007D524E">
            <w:pPr>
              <w:spacing w:line="360" w:lineRule="auto"/>
              <w:rPr>
                <w:b/>
                <w:kern w:val="0"/>
                <w:sz w:val="18"/>
                <w:szCs w:val="18"/>
              </w:rPr>
            </w:pPr>
            <w:r>
              <w:rPr>
                <w:rFonts w:hint="eastAsia"/>
                <w:b/>
                <w:kern w:val="0"/>
                <w:sz w:val="18"/>
                <w:szCs w:val="18"/>
              </w:rPr>
              <w:t>主题</w:t>
            </w:r>
          </w:p>
        </w:tc>
        <w:tc>
          <w:tcPr>
            <w:tcW w:w="2232" w:type="dxa"/>
            <w:vMerge w:val="restart"/>
          </w:tcPr>
          <w:p w:rsidR="00883964" w:rsidRPr="002308EC" w:rsidRDefault="00883964" w:rsidP="007D524E">
            <w:pPr>
              <w:spacing w:line="360" w:lineRule="auto"/>
              <w:ind w:firstLineChars="50" w:firstLine="90"/>
              <w:rPr>
                <w:b/>
                <w:kern w:val="0"/>
                <w:sz w:val="18"/>
                <w:szCs w:val="18"/>
              </w:rPr>
            </w:pPr>
          </w:p>
          <w:p w:rsidR="00883964" w:rsidRPr="002308EC" w:rsidRDefault="00883964" w:rsidP="007D524E">
            <w:pPr>
              <w:spacing w:line="360" w:lineRule="auto"/>
              <w:ind w:firstLineChars="50" w:firstLine="90"/>
              <w:rPr>
                <w:b/>
                <w:kern w:val="0"/>
                <w:sz w:val="18"/>
                <w:szCs w:val="18"/>
              </w:rPr>
            </w:pPr>
            <w:r w:rsidRPr="00C05189">
              <w:rPr>
                <w:rFonts w:hint="eastAsia"/>
                <w:b/>
                <w:kern w:val="0"/>
                <w:sz w:val="18"/>
                <w:szCs w:val="18"/>
              </w:rPr>
              <w:t>学生</w:t>
            </w:r>
            <w:r>
              <w:rPr>
                <w:rFonts w:hint="eastAsia"/>
                <w:b/>
                <w:kern w:val="0"/>
                <w:sz w:val="18"/>
                <w:szCs w:val="18"/>
              </w:rPr>
              <w:t>学习产出</w:t>
            </w:r>
          </w:p>
        </w:tc>
        <w:tc>
          <w:tcPr>
            <w:tcW w:w="5245" w:type="dxa"/>
            <w:gridSpan w:val="3"/>
          </w:tcPr>
          <w:p w:rsidR="00883964" w:rsidRPr="002308EC" w:rsidRDefault="00883964" w:rsidP="007D524E">
            <w:pPr>
              <w:spacing w:line="360" w:lineRule="auto"/>
              <w:ind w:firstLineChars="1100" w:firstLine="1988"/>
              <w:rPr>
                <w:b/>
                <w:kern w:val="0"/>
                <w:sz w:val="18"/>
                <w:szCs w:val="18"/>
              </w:rPr>
            </w:pPr>
            <w:r>
              <w:rPr>
                <w:rFonts w:hint="eastAsia"/>
                <w:b/>
                <w:kern w:val="0"/>
                <w:sz w:val="18"/>
                <w:szCs w:val="18"/>
              </w:rPr>
              <w:t>内容（三个维度）</w:t>
            </w:r>
          </w:p>
        </w:tc>
      </w:tr>
      <w:tr w:rsidR="00883964" w:rsidRPr="00444BC5" w:rsidTr="007D524E">
        <w:trPr>
          <w:trHeight w:val="276"/>
        </w:trPr>
        <w:tc>
          <w:tcPr>
            <w:tcW w:w="1420" w:type="dxa"/>
            <w:vMerge/>
          </w:tcPr>
          <w:p w:rsidR="00883964" w:rsidRPr="002308EC" w:rsidRDefault="00883964" w:rsidP="007D524E">
            <w:pPr>
              <w:spacing w:line="360" w:lineRule="auto"/>
              <w:rPr>
                <w:b/>
                <w:kern w:val="0"/>
                <w:sz w:val="18"/>
                <w:szCs w:val="18"/>
              </w:rPr>
            </w:pPr>
          </w:p>
        </w:tc>
        <w:tc>
          <w:tcPr>
            <w:tcW w:w="2232" w:type="dxa"/>
            <w:vMerge/>
          </w:tcPr>
          <w:p w:rsidR="00883964" w:rsidRPr="002308EC" w:rsidRDefault="00883964" w:rsidP="007D524E">
            <w:pPr>
              <w:spacing w:line="360" w:lineRule="auto"/>
              <w:rPr>
                <w:b/>
                <w:kern w:val="0"/>
                <w:sz w:val="18"/>
                <w:szCs w:val="18"/>
              </w:rPr>
            </w:pPr>
          </w:p>
        </w:tc>
        <w:tc>
          <w:tcPr>
            <w:tcW w:w="1903" w:type="dxa"/>
          </w:tcPr>
          <w:p w:rsidR="00883964" w:rsidRPr="002308EC" w:rsidRDefault="00883964" w:rsidP="007D524E">
            <w:pPr>
              <w:pStyle w:val="Default"/>
              <w:spacing w:line="360" w:lineRule="auto"/>
              <w:jc w:val="center"/>
              <w:rPr>
                <w:rFonts w:ascii="Times New Roman" w:hAnsi="Times New Roman" w:cs="Times New Roman"/>
                <w:b/>
                <w:sz w:val="18"/>
                <w:szCs w:val="18"/>
              </w:rPr>
            </w:pPr>
            <w:r>
              <w:rPr>
                <w:rFonts w:ascii="Times New Roman" w:hAnsi="Times New Roman" w:cs="Times New Roman" w:hint="eastAsia"/>
                <w:b/>
                <w:bCs/>
                <w:sz w:val="18"/>
                <w:szCs w:val="18"/>
              </w:rPr>
              <w:t>商务知识点</w:t>
            </w:r>
          </w:p>
        </w:tc>
        <w:tc>
          <w:tcPr>
            <w:tcW w:w="1783" w:type="dxa"/>
          </w:tcPr>
          <w:p w:rsidR="00883964" w:rsidRPr="002308EC" w:rsidRDefault="00883964" w:rsidP="007D524E">
            <w:pPr>
              <w:spacing w:line="360" w:lineRule="auto"/>
              <w:ind w:firstLineChars="100" w:firstLine="181"/>
              <w:rPr>
                <w:b/>
                <w:kern w:val="0"/>
                <w:sz w:val="18"/>
                <w:szCs w:val="18"/>
              </w:rPr>
            </w:pPr>
            <w:r>
              <w:rPr>
                <w:rFonts w:hint="eastAsia"/>
                <w:b/>
                <w:kern w:val="0"/>
                <w:sz w:val="18"/>
                <w:szCs w:val="18"/>
              </w:rPr>
              <w:t>语言技能</w:t>
            </w:r>
          </w:p>
        </w:tc>
        <w:tc>
          <w:tcPr>
            <w:tcW w:w="1559" w:type="dxa"/>
          </w:tcPr>
          <w:p w:rsidR="00883964" w:rsidRPr="002308EC" w:rsidRDefault="00883964" w:rsidP="007D524E">
            <w:pPr>
              <w:spacing w:line="360" w:lineRule="auto"/>
              <w:ind w:firstLineChars="100" w:firstLine="181"/>
              <w:rPr>
                <w:b/>
                <w:kern w:val="0"/>
                <w:sz w:val="18"/>
                <w:szCs w:val="18"/>
              </w:rPr>
            </w:pPr>
            <w:r w:rsidRPr="00C05189">
              <w:rPr>
                <w:rFonts w:hint="eastAsia"/>
                <w:b/>
                <w:kern w:val="0"/>
                <w:sz w:val="18"/>
                <w:szCs w:val="18"/>
              </w:rPr>
              <w:t>人文素养</w:t>
            </w:r>
          </w:p>
        </w:tc>
      </w:tr>
      <w:tr w:rsidR="00883964" w:rsidRPr="00444BC5" w:rsidTr="007D524E">
        <w:tc>
          <w:tcPr>
            <w:tcW w:w="1420" w:type="dxa"/>
          </w:tcPr>
          <w:p w:rsidR="00883964" w:rsidRDefault="00883964" w:rsidP="007D524E">
            <w:pPr>
              <w:pStyle w:val="a6"/>
              <w:numPr>
                <w:ilvl w:val="0"/>
                <w:numId w:val="3"/>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Brands</w:t>
            </w:r>
          </w:p>
          <w:p w:rsidR="00883964" w:rsidRPr="002308EC" w:rsidRDefault="00883964" w:rsidP="007D524E">
            <w:pPr>
              <w:pStyle w:val="a6"/>
              <w:spacing w:line="360" w:lineRule="auto"/>
              <w:ind w:left="360" w:firstLineChars="0" w:firstLine="0"/>
              <w:rPr>
                <w:rFonts w:ascii="Times New Roman" w:hAnsi="Times New Roman"/>
                <w:kern w:val="0"/>
                <w:sz w:val="15"/>
                <w:szCs w:val="15"/>
              </w:rPr>
            </w:pPr>
          </w:p>
        </w:tc>
        <w:tc>
          <w:tcPr>
            <w:tcW w:w="2232" w:type="dxa"/>
          </w:tcPr>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Name and interpret some collocations of “the brand”</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G</w:t>
            </w:r>
            <w:r w:rsidRPr="002308EC">
              <w:rPr>
                <w:rFonts w:ascii="Times New Roman" w:hAnsi="Times New Roman"/>
                <w:color w:val="000000"/>
                <w:sz w:val="15"/>
                <w:szCs w:val="15"/>
              </w:rPr>
              <w:t>ain the steps to build a global brand</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Understand the hidden wealth in B2B </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Apply note-</w:t>
            </w:r>
            <w:r w:rsidRPr="002308EC">
              <w:rPr>
                <w:rFonts w:ascii="Times New Roman" w:hAnsi="Times New Roman"/>
                <w:color w:val="000000"/>
                <w:sz w:val="15"/>
                <w:szCs w:val="15"/>
              </w:rPr>
              <w:t xml:space="preserve"> taking strategy </w:t>
            </w:r>
            <w:r w:rsidRPr="002308EC">
              <w:rPr>
                <w:rFonts w:ascii="Times New Roman" w:hAnsi="Times New Roman" w:hint="eastAsia"/>
                <w:color w:val="000000"/>
                <w:sz w:val="15"/>
                <w:szCs w:val="15"/>
              </w:rPr>
              <w:t>to</w:t>
            </w:r>
            <w:r w:rsidRPr="002308EC">
              <w:rPr>
                <w:rFonts w:ascii="Times New Roman" w:hAnsi="Times New Roman"/>
                <w:color w:val="000000"/>
                <w:sz w:val="15"/>
                <w:szCs w:val="15"/>
              </w:rPr>
              <w:t xml:space="preserve"> listening</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Express</w:t>
            </w:r>
            <w:r w:rsidRPr="002308EC">
              <w:rPr>
                <w:rFonts w:ascii="Times New Roman" w:hAnsi="Times New Roman"/>
                <w:color w:val="000000"/>
                <w:sz w:val="15"/>
                <w:szCs w:val="15"/>
              </w:rPr>
              <w:t xml:space="preserve"> opinions in meetings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 xml:space="preserve">Write </w:t>
            </w:r>
            <w:r w:rsidRPr="002308EC">
              <w:rPr>
                <w:rFonts w:ascii="Times New Roman" w:hAnsi="Times New Roman"/>
                <w:sz w:val="15"/>
                <w:szCs w:val="15"/>
              </w:rPr>
              <w:t>a business email</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sz w:val="15"/>
                <w:szCs w:val="15"/>
              </w:rPr>
              <w:t xml:space="preserve">Critique a program </w:t>
            </w:r>
            <w:r w:rsidRPr="002308EC">
              <w:rPr>
                <w:rFonts w:ascii="Times New Roman" w:hAnsi="Times New Roman" w:hint="eastAsia"/>
                <w:sz w:val="15"/>
                <w:szCs w:val="15"/>
              </w:rPr>
              <w:t>via</w:t>
            </w:r>
            <w:r w:rsidRPr="002308EC">
              <w:rPr>
                <w:rFonts w:ascii="Times New Roman" w:hAnsi="Times New Roman"/>
                <w:sz w:val="15"/>
                <w:szCs w:val="15"/>
              </w:rPr>
              <w:t xml:space="preserve"> a SWOT analysis</w:t>
            </w:r>
          </w:p>
        </w:tc>
        <w:tc>
          <w:tcPr>
            <w:tcW w:w="1903" w:type="dxa"/>
          </w:tcPr>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 xml:space="preserve">Definition of the brand </w:t>
            </w:r>
          </w:p>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 xml:space="preserve">Brand collocations </w:t>
            </w:r>
          </w:p>
          <w:p w:rsidR="00883964" w:rsidRPr="002308EC" w:rsidRDefault="00883964" w:rsidP="007D524E">
            <w:pPr>
              <w:pStyle w:val="a6"/>
              <w:numPr>
                <w:ilvl w:val="0"/>
                <w:numId w:val="7"/>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T</w:t>
            </w:r>
            <w:r w:rsidRPr="002308EC">
              <w:rPr>
                <w:rFonts w:ascii="Times New Roman" w:hAnsi="Times New Roman"/>
                <w:color w:val="000000"/>
                <w:sz w:val="15"/>
                <w:szCs w:val="15"/>
              </w:rPr>
              <w:t>he steps to build a global brand</w:t>
            </w:r>
          </w:p>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 xml:space="preserve">Hidden wealth in B2B </w:t>
            </w:r>
          </w:p>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Format of e-mail writing</w:t>
            </w:r>
          </w:p>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SWOT analysis.</w:t>
            </w:r>
          </w:p>
          <w:p w:rsidR="00883964" w:rsidRPr="002308EC" w:rsidRDefault="00883964" w:rsidP="007D524E">
            <w:pPr>
              <w:spacing w:line="360" w:lineRule="auto"/>
              <w:rPr>
                <w:color w:val="000000"/>
                <w:sz w:val="15"/>
                <w:szCs w:val="15"/>
              </w:rPr>
            </w:pPr>
          </w:p>
        </w:tc>
        <w:tc>
          <w:tcPr>
            <w:tcW w:w="1783" w:type="dxa"/>
          </w:tcPr>
          <w:p w:rsidR="00883964" w:rsidRPr="002308EC" w:rsidRDefault="00883964" w:rsidP="007D524E">
            <w:pPr>
              <w:pStyle w:val="p0"/>
              <w:numPr>
                <w:ilvl w:val="0"/>
                <w:numId w:val="8"/>
              </w:numPr>
              <w:spacing w:line="360" w:lineRule="auto"/>
              <w:rPr>
                <w:color w:val="000000"/>
                <w:kern w:val="2"/>
                <w:sz w:val="15"/>
                <w:szCs w:val="15"/>
              </w:rPr>
            </w:pPr>
            <w:r w:rsidRPr="002308EC">
              <w:rPr>
                <w:rFonts w:hint="eastAsia"/>
                <w:color w:val="000000"/>
                <w:kern w:val="2"/>
                <w:sz w:val="15"/>
                <w:szCs w:val="15"/>
              </w:rPr>
              <w:t>E</w:t>
            </w:r>
            <w:r w:rsidRPr="002308EC">
              <w:rPr>
                <w:color w:val="000000"/>
                <w:kern w:val="2"/>
                <w:sz w:val="15"/>
                <w:szCs w:val="15"/>
              </w:rPr>
              <w:t>xpressing different opinions in a proper way</w:t>
            </w:r>
          </w:p>
          <w:p w:rsidR="00883964" w:rsidRPr="002308EC" w:rsidRDefault="00883964" w:rsidP="007D524E">
            <w:pPr>
              <w:pStyle w:val="p0"/>
              <w:numPr>
                <w:ilvl w:val="0"/>
                <w:numId w:val="8"/>
              </w:numPr>
              <w:spacing w:line="360" w:lineRule="auto"/>
              <w:rPr>
                <w:color w:val="000000"/>
                <w:kern w:val="2"/>
                <w:sz w:val="15"/>
                <w:szCs w:val="15"/>
              </w:rPr>
            </w:pPr>
            <w:r w:rsidRPr="002308EC">
              <w:rPr>
                <w:rFonts w:hint="eastAsia"/>
                <w:color w:val="000000"/>
                <w:kern w:val="2"/>
                <w:sz w:val="15"/>
                <w:szCs w:val="15"/>
              </w:rPr>
              <w:t>R</w:t>
            </w:r>
            <w:r w:rsidRPr="002308EC">
              <w:rPr>
                <w:color w:val="000000"/>
                <w:kern w:val="2"/>
                <w:sz w:val="15"/>
                <w:szCs w:val="15"/>
              </w:rPr>
              <w:t>eading for gist</w:t>
            </w:r>
          </w:p>
          <w:p w:rsidR="00883964" w:rsidRPr="002308EC" w:rsidRDefault="00883964" w:rsidP="007D524E">
            <w:pPr>
              <w:pStyle w:val="p0"/>
              <w:numPr>
                <w:ilvl w:val="0"/>
                <w:numId w:val="8"/>
              </w:numPr>
              <w:spacing w:line="360" w:lineRule="auto"/>
              <w:rPr>
                <w:color w:val="000000"/>
                <w:kern w:val="2"/>
                <w:sz w:val="15"/>
                <w:szCs w:val="15"/>
              </w:rPr>
            </w:pPr>
            <w:r w:rsidRPr="002308EC">
              <w:rPr>
                <w:rFonts w:hint="eastAsia"/>
                <w:color w:val="000000"/>
                <w:kern w:val="2"/>
                <w:sz w:val="15"/>
                <w:szCs w:val="15"/>
              </w:rPr>
              <w:t>T</w:t>
            </w:r>
            <w:r w:rsidRPr="002308EC">
              <w:rPr>
                <w:color w:val="000000"/>
                <w:kern w:val="2"/>
                <w:sz w:val="15"/>
                <w:szCs w:val="15"/>
              </w:rPr>
              <w:t>aking notes in listening</w:t>
            </w:r>
          </w:p>
          <w:p w:rsidR="00883964" w:rsidRPr="002308EC" w:rsidRDefault="00883964" w:rsidP="007D524E">
            <w:pPr>
              <w:pStyle w:val="p0"/>
              <w:numPr>
                <w:ilvl w:val="0"/>
                <w:numId w:val="8"/>
              </w:numPr>
              <w:spacing w:line="360" w:lineRule="auto"/>
              <w:rPr>
                <w:color w:val="000000"/>
                <w:kern w:val="2"/>
                <w:sz w:val="15"/>
                <w:szCs w:val="15"/>
              </w:rPr>
            </w:pPr>
            <w:r w:rsidRPr="002308EC">
              <w:rPr>
                <w:rFonts w:hint="eastAsia"/>
                <w:color w:val="000000"/>
                <w:kern w:val="2"/>
                <w:sz w:val="15"/>
                <w:szCs w:val="15"/>
              </w:rPr>
              <w:t>R</w:t>
            </w:r>
            <w:r w:rsidRPr="002308EC">
              <w:rPr>
                <w:color w:val="000000"/>
                <w:kern w:val="2"/>
                <w:sz w:val="15"/>
                <w:szCs w:val="15"/>
              </w:rPr>
              <w:t>ules for e-mail writing</w:t>
            </w:r>
          </w:p>
          <w:p w:rsidR="00883964" w:rsidRPr="002308EC" w:rsidRDefault="00883964" w:rsidP="007D524E">
            <w:pPr>
              <w:pStyle w:val="p0"/>
              <w:numPr>
                <w:ilvl w:val="0"/>
                <w:numId w:val="8"/>
              </w:numPr>
              <w:spacing w:line="360" w:lineRule="auto"/>
              <w:rPr>
                <w:color w:val="000000"/>
                <w:kern w:val="2"/>
                <w:sz w:val="15"/>
                <w:szCs w:val="15"/>
              </w:rPr>
            </w:pPr>
            <w:r w:rsidRPr="002308EC">
              <w:rPr>
                <w:rFonts w:hint="eastAsia"/>
                <w:color w:val="000000"/>
                <w:kern w:val="2"/>
                <w:sz w:val="15"/>
                <w:szCs w:val="15"/>
              </w:rPr>
              <w:t>Apply a</w:t>
            </w:r>
            <w:r w:rsidRPr="002308EC">
              <w:rPr>
                <w:color w:val="000000"/>
                <w:kern w:val="2"/>
                <w:sz w:val="15"/>
                <w:szCs w:val="15"/>
              </w:rPr>
              <w:t xml:space="preserve"> SWOT analysis </w:t>
            </w:r>
            <w:r w:rsidRPr="002308EC">
              <w:rPr>
                <w:rFonts w:hint="eastAsia"/>
                <w:color w:val="000000"/>
                <w:kern w:val="2"/>
                <w:sz w:val="15"/>
                <w:szCs w:val="15"/>
              </w:rPr>
              <w:t>to</w:t>
            </w:r>
            <w:r w:rsidRPr="002308EC">
              <w:rPr>
                <w:color w:val="000000"/>
                <w:kern w:val="2"/>
                <w:sz w:val="15"/>
                <w:szCs w:val="15"/>
              </w:rPr>
              <w:t xml:space="preserve"> a given</w:t>
            </w:r>
          </w:p>
          <w:p w:rsidR="00883964" w:rsidRPr="002308EC" w:rsidRDefault="00883964" w:rsidP="007D524E">
            <w:pPr>
              <w:pStyle w:val="p0"/>
              <w:spacing w:line="360" w:lineRule="auto"/>
              <w:ind w:left="420"/>
              <w:rPr>
                <w:color w:val="000000"/>
                <w:kern w:val="2"/>
                <w:sz w:val="15"/>
                <w:szCs w:val="15"/>
              </w:rPr>
            </w:pPr>
            <w:r w:rsidRPr="002308EC">
              <w:rPr>
                <w:color w:val="000000"/>
                <w:kern w:val="2"/>
                <w:sz w:val="15"/>
                <w:szCs w:val="15"/>
              </w:rPr>
              <w:t>situation</w:t>
            </w:r>
          </w:p>
        </w:tc>
        <w:tc>
          <w:tcPr>
            <w:tcW w:w="1559" w:type="dxa"/>
          </w:tcPr>
          <w:p w:rsidR="00883964" w:rsidRPr="002308EC" w:rsidRDefault="00883964" w:rsidP="007D524E">
            <w:pPr>
              <w:pStyle w:val="a6"/>
              <w:numPr>
                <w:ilvl w:val="0"/>
                <w:numId w:val="26"/>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Acceptable meeting etiquette</w:t>
            </w:r>
          </w:p>
          <w:p w:rsidR="00883964" w:rsidRPr="002308EC" w:rsidRDefault="00883964" w:rsidP="007D524E">
            <w:pPr>
              <w:pStyle w:val="Default"/>
              <w:numPr>
                <w:ilvl w:val="0"/>
                <w:numId w:val="26"/>
              </w:numPr>
              <w:spacing w:line="360" w:lineRule="auto"/>
              <w:jc w:val="both"/>
              <w:rPr>
                <w:rFonts w:ascii="Times New Roman" w:hAnsi="Times New Roman" w:cs="Times New Roman"/>
                <w:kern w:val="2"/>
                <w:sz w:val="15"/>
                <w:szCs w:val="15"/>
              </w:rPr>
            </w:pPr>
            <w:r w:rsidRPr="002308EC">
              <w:rPr>
                <w:rFonts w:ascii="Times New Roman" w:hAnsi="Times New Roman" w:cs="Times New Roman"/>
                <w:kern w:val="2"/>
                <w:sz w:val="15"/>
                <w:szCs w:val="15"/>
              </w:rPr>
              <w:t>B</w:t>
            </w:r>
            <w:r w:rsidRPr="002308EC">
              <w:rPr>
                <w:rFonts w:ascii="Times New Roman" w:hAnsi="Times New Roman" w:cs="Times New Roman" w:hint="eastAsia"/>
                <w:kern w:val="2"/>
                <w:sz w:val="15"/>
                <w:szCs w:val="15"/>
              </w:rPr>
              <w:t>rand a</w:t>
            </w:r>
            <w:r w:rsidRPr="002308EC">
              <w:rPr>
                <w:rFonts w:ascii="Times New Roman" w:hAnsi="Times New Roman" w:cs="Times New Roman"/>
                <w:kern w:val="2"/>
                <w:sz w:val="15"/>
                <w:szCs w:val="15"/>
              </w:rPr>
              <w:t xml:space="preserve">wareness </w:t>
            </w:r>
          </w:p>
          <w:p w:rsidR="00883964" w:rsidRPr="002308EC" w:rsidRDefault="00883964" w:rsidP="007D524E">
            <w:pPr>
              <w:pStyle w:val="Default"/>
              <w:numPr>
                <w:ilvl w:val="0"/>
                <w:numId w:val="26"/>
              </w:numPr>
              <w:spacing w:line="360" w:lineRule="auto"/>
              <w:jc w:val="both"/>
              <w:rPr>
                <w:rFonts w:ascii="Times New Roman" w:hAnsi="Times New Roman" w:cs="Times New Roman"/>
                <w:kern w:val="2"/>
                <w:sz w:val="15"/>
                <w:szCs w:val="15"/>
              </w:rPr>
            </w:pPr>
            <w:r w:rsidRPr="002308EC">
              <w:rPr>
                <w:rFonts w:ascii="Times New Roman" w:hAnsi="Times New Roman" w:cs="Times New Roman"/>
                <w:kern w:val="2"/>
                <w:sz w:val="15"/>
                <w:szCs w:val="15"/>
              </w:rPr>
              <w:t>A</w:t>
            </w:r>
            <w:r w:rsidRPr="002308EC">
              <w:rPr>
                <w:rFonts w:ascii="Times New Roman" w:hAnsi="Times New Roman" w:cs="Times New Roman" w:hint="eastAsia"/>
                <w:kern w:val="2"/>
                <w:sz w:val="15"/>
                <w:szCs w:val="15"/>
              </w:rPr>
              <w:t>ttitudes to brands</w:t>
            </w:r>
          </w:p>
          <w:p w:rsidR="00883964" w:rsidRPr="002308EC" w:rsidRDefault="00883964" w:rsidP="007D524E">
            <w:pPr>
              <w:spacing w:line="360" w:lineRule="auto"/>
              <w:rPr>
                <w:color w:val="000000"/>
                <w:sz w:val="15"/>
                <w:szCs w:val="15"/>
              </w:rPr>
            </w:pPr>
          </w:p>
        </w:tc>
      </w:tr>
      <w:tr w:rsidR="00883964" w:rsidRPr="00506201" w:rsidTr="007D524E">
        <w:tc>
          <w:tcPr>
            <w:tcW w:w="1420" w:type="dxa"/>
          </w:tcPr>
          <w:p w:rsidR="00883964" w:rsidRPr="002308EC" w:rsidRDefault="00883964" w:rsidP="007D524E">
            <w:pPr>
              <w:pStyle w:val="a6"/>
              <w:numPr>
                <w:ilvl w:val="0"/>
                <w:numId w:val="28"/>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Travel</w:t>
            </w:r>
          </w:p>
        </w:tc>
        <w:tc>
          <w:tcPr>
            <w:tcW w:w="2232" w:type="dxa"/>
          </w:tcPr>
          <w:p w:rsidR="00883964" w:rsidRPr="002308EC" w:rsidRDefault="00883964" w:rsidP="007D524E">
            <w:pPr>
              <w:spacing w:line="360" w:lineRule="auto"/>
              <w:ind w:left="300" w:hangingChars="200" w:hanging="300"/>
              <w:jc w:val="left"/>
              <w:rPr>
                <w:color w:val="000000"/>
                <w:sz w:val="15"/>
                <w:szCs w:val="15"/>
              </w:rPr>
            </w:pPr>
            <w:r w:rsidRPr="002308EC">
              <w:rPr>
                <w:rFonts w:hint="eastAsia"/>
                <w:color w:val="000000"/>
                <w:sz w:val="15"/>
                <w:szCs w:val="15"/>
              </w:rPr>
              <w:t>2.1  Understand the loyalty programs in the travel industry</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lastRenderedPageBreak/>
              <w:t xml:space="preserve">Manage the customer relationship </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Master the words and expressions related to travel</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Master the skills of making a telephone complaint</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Identify problems associated with business letters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Conduct</w:t>
            </w:r>
            <w:r w:rsidRPr="002308EC">
              <w:rPr>
                <w:rFonts w:ascii="Times New Roman" w:hAnsi="Times New Roman"/>
                <w:color w:val="000000"/>
                <w:sz w:val="15"/>
                <w:szCs w:val="15"/>
              </w:rPr>
              <w:t xml:space="preserve"> a SWOT analysis</w:t>
            </w:r>
            <w:r w:rsidRPr="002308EC">
              <w:rPr>
                <w:rFonts w:ascii="Times New Roman" w:hAnsi="Times New Roman" w:hint="eastAsia"/>
                <w:color w:val="000000"/>
                <w:sz w:val="15"/>
                <w:szCs w:val="15"/>
              </w:rPr>
              <w:t xml:space="preserve"> and p</w:t>
            </w:r>
            <w:r w:rsidRPr="002308EC">
              <w:rPr>
                <w:rFonts w:ascii="Times New Roman" w:hAnsi="Times New Roman"/>
                <w:color w:val="000000"/>
                <w:sz w:val="15"/>
                <w:szCs w:val="15"/>
              </w:rPr>
              <w:t xml:space="preserve">ropose the solution to the </w:t>
            </w:r>
            <w:r w:rsidRPr="002308EC">
              <w:rPr>
                <w:rFonts w:ascii="Times New Roman" w:hAnsi="Times New Roman" w:hint="eastAsia"/>
                <w:color w:val="000000"/>
                <w:sz w:val="15"/>
                <w:szCs w:val="15"/>
              </w:rPr>
              <w:t xml:space="preserve">given </w:t>
            </w:r>
            <w:r w:rsidRPr="002308EC">
              <w:rPr>
                <w:rFonts w:ascii="Times New Roman" w:hAnsi="Times New Roman"/>
                <w:color w:val="000000"/>
                <w:sz w:val="15"/>
                <w:szCs w:val="15"/>
              </w:rPr>
              <w:t>problem</w:t>
            </w:r>
          </w:p>
        </w:tc>
        <w:tc>
          <w:tcPr>
            <w:tcW w:w="1903" w:type="dxa"/>
          </w:tcPr>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lastRenderedPageBreak/>
              <w:t>Loyalty programs</w:t>
            </w:r>
          </w:p>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 xml:space="preserve">Customer relationship </w:t>
            </w:r>
            <w:r w:rsidRPr="002308EC">
              <w:rPr>
                <w:rFonts w:ascii="Times New Roman" w:hAnsi="Times New Roman" w:hint="eastAsia"/>
                <w:color w:val="000000"/>
                <w:sz w:val="15"/>
                <w:szCs w:val="15"/>
              </w:rPr>
              <w:lastRenderedPageBreak/>
              <w:t>management</w:t>
            </w:r>
          </w:p>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Travel collocations</w:t>
            </w:r>
          </w:p>
          <w:p w:rsidR="00883964" w:rsidRPr="002308EC" w:rsidRDefault="00883964" w:rsidP="007D524E">
            <w:pPr>
              <w:pStyle w:val="a6"/>
              <w:numPr>
                <w:ilvl w:val="0"/>
                <w:numId w:val="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Format of business</w:t>
            </w:r>
          </w:p>
          <w:p w:rsidR="00883964" w:rsidRPr="002308EC" w:rsidRDefault="00883964" w:rsidP="007D524E">
            <w:pPr>
              <w:pStyle w:val="a6"/>
              <w:spacing w:line="360" w:lineRule="auto"/>
              <w:ind w:left="420" w:firstLineChars="0" w:firstLine="0"/>
              <w:rPr>
                <w:rFonts w:ascii="Times New Roman" w:hAnsi="Times New Roman"/>
                <w:color w:val="000000"/>
                <w:sz w:val="15"/>
                <w:szCs w:val="15"/>
              </w:rPr>
            </w:pPr>
            <w:r w:rsidRPr="002308EC">
              <w:rPr>
                <w:rFonts w:ascii="Times New Roman" w:hAnsi="Times New Roman" w:hint="eastAsia"/>
                <w:color w:val="000000"/>
                <w:sz w:val="15"/>
                <w:szCs w:val="15"/>
              </w:rPr>
              <w:t>letter</w:t>
            </w:r>
          </w:p>
        </w:tc>
        <w:tc>
          <w:tcPr>
            <w:tcW w:w="1783" w:type="dxa"/>
          </w:tcPr>
          <w:p w:rsidR="00883964" w:rsidRPr="002308EC" w:rsidRDefault="00883964" w:rsidP="007D524E">
            <w:pPr>
              <w:pStyle w:val="a6"/>
              <w:numPr>
                <w:ilvl w:val="0"/>
                <w:numId w:val="9"/>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lastRenderedPageBreak/>
              <w:t>M</w:t>
            </w:r>
            <w:r w:rsidRPr="002308EC">
              <w:rPr>
                <w:rFonts w:ascii="Times New Roman" w:hAnsi="Times New Roman"/>
                <w:color w:val="000000"/>
                <w:sz w:val="15"/>
                <w:szCs w:val="15"/>
              </w:rPr>
              <w:t xml:space="preserve">aking and dealing with </w:t>
            </w:r>
            <w:r w:rsidRPr="002308EC">
              <w:rPr>
                <w:rFonts w:ascii="Times New Roman" w:hAnsi="Times New Roman" w:hint="eastAsia"/>
                <w:color w:val="000000"/>
                <w:sz w:val="15"/>
                <w:szCs w:val="15"/>
              </w:rPr>
              <w:t xml:space="preserve">telephone </w:t>
            </w:r>
            <w:r w:rsidRPr="002308EC">
              <w:rPr>
                <w:rFonts w:ascii="Times New Roman" w:hAnsi="Times New Roman"/>
                <w:color w:val="000000"/>
                <w:sz w:val="15"/>
                <w:szCs w:val="15"/>
              </w:rPr>
              <w:lastRenderedPageBreak/>
              <w:t>complaints</w:t>
            </w:r>
          </w:p>
          <w:p w:rsidR="00883964" w:rsidRPr="002308EC" w:rsidRDefault="00883964" w:rsidP="007D524E">
            <w:pPr>
              <w:pStyle w:val="a6"/>
              <w:numPr>
                <w:ilvl w:val="0"/>
                <w:numId w:val="9"/>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Identify problems associated with business letters;</w:t>
            </w:r>
          </w:p>
          <w:p w:rsidR="00883964" w:rsidRPr="002308EC" w:rsidRDefault="00883964" w:rsidP="007D524E">
            <w:pPr>
              <w:pStyle w:val="a6"/>
              <w:numPr>
                <w:ilvl w:val="0"/>
                <w:numId w:val="9"/>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P</w:t>
            </w:r>
            <w:r w:rsidRPr="002308EC">
              <w:rPr>
                <w:rFonts w:ascii="Times New Roman" w:hAnsi="Times New Roman"/>
                <w:color w:val="000000"/>
                <w:sz w:val="15"/>
                <w:szCs w:val="15"/>
              </w:rPr>
              <w:t xml:space="preserve">ropose the solution to the </w:t>
            </w:r>
            <w:r w:rsidRPr="002308EC">
              <w:rPr>
                <w:rFonts w:ascii="Times New Roman" w:hAnsi="Times New Roman" w:hint="eastAsia"/>
                <w:color w:val="000000"/>
                <w:sz w:val="15"/>
                <w:szCs w:val="15"/>
              </w:rPr>
              <w:t xml:space="preserve">given </w:t>
            </w:r>
            <w:r w:rsidRPr="002308EC">
              <w:rPr>
                <w:rFonts w:ascii="Times New Roman" w:hAnsi="Times New Roman"/>
                <w:color w:val="000000"/>
                <w:sz w:val="15"/>
                <w:szCs w:val="15"/>
              </w:rPr>
              <w:t>problem</w:t>
            </w:r>
          </w:p>
        </w:tc>
        <w:tc>
          <w:tcPr>
            <w:tcW w:w="1559" w:type="dxa"/>
          </w:tcPr>
          <w:p w:rsidR="00883964" w:rsidRPr="002308EC" w:rsidRDefault="00883964" w:rsidP="007D524E">
            <w:pPr>
              <w:pStyle w:val="a6"/>
              <w:numPr>
                <w:ilvl w:val="0"/>
                <w:numId w:val="25"/>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lastRenderedPageBreak/>
              <w:t>Value of travel</w:t>
            </w:r>
          </w:p>
          <w:p w:rsidR="00883964" w:rsidRPr="002308EC" w:rsidRDefault="00883964" w:rsidP="007D524E">
            <w:pPr>
              <w:pStyle w:val="Default"/>
              <w:numPr>
                <w:ilvl w:val="0"/>
                <w:numId w:val="25"/>
              </w:numPr>
              <w:spacing w:line="360" w:lineRule="auto"/>
              <w:jc w:val="both"/>
              <w:rPr>
                <w:rFonts w:ascii="Times New Roman" w:hAnsi="Times New Roman" w:cs="Times New Roman"/>
                <w:kern w:val="2"/>
                <w:sz w:val="15"/>
                <w:szCs w:val="15"/>
              </w:rPr>
            </w:pPr>
            <w:r w:rsidRPr="002308EC">
              <w:rPr>
                <w:rFonts w:ascii="Times New Roman" w:hAnsi="Times New Roman" w:cs="Times New Roman"/>
                <w:kern w:val="2"/>
                <w:sz w:val="15"/>
                <w:szCs w:val="15"/>
              </w:rPr>
              <w:t>E</w:t>
            </w:r>
            <w:r w:rsidRPr="002308EC">
              <w:rPr>
                <w:rFonts w:ascii="Times New Roman" w:hAnsi="Times New Roman" w:cs="Times New Roman" w:hint="eastAsia"/>
                <w:kern w:val="2"/>
                <w:sz w:val="15"/>
                <w:szCs w:val="15"/>
              </w:rPr>
              <w:t>motional management</w:t>
            </w:r>
            <w:r w:rsidRPr="002308EC">
              <w:rPr>
                <w:rFonts w:ascii="Times New Roman" w:hAnsi="Times New Roman" w:cs="Times New Roman"/>
                <w:kern w:val="2"/>
                <w:sz w:val="15"/>
                <w:szCs w:val="15"/>
              </w:rPr>
              <w:t xml:space="preserve"> </w:t>
            </w:r>
          </w:p>
          <w:p w:rsidR="00883964" w:rsidRPr="002308EC" w:rsidRDefault="00883964" w:rsidP="007D524E">
            <w:pPr>
              <w:pStyle w:val="Default"/>
              <w:spacing w:line="360" w:lineRule="auto"/>
              <w:jc w:val="both"/>
              <w:rPr>
                <w:rFonts w:ascii="Times New Roman" w:hAnsi="Times New Roman" w:cs="Times New Roman"/>
                <w:kern w:val="2"/>
                <w:sz w:val="15"/>
                <w:szCs w:val="15"/>
              </w:rPr>
            </w:pPr>
            <w:r w:rsidRPr="002308EC">
              <w:rPr>
                <w:rFonts w:ascii="Times New Roman" w:hAnsi="Times New Roman" w:cs="Times New Roman"/>
                <w:kern w:val="2"/>
                <w:sz w:val="15"/>
                <w:szCs w:val="15"/>
              </w:rPr>
              <w:lastRenderedPageBreak/>
              <w:t xml:space="preserve"> </w:t>
            </w:r>
          </w:p>
          <w:p w:rsidR="00883964" w:rsidRPr="002308EC" w:rsidRDefault="00883964" w:rsidP="007D524E">
            <w:pPr>
              <w:spacing w:line="360" w:lineRule="auto"/>
              <w:rPr>
                <w:color w:val="000000"/>
                <w:sz w:val="15"/>
                <w:szCs w:val="15"/>
              </w:rPr>
            </w:pPr>
          </w:p>
        </w:tc>
      </w:tr>
      <w:tr w:rsidR="00883964" w:rsidRPr="00506201" w:rsidTr="007D524E">
        <w:tc>
          <w:tcPr>
            <w:tcW w:w="1420" w:type="dxa"/>
          </w:tcPr>
          <w:p w:rsidR="00883964" w:rsidRPr="002308EC" w:rsidRDefault="00883964" w:rsidP="007D524E">
            <w:pPr>
              <w:pStyle w:val="a6"/>
              <w:numPr>
                <w:ilvl w:val="0"/>
                <w:numId w:val="28"/>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Organization</w:t>
            </w:r>
          </w:p>
        </w:tc>
        <w:tc>
          <w:tcPr>
            <w:tcW w:w="2232" w:type="dxa"/>
          </w:tcPr>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Define “the organization”</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 xml:space="preserve">Understand different </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Develop effective leadership skills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Master the social skills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Write a business report</w:t>
            </w:r>
          </w:p>
          <w:p w:rsidR="00883964" w:rsidRPr="002308EC" w:rsidRDefault="00883964" w:rsidP="007D524E">
            <w:pPr>
              <w:spacing w:line="360" w:lineRule="auto"/>
              <w:ind w:left="375" w:hangingChars="250" w:hanging="375"/>
              <w:jc w:val="left"/>
              <w:rPr>
                <w:rFonts w:cs="UniversLT-Light"/>
                <w:kern w:val="0"/>
                <w:sz w:val="20"/>
              </w:rPr>
            </w:pPr>
            <w:r w:rsidRPr="002308EC">
              <w:rPr>
                <w:rFonts w:hint="eastAsia"/>
                <w:color w:val="000000"/>
                <w:sz w:val="15"/>
                <w:szCs w:val="15"/>
              </w:rPr>
              <w:t xml:space="preserve">3.6  </w:t>
            </w:r>
            <w:r w:rsidRPr="002308EC">
              <w:rPr>
                <w:color w:val="000000"/>
                <w:sz w:val="15"/>
                <w:szCs w:val="15"/>
              </w:rPr>
              <w:t>Understand the cultural factor in international business</w:t>
            </w:r>
            <w:r w:rsidRPr="00444BC5">
              <w:t xml:space="preserve">  </w:t>
            </w:r>
          </w:p>
        </w:tc>
        <w:tc>
          <w:tcPr>
            <w:tcW w:w="1903" w:type="dxa"/>
          </w:tcPr>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D</w:t>
            </w:r>
            <w:r w:rsidRPr="002308EC">
              <w:rPr>
                <w:rFonts w:ascii="Times New Roman" w:hAnsi="Times New Roman"/>
                <w:color w:val="000000"/>
                <w:sz w:val="15"/>
                <w:szCs w:val="15"/>
              </w:rPr>
              <w:t>efinition</w:t>
            </w:r>
            <w:r w:rsidRPr="002308EC">
              <w:rPr>
                <w:rFonts w:ascii="Times New Roman" w:hAnsi="Times New Roman" w:hint="eastAsia"/>
                <w:color w:val="000000"/>
                <w:sz w:val="15"/>
                <w:szCs w:val="15"/>
              </w:rPr>
              <w:t xml:space="preserve"> of organization</w:t>
            </w:r>
          </w:p>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M</w:t>
            </w:r>
            <w:r w:rsidRPr="002308EC">
              <w:rPr>
                <w:rFonts w:ascii="Times New Roman" w:hAnsi="Times New Roman"/>
                <w:color w:val="000000"/>
                <w:sz w:val="15"/>
                <w:szCs w:val="15"/>
              </w:rPr>
              <w:t>anagement styles</w:t>
            </w:r>
          </w:p>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Format of business</w:t>
            </w:r>
          </w:p>
          <w:p w:rsidR="00883964" w:rsidRPr="002308EC" w:rsidRDefault="00883964" w:rsidP="007D524E">
            <w:pPr>
              <w:pStyle w:val="a6"/>
              <w:spacing w:line="360" w:lineRule="auto"/>
              <w:ind w:left="420" w:firstLineChars="0" w:firstLine="0"/>
              <w:jc w:val="left"/>
              <w:rPr>
                <w:rFonts w:ascii="Times New Roman" w:hAnsi="Times New Roman"/>
                <w:color w:val="000000"/>
                <w:sz w:val="15"/>
                <w:szCs w:val="15"/>
              </w:rPr>
            </w:pPr>
            <w:r w:rsidRPr="002308EC">
              <w:rPr>
                <w:rFonts w:ascii="Times New Roman" w:hAnsi="Times New Roman" w:hint="eastAsia"/>
                <w:color w:val="000000"/>
                <w:sz w:val="15"/>
                <w:szCs w:val="15"/>
              </w:rPr>
              <w:t>report</w:t>
            </w:r>
          </w:p>
          <w:p w:rsidR="00883964" w:rsidRPr="002308EC" w:rsidRDefault="00883964" w:rsidP="007D524E">
            <w:pPr>
              <w:pStyle w:val="a6"/>
              <w:numPr>
                <w:ilvl w:val="0"/>
                <w:numId w:val="12"/>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C</w:t>
            </w:r>
            <w:r w:rsidRPr="002308EC">
              <w:rPr>
                <w:rFonts w:ascii="Times New Roman" w:hAnsi="Times New Roman"/>
                <w:color w:val="000000"/>
                <w:sz w:val="15"/>
                <w:szCs w:val="15"/>
              </w:rPr>
              <w:t>ultural factor in international business</w:t>
            </w:r>
          </w:p>
          <w:p w:rsidR="00883964" w:rsidRPr="002308EC" w:rsidRDefault="00883964" w:rsidP="007D524E">
            <w:pPr>
              <w:spacing w:line="360" w:lineRule="auto"/>
              <w:jc w:val="left"/>
              <w:rPr>
                <w:color w:val="000000"/>
                <w:sz w:val="15"/>
                <w:szCs w:val="15"/>
              </w:rPr>
            </w:pPr>
          </w:p>
          <w:p w:rsidR="00883964" w:rsidRPr="002308EC" w:rsidRDefault="00883964" w:rsidP="007D524E">
            <w:pPr>
              <w:spacing w:line="360" w:lineRule="auto"/>
              <w:jc w:val="left"/>
              <w:rPr>
                <w:color w:val="000000"/>
                <w:sz w:val="15"/>
                <w:szCs w:val="15"/>
              </w:rPr>
            </w:pPr>
          </w:p>
        </w:tc>
        <w:tc>
          <w:tcPr>
            <w:tcW w:w="1783" w:type="dxa"/>
          </w:tcPr>
          <w:p w:rsidR="00883964" w:rsidRPr="002308EC" w:rsidRDefault="00883964" w:rsidP="007D524E">
            <w:pPr>
              <w:pStyle w:val="Default"/>
              <w:numPr>
                <w:ilvl w:val="0"/>
                <w:numId w:val="11"/>
              </w:numPr>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 xml:space="preserve">Interpreting organizational chart </w:t>
            </w:r>
          </w:p>
          <w:p w:rsidR="00883964" w:rsidRPr="002308EC" w:rsidRDefault="00883964" w:rsidP="007D524E">
            <w:pPr>
              <w:pStyle w:val="Default"/>
              <w:numPr>
                <w:ilvl w:val="0"/>
                <w:numId w:val="11"/>
              </w:numPr>
              <w:spacing w:line="360" w:lineRule="auto"/>
              <w:rPr>
                <w:rFonts w:ascii="Times New Roman" w:hAnsi="Times New Roman" w:cs="Times New Roman"/>
                <w:sz w:val="15"/>
                <w:szCs w:val="15"/>
              </w:rPr>
            </w:pPr>
            <w:r w:rsidRPr="002308EC">
              <w:rPr>
                <w:rFonts w:ascii="Times New Roman" w:hAnsi="Times New Roman" w:cs="Times New Roman" w:hint="eastAsia"/>
                <w:sz w:val="15"/>
                <w:szCs w:val="15"/>
              </w:rPr>
              <w:t>E</w:t>
            </w:r>
            <w:r w:rsidRPr="002308EC">
              <w:rPr>
                <w:rFonts w:ascii="Times New Roman" w:hAnsi="Times New Roman" w:cs="Times New Roman"/>
                <w:sz w:val="15"/>
                <w:szCs w:val="15"/>
              </w:rPr>
              <w:t>ffective leadership skills</w:t>
            </w:r>
          </w:p>
          <w:p w:rsidR="00883964" w:rsidRPr="002308EC" w:rsidRDefault="00883964" w:rsidP="007D524E">
            <w:pPr>
              <w:pStyle w:val="Default"/>
              <w:numPr>
                <w:ilvl w:val="0"/>
                <w:numId w:val="11"/>
              </w:numPr>
              <w:spacing w:line="360" w:lineRule="auto"/>
              <w:rPr>
                <w:rFonts w:ascii="Times New Roman" w:hAnsi="Times New Roman" w:cs="Times New Roman"/>
                <w:sz w:val="15"/>
                <w:szCs w:val="15"/>
              </w:rPr>
            </w:pPr>
            <w:r w:rsidRPr="002308EC">
              <w:rPr>
                <w:rFonts w:ascii="Times New Roman" w:hAnsi="Times New Roman" w:cs="Times New Roman" w:hint="eastAsia"/>
                <w:sz w:val="15"/>
                <w:szCs w:val="15"/>
              </w:rPr>
              <w:t>Social skills</w:t>
            </w:r>
          </w:p>
          <w:p w:rsidR="00883964" w:rsidRPr="002308EC" w:rsidRDefault="00883964" w:rsidP="007D524E">
            <w:pPr>
              <w:pStyle w:val="Default"/>
              <w:numPr>
                <w:ilvl w:val="0"/>
                <w:numId w:val="11"/>
              </w:numPr>
              <w:spacing w:line="360" w:lineRule="auto"/>
              <w:rPr>
                <w:rFonts w:ascii="Times New Roman" w:hAnsi="Times New Roman" w:cs="Times New Roman"/>
                <w:kern w:val="2"/>
                <w:sz w:val="15"/>
                <w:szCs w:val="15"/>
              </w:rPr>
            </w:pPr>
            <w:r w:rsidRPr="002308EC">
              <w:rPr>
                <w:rFonts w:ascii="Times New Roman" w:hAnsi="Times New Roman" w:cs="Times New Roman" w:hint="eastAsia"/>
                <w:sz w:val="15"/>
                <w:szCs w:val="15"/>
              </w:rPr>
              <w:t>Write a b</w:t>
            </w:r>
            <w:r w:rsidRPr="002308EC">
              <w:rPr>
                <w:rFonts w:ascii="Times New Roman" w:hAnsi="Times New Roman" w:cs="Times New Roman"/>
                <w:sz w:val="15"/>
                <w:szCs w:val="15"/>
              </w:rPr>
              <w:t>usiness report</w:t>
            </w:r>
          </w:p>
          <w:p w:rsidR="00883964" w:rsidRPr="002308EC" w:rsidRDefault="00883964" w:rsidP="007D524E">
            <w:pPr>
              <w:pStyle w:val="Default"/>
              <w:spacing w:line="360" w:lineRule="auto"/>
              <w:rPr>
                <w:rFonts w:ascii="Times New Roman" w:hAnsi="Times New Roman" w:cs="Times New Roman"/>
                <w:kern w:val="2"/>
                <w:sz w:val="15"/>
                <w:szCs w:val="15"/>
              </w:rPr>
            </w:pPr>
          </w:p>
        </w:tc>
        <w:tc>
          <w:tcPr>
            <w:tcW w:w="1559" w:type="dxa"/>
          </w:tcPr>
          <w:p w:rsidR="00883964" w:rsidRPr="002308EC" w:rsidRDefault="00883964" w:rsidP="007D524E">
            <w:pPr>
              <w:pStyle w:val="Default"/>
              <w:numPr>
                <w:ilvl w:val="0"/>
                <w:numId w:val="24"/>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Organizational cultures</w:t>
            </w:r>
          </w:p>
          <w:p w:rsidR="00883964" w:rsidRPr="002308EC" w:rsidRDefault="00883964" w:rsidP="007D524E">
            <w:pPr>
              <w:pStyle w:val="Default"/>
              <w:numPr>
                <w:ilvl w:val="0"/>
                <w:numId w:val="24"/>
              </w:numPr>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Discipline</w:t>
            </w:r>
          </w:p>
          <w:p w:rsidR="00883964" w:rsidRPr="002308EC" w:rsidRDefault="00883964" w:rsidP="007D524E">
            <w:pPr>
              <w:pStyle w:val="Default"/>
              <w:numPr>
                <w:ilvl w:val="0"/>
                <w:numId w:val="24"/>
              </w:numPr>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 xml:space="preserve">Decision making </w:t>
            </w:r>
          </w:p>
          <w:p w:rsidR="00883964" w:rsidRPr="002308EC" w:rsidRDefault="00883964" w:rsidP="007D524E">
            <w:pPr>
              <w:pStyle w:val="Default"/>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 xml:space="preserve"> </w:t>
            </w:r>
          </w:p>
          <w:p w:rsidR="00883964" w:rsidRPr="002308EC" w:rsidRDefault="00883964" w:rsidP="007D524E">
            <w:pPr>
              <w:pStyle w:val="Default"/>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 xml:space="preserve"> </w:t>
            </w:r>
          </w:p>
        </w:tc>
      </w:tr>
      <w:tr w:rsidR="00883964" w:rsidRPr="00444BC5" w:rsidTr="007D524E">
        <w:tc>
          <w:tcPr>
            <w:tcW w:w="1420" w:type="dxa"/>
          </w:tcPr>
          <w:p w:rsidR="00883964" w:rsidRPr="002308EC" w:rsidRDefault="00883964" w:rsidP="007D524E">
            <w:pPr>
              <w:pStyle w:val="a6"/>
              <w:numPr>
                <w:ilvl w:val="0"/>
                <w:numId w:val="28"/>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Advertising</w:t>
            </w:r>
          </w:p>
        </w:tc>
        <w:tc>
          <w:tcPr>
            <w:tcW w:w="2232" w:type="dxa"/>
          </w:tcPr>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Talk about features of good advertisements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Introduce different kinds of advertising;</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Explain why advertisers </w:t>
            </w:r>
            <w:r w:rsidRPr="002308EC">
              <w:rPr>
                <w:rFonts w:ascii="Times New Roman" w:hAnsi="Times New Roman"/>
                <w:color w:val="000000"/>
                <w:sz w:val="15"/>
                <w:szCs w:val="15"/>
              </w:rPr>
              <w:t>like targeting towards kids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lastRenderedPageBreak/>
              <w:t>Master skills of brainstorming and hold brainstorming meeting</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Write good summary with useful tips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Work on ideas for advertising campaigns</w:t>
            </w:r>
          </w:p>
        </w:tc>
        <w:tc>
          <w:tcPr>
            <w:tcW w:w="1903" w:type="dxa"/>
          </w:tcPr>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lastRenderedPageBreak/>
              <w:t>Features of good advertisements</w:t>
            </w:r>
          </w:p>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Classifications of </w:t>
            </w:r>
          </w:p>
          <w:p w:rsidR="00883964" w:rsidRPr="002308EC" w:rsidRDefault="00883964" w:rsidP="007D524E">
            <w:pPr>
              <w:pStyle w:val="a6"/>
              <w:spacing w:line="360" w:lineRule="auto"/>
              <w:ind w:left="420" w:firstLineChars="0" w:firstLine="0"/>
              <w:jc w:val="left"/>
              <w:rPr>
                <w:rFonts w:ascii="Times New Roman" w:hAnsi="Times New Roman"/>
                <w:color w:val="000000"/>
                <w:sz w:val="15"/>
                <w:szCs w:val="15"/>
              </w:rPr>
            </w:pPr>
            <w:r w:rsidRPr="002308EC">
              <w:rPr>
                <w:rFonts w:ascii="Times New Roman" w:hAnsi="Times New Roman"/>
                <w:color w:val="000000"/>
                <w:sz w:val="15"/>
                <w:szCs w:val="15"/>
              </w:rPr>
              <w:t>A</w:t>
            </w:r>
            <w:r w:rsidRPr="002308EC">
              <w:rPr>
                <w:rFonts w:ascii="Times New Roman" w:hAnsi="Times New Roman" w:hint="eastAsia"/>
                <w:color w:val="000000"/>
                <w:sz w:val="15"/>
                <w:szCs w:val="15"/>
              </w:rPr>
              <w:t>dvertisements</w:t>
            </w:r>
          </w:p>
          <w:p w:rsidR="00883964" w:rsidRPr="002308EC" w:rsidRDefault="00883964" w:rsidP="007D524E">
            <w:pPr>
              <w:pStyle w:val="a6"/>
              <w:numPr>
                <w:ilvl w:val="0"/>
                <w:numId w:val="29"/>
              </w:numPr>
              <w:spacing w:line="360" w:lineRule="auto"/>
              <w:ind w:firstLineChars="0"/>
              <w:jc w:val="left"/>
              <w:rPr>
                <w:rFonts w:ascii="Times New Roman" w:hAnsi="Times New Roman"/>
                <w:color w:val="000000"/>
                <w:sz w:val="15"/>
                <w:szCs w:val="15"/>
              </w:rPr>
            </w:pPr>
            <w:r w:rsidRPr="002308EC">
              <w:rPr>
                <w:rFonts w:ascii="Times New Roman" w:hAnsi="Times New Roman" w:hint="eastAsia"/>
                <w:sz w:val="15"/>
                <w:szCs w:val="15"/>
              </w:rPr>
              <w:t>Key elements of good advertisements</w:t>
            </w:r>
          </w:p>
        </w:tc>
        <w:tc>
          <w:tcPr>
            <w:tcW w:w="1783" w:type="dxa"/>
          </w:tcPr>
          <w:p w:rsidR="00883964" w:rsidRPr="002308EC" w:rsidRDefault="00883964" w:rsidP="007D524E">
            <w:pPr>
              <w:pStyle w:val="Default"/>
              <w:numPr>
                <w:ilvl w:val="0"/>
                <w:numId w:val="11"/>
              </w:numPr>
              <w:spacing w:line="360" w:lineRule="auto"/>
              <w:rPr>
                <w:rFonts w:ascii="Times New Roman" w:hAnsi="Times New Roman" w:cs="Times New Roman"/>
                <w:sz w:val="15"/>
                <w:szCs w:val="15"/>
              </w:rPr>
            </w:pPr>
            <w:r w:rsidRPr="002308EC">
              <w:rPr>
                <w:rFonts w:ascii="Times New Roman" w:hAnsi="Times New Roman" w:cs="Times New Roman" w:hint="eastAsia"/>
                <w:sz w:val="15"/>
                <w:szCs w:val="15"/>
              </w:rPr>
              <w:t>Summary writing</w:t>
            </w:r>
          </w:p>
          <w:p w:rsidR="00883964" w:rsidRPr="002308EC" w:rsidRDefault="00883964" w:rsidP="007D524E">
            <w:pPr>
              <w:pStyle w:val="Default"/>
              <w:numPr>
                <w:ilvl w:val="0"/>
                <w:numId w:val="11"/>
              </w:numPr>
              <w:spacing w:line="360" w:lineRule="auto"/>
              <w:rPr>
                <w:rFonts w:ascii="Times New Roman" w:hAnsi="Times New Roman" w:cs="Times New Roman"/>
                <w:sz w:val="15"/>
                <w:szCs w:val="15"/>
              </w:rPr>
            </w:pPr>
            <w:r w:rsidRPr="002308EC">
              <w:rPr>
                <w:rFonts w:ascii="Times New Roman" w:hAnsi="Times New Roman" w:cs="Times New Roman" w:hint="eastAsia"/>
                <w:sz w:val="15"/>
                <w:szCs w:val="15"/>
              </w:rPr>
              <w:t>Skills of brainstorming</w:t>
            </w:r>
          </w:p>
          <w:p w:rsidR="00883964" w:rsidRPr="002308EC" w:rsidRDefault="00883964" w:rsidP="007D524E">
            <w:pPr>
              <w:pStyle w:val="Default"/>
              <w:numPr>
                <w:ilvl w:val="0"/>
                <w:numId w:val="11"/>
              </w:numPr>
              <w:spacing w:line="360" w:lineRule="auto"/>
              <w:rPr>
                <w:rFonts w:ascii="Times New Roman" w:hAnsi="Times New Roman" w:cs="Times New Roman"/>
                <w:sz w:val="15"/>
                <w:szCs w:val="15"/>
              </w:rPr>
            </w:pPr>
            <w:r w:rsidRPr="002308EC">
              <w:rPr>
                <w:rFonts w:ascii="Times New Roman" w:hAnsi="Times New Roman" w:cs="Times New Roman" w:hint="eastAsia"/>
                <w:sz w:val="15"/>
                <w:szCs w:val="15"/>
              </w:rPr>
              <w:t>Launch an</w:t>
            </w:r>
          </w:p>
          <w:p w:rsidR="00883964" w:rsidRPr="002308EC" w:rsidRDefault="00883964" w:rsidP="007D524E">
            <w:pPr>
              <w:pStyle w:val="Default"/>
              <w:spacing w:line="360" w:lineRule="auto"/>
              <w:ind w:left="420"/>
              <w:rPr>
                <w:rFonts w:ascii="Times New Roman" w:hAnsi="Times New Roman" w:cs="Times New Roman"/>
                <w:sz w:val="15"/>
                <w:szCs w:val="15"/>
              </w:rPr>
            </w:pPr>
            <w:r w:rsidRPr="002308EC">
              <w:rPr>
                <w:rFonts w:ascii="Times New Roman" w:hAnsi="Times New Roman" w:cs="Times New Roman" w:hint="eastAsia"/>
                <w:sz w:val="15"/>
                <w:szCs w:val="15"/>
              </w:rPr>
              <w:t>advertising campaign</w:t>
            </w:r>
          </w:p>
        </w:tc>
        <w:tc>
          <w:tcPr>
            <w:tcW w:w="1559" w:type="dxa"/>
          </w:tcPr>
          <w:p w:rsidR="00883964" w:rsidRPr="002308EC" w:rsidRDefault="00883964" w:rsidP="007D524E">
            <w:pPr>
              <w:pStyle w:val="Default"/>
              <w:numPr>
                <w:ilvl w:val="0"/>
                <w:numId w:val="23"/>
              </w:numPr>
              <w:spacing w:line="360" w:lineRule="auto"/>
              <w:rPr>
                <w:rFonts w:ascii="Times New Roman" w:hAnsi="Times New Roman" w:cs="Times New Roman"/>
                <w:sz w:val="15"/>
                <w:szCs w:val="15"/>
              </w:rPr>
            </w:pPr>
            <w:r w:rsidRPr="002308EC">
              <w:rPr>
                <w:rFonts w:ascii="Times New Roman" w:hAnsi="Times New Roman" w:cs="Times New Roman"/>
                <w:sz w:val="15"/>
                <w:szCs w:val="15"/>
              </w:rPr>
              <w:t>E</w:t>
            </w:r>
            <w:r w:rsidRPr="002308EC">
              <w:rPr>
                <w:rFonts w:ascii="Times New Roman" w:hAnsi="Times New Roman" w:cs="Times New Roman" w:hint="eastAsia"/>
                <w:sz w:val="15"/>
                <w:szCs w:val="15"/>
              </w:rPr>
              <w:t>thics of advertisements</w:t>
            </w:r>
          </w:p>
          <w:p w:rsidR="00883964" w:rsidRPr="002308EC" w:rsidRDefault="00883964" w:rsidP="007D524E">
            <w:pPr>
              <w:pStyle w:val="Default"/>
              <w:numPr>
                <w:ilvl w:val="0"/>
                <w:numId w:val="23"/>
              </w:numPr>
              <w:spacing w:line="360" w:lineRule="auto"/>
              <w:rPr>
                <w:rFonts w:ascii="Times New Roman" w:hAnsi="Times New Roman" w:cs="Times New Roman"/>
                <w:sz w:val="15"/>
                <w:szCs w:val="15"/>
              </w:rPr>
            </w:pPr>
            <w:r w:rsidRPr="002308EC">
              <w:rPr>
                <w:rFonts w:ascii="Times New Roman" w:hAnsi="Times New Roman" w:cs="Times New Roman"/>
                <w:sz w:val="15"/>
                <w:szCs w:val="15"/>
              </w:rPr>
              <w:t>A</w:t>
            </w:r>
            <w:r w:rsidRPr="002308EC">
              <w:rPr>
                <w:rFonts w:ascii="Times New Roman" w:hAnsi="Times New Roman" w:cs="Times New Roman" w:hint="eastAsia"/>
                <w:sz w:val="15"/>
                <w:szCs w:val="15"/>
              </w:rPr>
              <w:t>ppreciation of advertisements</w:t>
            </w:r>
          </w:p>
        </w:tc>
      </w:tr>
      <w:tr w:rsidR="00883964" w:rsidRPr="000B1B06" w:rsidTr="007D524E">
        <w:tc>
          <w:tcPr>
            <w:tcW w:w="1420" w:type="dxa"/>
          </w:tcPr>
          <w:p w:rsidR="00883964" w:rsidRPr="002308EC" w:rsidRDefault="00883964" w:rsidP="007D524E">
            <w:pPr>
              <w:pStyle w:val="a6"/>
              <w:numPr>
                <w:ilvl w:val="0"/>
                <w:numId w:val="28"/>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Cultures</w:t>
            </w:r>
          </w:p>
        </w:tc>
        <w:tc>
          <w:tcPr>
            <w:tcW w:w="2232" w:type="dxa"/>
          </w:tcPr>
          <w:p w:rsidR="00883964" w:rsidRPr="002308EC" w:rsidRDefault="00883964" w:rsidP="007D524E">
            <w:pPr>
              <w:pStyle w:val="a6"/>
              <w:numPr>
                <w:ilvl w:val="1"/>
                <w:numId w:val="28"/>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 xml:space="preserve">Remember some key elements of  </w:t>
            </w:r>
            <w:r w:rsidRPr="002308EC">
              <w:rPr>
                <w:rFonts w:ascii="Times New Roman" w:hAnsi="Times New Roman"/>
                <w:color w:val="000000"/>
                <w:sz w:val="15"/>
                <w:szCs w:val="15"/>
              </w:rPr>
              <w:t>“</w:t>
            </w:r>
            <w:r w:rsidRPr="002308EC">
              <w:rPr>
                <w:rFonts w:ascii="Times New Roman" w:hAnsi="Times New Roman" w:hint="eastAsia"/>
                <w:color w:val="000000"/>
                <w:sz w:val="15"/>
                <w:szCs w:val="15"/>
              </w:rPr>
              <w:t>culture</w:t>
            </w:r>
            <w:r w:rsidRPr="002308EC">
              <w:rPr>
                <w:rFonts w:ascii="Times New Roman" w:hAnsi="Times New Roman"/>
                <w:color w:val="000000"/>
                <w:sz w:val="15"/>
                <w:szCs w:val="15"/>
              </w:rPr>
              <w:t>”</w:t>
            </w:r>
          </w:p>
          <w:p w:rsidR="00883964" w:rsidRPr="002308EC" w:rsidRDefault="00883964" w:rsidP="007D524E">
            <w:pPr>
              <w:pStyle w:val="a6"/>
              <w:numPr>
                <w:ilvl w:val="1"/>
                <w:numId w:val="28"/>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 xml:space="preserve">Understand why </w:t>
            </w:r>
            <w:r w:rsidRPr="002308EC">
              <w:rPr>
                <w:rFonts w:ascii="Times New Roman" w:hAnsi="Times New Roman"/>
                <w:color w:val="000000"/>
                <w:sz w:val="15"/>
                <w:szCs w:val="15"/>
              </w:rPr>
              <w:t>“</w:t>
            </w:r>
            <w:r w:rsidRPr="002308EC">
              <w:rPr>
                <w:rFonts w:ascii="Times New Roman" w:hAnsi="Times New Roman" w:hint="eastAsia"/>
                <w:color w:val="000000"/>
                <w:sz w:val="15"/>
                <w:szCs w:val="15"/>
              </w:rPr>
              <w:t>culture</w:t>
            </w:r>
            <w:r w:rsidRPr="002308EC">
              <w:rPr>
                <w:rFonts w:ascii="Times New Roman" w:hAnsi="Times New Roman"/>
                <w:color w:val="000000"/>
                <w:sz w:val="15"/>
                <w:szCs w:val="15"/>
              </w:rPr>
              <w:t>”</w:t>
            </w:r>
            <w:r w:rsidRPr="002308EC">
              <w:rPr>
                <w:rFonts w:ascii="Times New Roman" w:hAnsi="Times New Roman" w:hint="eastAsia"/>
                <w:color w:val="000000"/>
                <w:sz w:val="15"/>
                <w:szCs w:val="15"/>
              </w:rPr>
              <w:t xml:space="preserve"> is important      </w:t>
            </w:r>
          </w:p>
          <w:p w:rsidR="00883964" w:rsidRPr="002308EC" w:rsidRDefault="00883964" w:rsidP="007D524E">
            <w:pPr>
              <w:pStyle w:val="a6"/>
              <w:numPr>
                <w:ilvl w:val="1"/>
                <w:numId w:val="28"/>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To make proper face to face business conversations</w:t>
            </w:r>
          </w:p>
          <w:p w:rsidR="00883964" w:rsidRPr="002308EC" w:rsidRDefault="00883964" w:rsidP="007D524E">
            <w:pPr>
              <w:pStyle w:val="a6"/>
              <w:numPr>
                <w:ilvl w:val="1"/>
                <w:numId w:val="28"/>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Compare the similarities and differences between the two sample memos</w:t>
            </w:r>
          </w:p>
          <w:p w:rsidR="00883964" w:rsidRPr="002308EC" w:rsidRDefault="00883964" w:rsidP="007D524E">
            <w:pPr>
              <w:pStyle w:val="a6"/>
              <w:numPr>
                <w:ilvl w:val="1"/>
                <w:numId w:val="28"/>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Analyze the problems in a sample memo</w:t>
            </w:r>
          </w:p>
          <w:p w:rsidR="00883964" w:rsidRPr="002308EC" w:rsidRDefault="00883964" w:rsidP="007D524E">
            <w:pPr>
              <w:pStyle w:val="a6"/>
              <w:numPr>
                <w:ilvl w:val="1"/>
                <w:numId w:val="28"/>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Evaluate the plans  and create a best possible solution in group</w:t>
            </w:r>
          </w:p>
        </w:tc>
        <w:tc>
          <w:tcPr>
            <w:tcW w:w="1903" w:type="dxa"/>
          </w:tcPr>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Key elements of  </w:t>
            </w:r>
            <w:r w:rsidRPr="002308EC">
              <w:rPr>
                <w:rFonts w:ascii="Times New Roman" w:hAnsi="Times New Roman"/>
                <w:color w:val="000000"/>
                <w:sz w:val="15"/>
                <w:szCs w:val="15"/>
              </w:rPr>
              <w:t>“</w:t>
            </w:r>
            <w:r w:rsidRPr="002308EC">
              <w:rPr>
                <w:rFonts w:ascii="Times New Roman" w:hAnsi="Times New Roman" w:hint="eastAsia"/>
                <w:color w:val="000000"/>
                <w:sz w:val="15"/>
                <w:szCs w:val="15"/>
              </w:rPr>
              <w:t>culture</w:t>
            </w:r>
            <w:r w:rsidRPr="002308EC">
              <w:rPr>
                <w:rFonts w:ascii="Times New Roman" w:hAnsi="Times New Roman"/>
                <w:color w:val="000000"/>
                <w:sz w:val="15"/>
                <w:szCs w:val="15"/>
              </w:rPr>
              <w:t>”</w:t>
            </w:r>
          </w:p>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Importance of culture</w:t>
            </w:r>
          </w:p>
          <w:p w:rsidR="00883964" w:rsidRPr="002308EC" w:rsidRDefault="00883964" w:rsidP="007D524E">
            <w:pPr>
              <w:pStyle w:val="a6"/>
              <w:numPr>
                <w:ilvl w:val="0"/>
                <w:numId w:val="10"/>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memo</w:t>
            </w:r>
          </w:p>
          <w:p w:rsidR="00883964" w:rsidRPr="002308EC" w:rsidRDefault="00883964" w:rsidP="007D524E">
            <w:pPr>
              <w:pStyle w:val="a6"/>
              <w:spacing w:line="360" w:lineRule="auto"/>
              <w:ind w:left="360" w:firstLineChars="0" w:firstLine="0"/>
              <w:jc w:val="left"/>
              <w:rPr>
                <w:rFonts w:ascii="Times New Roman" w:hAnsi="Times New Roman"/>
                <w:color w:val="000000"/>
                <w:sz w:val="15"/>
                <w:szCs w:val="15"/>
              </w:rPr>
            </w:pPr>
          </w:p>
        </w:tc>
        <w:tc>
          <w:tcPr>
            <w:tcW w:w="1783" w:type="dxa"/>
          </w:tcPr>
          <w:p w:rsidR="00883964" w:rsidRPr="002308EC" w:rsidRDefault="00883964" w:rsidP="007D524E">
            <w:pPr>
              <w:pStyle w:val="Default"/>
              <w:numPr>
                <w:ilvl w:val="0"/>
                <w:numId w:val="11"/>
              </w:numPr>
              <w:spacing w:line="360" w:lineRule="auto"/>
              <w:rPr>
                <w:rFonts w:ascii="Times New Roman" w:hAnsi="Times New Roman" w:cs="Times New Roman"/>
                <w:sz w:val="15"/>
                <w:szCs w:val="15"/>
              </w:rPr>
            </w:pPr>
            <w:r w:rsidRPr="002308EC">
              <w:rPr>
                <w:rFonts w:ascii="Times New Roman" w:hAnsi="Times New Roman" w:cs="Times New Roman" w:hint="eastAsia"/>
                <w:sz w:val="15"/>
                <w:szCs w:val="15"/>
              </w:rPr>
              <w:t>Compare the similarities and differences between the two sample memos</w:t>
            </w:r>
          </w:p>
          <w:p w:rsidR="00883964" w:rsidRPr="002308EC" w:rsidRDefault="00883964" w:rsidP="007D524E">
            <w:pPr>
              <w:pStyle w:val="Default"/>
              <w:numPr>
                <w:ilvl w:val="0"/>
                <w:numId w:val="11"/>
              </w:numPr>
              <w:spacing w:line="360" w:lineRule="auto"/>
              <w:rPr>
                <w:rFonts w:ascii="Times New Roman" w:hAnsi="Times New Roman" w:cs="Times New Roman"/>
                <w:sz w:val="15"/>
                <w:szCs w:val="15"/>
              </w:rPr>
            </w:pPr>
            <w:r w:rsidRPr="002308EC">
              <w:rPr>
                <w:rFonts w:ascii="Times New Roman" w:hAnsi="Times New Roman" w:cs="Times New Roman"/>
                <w:sz w:val="15"/>
                <w:szCs w:val="15"/>
              </w:rPr>
              <w:t>Negotiation</w:t>
            </w:r>
            <w:r w:rsidRPr="002308EC">
              <w:rPr>
                <w:rFonts w:ascii="Times New Roman" w:hAnsi="Times New Roman" w:cs="Times New Roman" w:hint="eastAsia"/>
                <w:sz w:val="15"/>
                <w:szCs w:val="15"/>
              </w:rPr>
              <w:t xml:space="preserve">  skills</w:t>
            </w:r>
          </w:p>
          <w:p w:rsidR="00883964" w:rsidRPr="002308EC" w:rsidRDefault="00883964" w:rsidP="007D524E">
            <w:pPr>
              <w:spacing w:line="360" w:lineRule="auto"/>
              <w:rPr>
                <w:rFonts w:cs="UniversLT-Light"/>
                <w:kern w:val="0"/>
                <w:sz w:val="20"/>
              </w:rPr>
            </w:pPr>
          </w:p>
        </w:tc>
        <w:tc>
          <w:tcPr>
            <w:tcW w:w="1559" w:type="dxa"/>
          </w:tcPr>
          <w:p w:rsidR="00883964" w:rsidRPr="002308EC" w:rsidRDefault="00883964" w:rsidP="007D524E">
            <w:pPr>
              <w:pStyle w:val="Default"/>
              <w:numPr>
                <w:ilvl w:val="0"/>
                <w:numId w:val="22"/>
              </w:numPr>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I</w:t>
            </w:r>
            <w:r w:rsidRPr="002308EC">
              <w:rPr>
                <w:rFonts w:ascii="Times New Roman" w:hAnsi="Times New Roman" w:cs="Times New Roman" w:hint="eastAsia"/>
                <w:kern w:val="2"/>
                <w:sz w:val="15"/>
                <w:szCs w:val="15"/>
              </w:rPr>
              <w:t xml:space="preserve">nclusive </w:t>
            </w:r>
          </w:p>
          <w:p w:rsidR="00883964" w:rsidRPr="002308EC" w:rsidRDefault="00883964" w:rsidP="007D524E">
            <w:pPr>
              <w:pStyle w:val="Default"/>
              <w:numPr>
                <w:ilvl w:val="0"/>
                <w:numId w:val="22"/>
              </w:numPr>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Cultural</w:t>
            </w:r>
            <w:r w:rsidRPr="002308EC">
              <w:rPr>
                <w:rFonts w:ascii="Times New Roman" w:hAnsi="Times New Roman" w:cs="Times New Roman" w:hint="eastAsia"/>
                <w:kern w:val="2"/>
                <w:sz w:val="15"/>
                <w:szCs w:val="15"/>
              </w:rPr>
              <w:t xml:space="preserve"> values</w:t>
            </w:r>
          </w:p>
          <w:p w:rsidR="00883964" w:rsidRPr="002308EC" w:rsidRDefault="00883964" w:rsidP="007D524E">
            <w:pPr>
              <w:pStyle w:val="Default"/>
              <w:spacing w:line="360" w:lineRule="auto"/>
              <w:rPr>
                <w:rFonts w:ascii="Times New Roman" w:hAnsi="Times New Roman" w:cs="Times New Roman"/>
                <w:kern w:val="2"/>
                <w:sz w:val="15"/>
                <w:szCs w:val="15"/>
              </w:rPr>
            </w:pPr>
          </w:p>
          <w:p w:rsidR="00883964" w:rsidRPr="002308EC" w:rsidRDefault="00883964" w:rsidP="007D524E">
            <w:pPr>
              <w:pStyle w:val="Default"/>
              <w:numPr>
                <w:ilvl w:val="0"/>
                <w:numId w:val="21"/>
              </w:numPr>
              <w:spacing w:line="360" w:lineRule="auto"/>
              <w:rPr>
                <w:rFonts w:ascii="Times New Roman" w:hAnsi="Times New Roman" w:cs="Times New Roman"/>
                <w:kern w:val="2"/>
                <w:sz w:val="15"/>
                <w:szCs w:val="15"/>
              </w:rPr>
            </w:pPr>
            <w:r w:rsidRPr="002308EC">
              <w:rPr>
                <w:rFonts w:ascii="Times New Roman" w:hAnsi="Times New Roman" w:cs="Times New Roman"/>
                <w:sz w:val="15"/>
                <w:szCs w:val="15"/>
              </w:rPr>
              <w:t>Etiquette</w:t>
            </w:r>
            <w:r w:rsidRPr="002308EC">
              <w:rPr>
                <w:rFonts w:ascii="Times New Roman" w:hAnsi="Times New Roman" w:cs="Times New Roman" w:hint="eastAsia"/>
                <w:kern w:val="2"/>
                <w:sz w:val="15"/>
                <w:szCs w:val="15"/>
              </w:rPr>
              <w:t xml:space="preserve"> of Negotiation </w:t>
            </w:r>
          </w:p>
          <w:p w:rsidR="00883964" w:rsidRPr="002308EC" w:rsidRDefault="00883964" w:rsidP="007D524E">
            <w:pPr>
              <w:pStyle w:val="Default"/>
              <w:spacing w:line="360" w:lineRule="auto"/>
              <w:rPr>
                <w:rFonts w:ascii="Times New Roman" w:hAnsi="Times New Roman" w:cs="Times New Roman"/>
                <w:kern w:val="2"/>
                <w:sz w:val="15"/>
                <w:szCs w:val="15"/>
              </w:rPr>
            </w:pPr>
          </w:p>
          <w:p w:rsidR="00883964" w:rsidRPr="002308EC" w:rsidRDefault="00883964" w:rsidP="007D524E">
            <w:pPr>
              <w:pStyle w:val="Default"/>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 xml:space="preserve"> </w:t>
            </w:r>
          </w:p>
          <w:p w:rsidR="00883964" w:rsidRPr="002308EC" w:rsidRDefault="00883964" w:rsidP="007D524E">
            <w:pPr>
              <w:pStyle w:val="Default"/>
              <w:spacing w:line="360" w:lineRule="auto"/>
              <w:rPr>
                <w:rFonts w:ascii="Times New Roman" w:hAnsi="Times New Roman" w:cs="Times New Roman"/>
                <w:kern w:val="2"/>
                <w:sz w:val="15"/>
                <w:szCs w:val="15"/>
              </w:rPr>
            </w:pPr>
          </w:p>
          <w:p w:rsidR="00883964" w:rsidRPr="002308EC" w:rsidRDefault="00883964" w:rsidP="007D524E">
            <w:pPr>
              <w:spacing w:line="360" w:lineRule="auto"/>
              <w:rPr>
                <w:color w:val="000000"/>
                <w:sz w:val="15"/>
                <w:szCs w:val="15"/>
              </w:rPr>
            </w:pPr>
          </w:p>
        </w:tc>
      </w:tr>
      <w:tr w:rsidR="00883964" w:rsidRPr="000B1B06" w:rsidTr="007D524E">
        <w:tc>
          <w:tcPr>
            <w:tcW w:w="1420" w:type="dxa"/>
          </w:tcPr>
          <w:p w:rsidR="00883964" w:rsidRPr="002308EC" w:rsidRDefault="00883964" w:rsidP="007D524E">
            <w:pPr>
              <w:pStyle w:val="a6"/>
              <w:numPr>
                <w:ilvl w:val="0"/>
                <w:numId w:val="28"/>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Employment</w:t>
            </w:r>
          </w:p>
        </w:tc>
        <w:tc>
          <w:tcPr>
            <w:tcW w:w="2232" w:type="dxa"/>
          </w:tcPr>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Talk about qualities for getting a job</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 </w:t>
            </w:r>
            <w:r w:rsidRPr="002308EC">
              <w:rPr>
                <w:rFonts w:ascii="Times New Roman" w:hAnsi="Times New Roman"/>
                <w:color w:val="000000"/>
                <w:sz w:val="15"/>
                <w:szCs w:val="15"/>
              </w:rPr>
              <w:t>Know the recruitment process</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Understand career path and career planning</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Write an application letter</w:t>
            </w:r>
          </w:p>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 xml:space="preserve">Perform appropriately in a </w:t>
            </w:r>
            <w:r w:rsidRPr="002308EC">
              <w:rPr>
                <w:rFonts w:ascii="Times New Roman" w:hAnsi="Times New Roman" w:hint="eastAsia"/>
                <w:color w:val="000000"/>
                <w:sz w:val="15"/>
                <w:szCs w:val="15"/>
              </w:rPr>
              <w:lastRenderedPageBreak/>
              <w:t>mock</w:t>
            </w:r>
            <w:r w:rsidRPr="002308EC">
              <w:rPr>
                <w:rFonts w:ascii="Times New Roman" w:hAnsi="Times New Roman"/>
                <w:color w:val="000000"/>
                <w:sz w:val="15"/>
                <w:szCs w:val="15"/>
              </w:rPr>
              <w:t xml:space="preserve"> interview</w:t>
            </w:r>
          </w:p>
        </w:tc>
        <w:tc>
          <w:tcPr>
            <w:tcW w:w="1903" w:type="dxa"/>
          </w:tcPr>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lastRenderedPageBreak/>
              <w:t>Q</w:t>
            </w:r>
            <w:r w:rsidRPr="002308EC">
              <w:rPr>
                <w:rFonts w:ascii="Times New Roman" w:hAnsi="Times New Roman"/>
                <w:color w:val="000000"/>
                <w:sz w:val="15"/>
                <w:szCs w:val="15"/>
              </w:rPr>
              <w:t>ualities for getting a job</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the recruitment process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Format of </w:t>
            </w:r>
            <w:r w:rsidRPr="002308EC">
              <w:rPr>
                <w:rFonts w:ascii="Times New Roman" w:hAnsi="Times New Roman"/>
                <w:color w:val="000000"/>
                <w:sz w:val="15"/>
                <w:szCs w:val="15"/>
              </w:rPr>
              <w:t>an application letter</w:t>
            </w:r>
          </w:p>
        </w:tc>
        <w:tc>
          <w:tcPr>
            <w:tcW w:w="1783" w:type="dxa"/>
          </w:tcPr>
          <w:p w:rsidR="00883964" w:rsidRPr="002308EC" w:rsidRDefault="00883964" w:rsidP="007D524E">
            <w:pPr>
              <w:pStyle w:val="a6"/>
              <w:numPr>
                <w:ilvl w:val="0"/>
                <w:numId w:val="14"/>
              </w:numPr>
              <w:spacing w:line="360" w:lineRule="auto"/>
              <w:ind w:firstLineChars="0"/>
              <w:rPr>
                <w:rFonts w:ascii="Times New Roman" w:hAnsi="Times New Roman" w:cs="UniversLT-Light"/>
                <w:kern w:val="0"/>
                <w:sz w:val="20"/>
                <w:szCs w:val="20"/>
              </w:rPr>
            </w:pPr>
            <w:r w:rsidRPr="002308EC">
              <w:rPr>
                <w:rFonts w:ascii="Times New Roman" w:hAnsi="Times New Roman" w:hint="eastAsia"/>
                <w:color w:val="000000"/>
                <w:sz w:val="15"/>
                <w:szCs w:val="15"/>
              </w:rPr>
              <w:t>Strategy for j</w:t>
            </w:r>
            <w:r w:rsidRPr="002308EC">
              <w:rPr>
                <w:rFonts w:ascii="Times New Roman" w:hAnsi="Times New Roman"/>
                <w:color w:val="000000"/>
                <w:sz w:val="15"/>
                <w:szCs w:val="15"/>
              </w:rPr>
              <w:t>o</w:t>
            </w:r>
            <w:r w:rsidRPr="002308EC">
              <w:rPr>
                <w:rFonts w:ascii="Times New Roman" w:hAnsi="Times New Roman" w:hint="eastAsia"/>
                <w:color w:val="000000"/>
                <w:sz w:val="15"/>
                <w:szCs w:val="15"/>
              </w:rPr>
              <w:t>b interview</w:t>
            </w:r>
          </w:p>
          <w:p w:rsidR="00883964" w:rsidRPr="002308EC" w:rsidRDefault="00883964" w:rsidP="007D524E">
            <w:pPr>
              <w:pStyle w:val="a6"/>
              <w:numPr>
                <w:ilvl w:val="0"/>
                <w:numId w:val="14"/>
              </w:numPr>
              <w:spacing w:line="360" w:lineRule="auto"/>
              <w:ind w:firstLineChars="0"/>
              <w:jc w:val="left"/>
              <w:rPr>
                <w:rFonts w:ascii="Times New Roman" w:hAnsi="Times New Roman" w:cs="UniversLT-Light"/>
                <w:kern w:val="0"/>
                <w:sz w:val="20"/>
                <w:szCs w:val="20"/>
              </w:rPr>
            </w:pPr>
            <w:r w:rsidRPr="002308EC">
              <w:rPr>
                <w:rFonts w:ascii="Times New Roman" w:hAnsi="Times New Roman" w:hint="eastAsia"/>
                <w:color w:val="000000"/>
                <w:sz w:val="15"/>
                <w:szCs w:val="15"/>
              </w:rPr>
              <w:t>Write</w:t>
            </w:r>
            <w:r w:rsidRPr="002308EC">
              <w:rPr>
                <w:rFonts w:ascii="Times New Roman" w:hAnsi="Times New Roman"/>
                <w:color w:val="000000"/>
                <w:sz w:val="15"/>
                <w:szCs w:val="15"/>
              </w:rPr>
              <w:t xml:space="preserve"> an application letter</w:t>
            </w:r>
          </w:p>
        </w:tc>
        <w:tc>
          <w:tcPr>
            <w:tcW w:w="1559" w:type="dxa"/>
          </w:tcPr>
          <w:p w:rsidR="00883964" w:rsidRPr="002308EC" w:rsidRDefault="00883964" w:rsidP="007D524E">
            <w:pPr>
              <w:pStyle w:val="Default"/>
              <w:numPr>
                <w:ilvl w:val="0"/>
                <w:numId w:val="20"/>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 xml:space="preserve">Neatness </w:t>
            </w:r>
          </w:p>
          <w:p w:rsidR="00883964" w:rsidRPr="002308EC" w:rsidRDefault="00883964" w:rsidP="007D524E">
            <w:pPr>
              <w:pStyle w:val="Default"/>
              <w:numPr>
                <w:ilvl w:val="0"/>
                <w:numId w:val="20"/>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 xml:space="preserve">Punctuality </w:t>
            </w:r>
          </w:p>
          <w:p w:rsidR="00883964" w:rsidRPr="002308EC" w:rsidRDefault="00883964" w:rsidP="007D524E">
            <w:pPr>
              <w:pStyle w:val="Default"/>
              <w:numPr>
                <w:ilvl w:val="0"/>
                <w:numId w:val="20"/>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Attention to details</w:t>
            </w:r>
          </w:p>
          <w:p w:rsidR="00883964" w:rsidRPr="002308EC" w:rsidRDefault="00883964" w:rsidP="007D524E">
            <w:pPr>
              <w:pStyle w:val="Default"/>
              <w:spacing w:line="360" w:lineRule="auto"/>
              <w:rPr>
                <w:rFonts w:ascii="Times New Roman" w:hAnsi="Times New Roman" w:cs="Times New Roman"/>
                <w:sz w:val="15"/>
                <w:szCs w:val="15"/>
              </w:rPr>
            </w:pPr>
          </w:p>
        </w:tc>
      </w:tr>
      <w:tr w:rsidR="00883964" w:rsidRPr="000B1B06" w:rsidTr="007D524E">
        <w:tc>
          <w:tcPr>
            <w:tcW w:w="1420" w:type="dxa"/>
          </w:tcPr>
          <w:p w:rsidR="00883964" w:rsidRPr="002308EC" w:rsidRDefault="00883964" w:rsidP="007D524E">
            <w:pPr>
              <w:pStyle w:val="a6"/>
              <w:numPr>
                <w:ilvl w:val="0"/>
                <w:numId w:val="28"/>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Innovation</w:t>
            </w:r>
          </w:p>
        </w:tc>
        <w:tc>
          <w:tcPr>
            <w:tcW w:w="2232" w:type="dxa"/>
          </w:tcPr>
          <w:p w:rsidR="00883964" w:rsidRPr="002308EC" w:rsidRDefault="00883964" w:rsidP="007D524E">
            <w:pPr>
              <w:pStyle w:val="a6"/>
              <w:numPr>
                <w:ilvl w:val="1"/>
                <w:numId w:val="28"/>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Recognize words related to </w:t>
            </w:r>
            <w:r w:rsidRPr="002308EC">
              <w:rPr>
                <w:rFonts w:ascii="Times New Roman" w:hAnsi="Times New Roman"/>
                <w:color w:val="000000"/>
                <w:sz w:val="15"/>
                <w:szCs w:val="15"/>
              </w:rPr>
              <w:t>“</w:t>
            </w:r>
            <w:r w:rsidRPr="002308EC">
              <w:rPr>
                <w:rFonts w:ascii="Times New Roman" w:hAnsi="Times New Roman" w:hint="eastAsia"/>
                <w:color w:val="000000"/>
                <w:sz w:val="15"/>
                <w:szCs w:val="15"/>
              </w:rPr>
              <w:t>innovation</w:t>
            </w:r>
            <w:r w:rsidRPr="002308EC">
              <w:rPr>
                <w:rFonts w:ascii="Times New Roman" w:hAnsi="Times New Roman"/>
                <w:color w:val="000000"/>
                <w:sz w:val="15"/>
                <w:szCs w:val="15"/>
              </w:rPr>
              <w:t>”</w:t>
            </w:r>
          </w:p>
          <w:p w:rsidR="00883964" w:rsidRPr="002308EC" w:rsidRDefault="00883964" w:rsidP="007D524E">
            <w:pPr>
              <w:spacing w:line="360" w:lineRule="auto"/>
              <w:ind w:left="300" w:hangingChars="200" w:hanging="300"/>
              <w:jc w:val="left"/>
              <w:rPr>
                <w:color w:val="000000"/>
                <w:sz w:val="15"/>
                <w:szCs w:val="15"/>
              </w:rPr>
            </w:pPr>
            <w:r w:rsidRPr="002308EC">
              <w:rPr>
                <w:rFonts w:hint="eastAsia"/>
                <w:color w:val="000000"/>
                <w:sz w:val="15"/>
                <w:szCs w:val="15"/>
              </w:rPr>
              <w:t xml:space="preserve">7.2  Understand the invention process and </w:t>
            </w:r>
            <w:r w:rsidRPr="002308EC">
              <w:rPr>
                <w:color w:val="000000"/>
                <w:sz w:val="15"/>
                <w:szCs w:val="15"/>
              </w:rPr>
              <w:t>“</w:t>
            </w:r>
            <w:r w:rsidRPr="002308EC">
              <w:rPr>
                <w:rFonts w:hint="eastAsia"/>
                <w:color w:val="000000"/>
                <w:sz w:val="15"/>
                <w:szCs w:val="15"/>
              </w:rPr>
              <w:t>innovation</w:t>
            </w:r>
            <w:r w:rsidRPr="002308EC">
              <w:rPr>
                <w:color w:val="000000"/>
                <w:sz w:val="15"/>
                <w:szCs w:val="15"/>
              </w:rPr>
              <w:t>”</w:t>
            </w:r>
          </w:p>
          <w:p w:rsidR="00883964" w:rsidRPr="002308EC" w:rsidRDefault="00883964" w:rsidP="007D524E">
            <w:pPr>
              <w:pStyle w:val="a6"/>
              <w:numPr>
                <w:ilvl w:val="1"/>
                <w:numId w:val="1"/>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Apply the skills of taking notes and making presentations</w:t>
            </w:r>
          </w:p>
          <w:p w:rsidR="00883964" w:rsidRPr="002308EC" w:rsidRDefault="00883964" w:rsidP="007D524E">
            <w:pPr>
              <w:pStyle w:val="a6"/>
              <w:numPr>
                <w:ilvl w:val="1"/>
                <w:numId w:val="1"/>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Analyze the text</w:t>
            </w:r>
          </w:p>
          <w:p w:rsidR="00883964" w:rsidRPr="002308EC" w:rsidRDefault="00883964" w:rsidP="007D524E">
            <w:pPr>
              <w:spacing w:line="360" w:lineRule="auto"/>
              <w:ind w:left="300" w:hangingChars="200" w:hanging="300"/>
              <w:jc w:val="left"/>
              <w:rPr>
                <w:color w:val="000000"/>
                <w:sz w:val="15"/>
                <w:szCs w:val="15"/>
              </w:rPr>
            </w:pPr>
            <w:r w:rsidRPr="002308EC">
              <w:rPr>
                <w:rFonts w:hint="eastAsia"/>
                <w:color w:val="000000"/>
                <w:sz w:val="15"/>
                <w:szCs w:val="15"/>
              </w:rPr>
              <w:t xml:space="preserve">7.5  Evaluate </w:t>
            </w:r>
            <w:r w:rsidRPr="002308EC">
              <w:rPr>
                <w:color w:val="000000"/>
                <w:sz w:val="15"/>
                <w:szCs w:val="15"/>
              </w:rPr>
              <w:t>“</w:t>
            </w:r>
            <w:r w:rsidRPr="002308EC">
              <w:rPr>
                <w:rFonts w:hint="eastAsia"/>
                <w:color w:val="000000"/>
                <w:sz w:val="15"/>
                <w:szCs w:val="15"/>
              </w:rPr>
              <w:t>disruptive innovation</w:t>
            </w:r>
            <w:r w:rsidRPr="002308EC">
              <w:rPr>
                <w:color w:val="000000"/>
                <w:sz w:val="15"/>
                <w:szCs w:val="15"/>
              </w:rPr>
              <w:t>”</w:t>
            </w:r>
            <w:r w:rsidRPr="002308EC">
              <w:rPr>
                <w:rFonts w:hint="eastAsia"/>
                <w:color w:val="000000"/>
                <w:sz w:val="15"/>
                <w:szCs w:val="15"/>
              </w:rPr>
              <w:t xml:space="preserve"> and innovation strategy</w:t>
            </w:r>
          </w:p>
          <w:p w:rsidR="00883964" w:rsidRPr="002308EC" w:rsidRDefault="00883964" w:rsidP="007D524E">
            <w:pPr>
              <w:pStyle w:val="a6"/>
              <w:numPr>
                <w:ilvl w:val="1"/>
                <w:numId w:val="2"/>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Produce a winning business proposal.</w:t>
            </w:r>
          </w:p>
        </w:tc>
        <w:tc>
          <w:tcPr>
            <w:tcW w:w="1903" w:type="dxa"/>
          </w:tcPr>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I</w:t>
            </w:r>
            <w:r w:rsidRPr="002308EC">
              <w:rPr>
                <w:rFonts w:ascii="Times New Roman" w:hAnsi="Times New Roman" w:hint="eastAsia"/>
                <w:color w:val="000000"/>
                <w:sz w:val="15"/>
                <w:szCs w:val="15"/>
              </w:rPr>
              <w:t>nnovation collocations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Invention process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Analyze the text</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Format of business proposal</w:t>
            </w:r>
          </w:p>
          <w:p w:rsidR="00883964" w:rsidRPr="002308EC" w:rsidRDefault="00883964" w:rsidP="007D524E">
            <w:pPr>
              <w:pStyle w:val="a6"/>
              <w:spacing w:line="360" w:lineRule="auto"/>
              <w:ind w:left="420" w:firstLineChars="0" w:firstLine="0"/>
              <w:jc w:val="left"/>
              <w:rPr>
                <w:rFonts w:ascii="Times New Roman" w:hAnsi="Times New Roman"/>
                <w:color w:val="000000"/>
                <w:sz w:val="15"/>
                <w:szCs w:val="15"/>
              </w:rPr>
            </w:pPr>
          </w:p>
        </w:tc>
        <w:tc>
          <w:tcPr>
            <w:tcW w:w="1783" w:type="dxa"/>
          </w:tcPr>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Note-taking</w:t>
            </w:r>
          </w:p>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Make presentation</w:t>
            </w:r>
          </w:p>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Evaluate </w:t>
            </w:r>
            <w:r w:rsidRPr="002308EC">
              <w:rPr>
                <w:rFonts w:ascii="Times New Roman" w:hAnsi="Times New Roman"/>
                <w:color w:val="000000"/>
                <w:sz w:val="15"/>
                <w:szCs w:val="15"/>
              </w:rPr>
              <w:t>“</w:t>
            </w:r>
            <w:r w:rsidRPr="002308EC">
              <w:rPr>
                <w:rFonts w:ascii="Times New Roman" w:hAnsi="Times New Roman" w:hint="eastAsia"/>
                <w:color w:val="000000"/>
                <w:sz w:val="15"/>
                <w:szCs w:val="15"/>
              </w:rPr>
              <w:t>disruptive innovation</w:t>
            </w:r>
            <w:r w:rsidRPr="002308EC">
              <w:rPr>
                <w:rFonts w:ascii="Times New Roman" w:hAnsi="Times New Roman"/>
                <w:color w:val="000000"/>
                <w:sz w:val="15"/>
                <w:szCs w:val="15"/>
              </w:rPr>
              <w:t>”</w:t>
            </w:r>
            <w:r w:rsidRPr="002308EC">
              <w:rPr>
                <w:rFonts w:ascii="Times New Roman" w:hAnsi="Times New Roman" w:hint="eastAsia"/>
                <w:color w:val="000000"/>
                <w:sz w:val="15"/>
                <w:szCs w:val="15"/>
              </w:rPr>
              <w:t xml:space="preserve"> and innovation strategy</w:t>
            </w:r>
          </w:p>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Business proposal</w:t>
            </w:r>
          </w:p>
          <w:p w:rsidR="00883964" w:rsidRPr="002308EC" w:rsidRDefault="00883964" w:rsidP="007D524E">
            <w:pPr>
              <w:pStyle w:val="a6"/>
              <w:spacing w:line="360" w:lineRule="auto"/>
              <w:ind w:left="420" w:firstLineChars="0" w:firstLine="0"/>
              <w:jc w:val="left"/>
              <w:rPr>
                <w:rFonts w:ascii="Times New Roman" w:hAnsi="Times New Roman"/>
                <w:color w:val="000000"/>
                <w:sz w:val="15"/>
                <w:szCs w:val="15"/>
              </w:rPr>
            </w:pPr>
          </w:p>
        </w:tc>
        <w:tc>
          <w:tcPr>
            <w:tcW w:w="1559" w:type="dxa"/>
          </w:tcPr>
          <w:p w:rsidR="00883964" w:rsidRPr="002308EC" w:rsidRDefault="00883964" w:rsidP="007D524E">
            <w:pPr>
              <w:pStyle w:val="Default"/>
              <w:numPr>
                <w:ilvl w:val="0"/>
                <w:numId w:val="19"/>
              </w:numPr>
              <w:spacing w:line="360" w:lineRule="auto"/>
              <w:rPr>
                <w:rFonts w:ascii="Times New Roman" w:hAnsi="Times New Roman" w:cs="Times New Roman"/>
                <w:kern w:val="2"/>
                <w:sz w:val="15"/>
                <w:szCs w:val="15"/>
              </w:rPr>
            </w:pPr>
            <w:r w:rsidRPr="002308EC">
              <w:rPr>
                <w:rFonts w:ascii="Times New Roman" w:hAnsi="Times New Roman" w:cs="Times New Roman"/>
                <w:kern w:val="2"/>
                <w:sz w:val="15"/>
                <w:szCs w:val="15"/>
              </w:rPr>
              <w:t xml:space="preserve">Critical thinking </w:t>
            </w:r>
          </w:p>
          <w:p w:rsidR="00883964" w:rsidRPr="002308EC" w:rsidRDefault="00883964" w:rsidP="007D524E">
            <w:pPr>
              <w:pStyle w:val="Default"/>
              <w:numPr>
                <w:ilvl w:val="0"/>
                <w:numId w:val="19"/>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Body language</w:t>
            </w:r>
          </w:p>
          <w:p w:rsidR="00883964" w:rsidRPr="002308EC" w:rsidRDefault="00883964" w:rsidP="007D524E">
            <w:pPr>
              <w:pStyle w:val="Default"/>
              <w:spacing w:line="360" w:lineRule="auto"/>
              <w:ind w:left="420"/>
              <w:rPr>
                <w:rFonts w:ascii="Times New Roman" w:hAnsi="Times New Roman" w:cs="Times New Roman"/>
                <w:kern w:val="2"/>
                <w:sz w:val="15"/>
                <w:szCs w:val="15"/>
              </w:rPr>
            </w:pPr>
            <w:r w:rsidRPr="002308EC">
              <w:rPr>
                <w:rFonts w:ascii="Times New Roman" w:hAnsi="Times New Roman" w:cs="Times New Roman" w:hint="eastAsia"/>
                <w:kern w:val="2"/>
                <w:sz w:val="15"/>
                <w:szCs w:val="15"/>
              </w:rPr>
              <w:t>(eye contact and tones)</w:t>
            </w:r>
          </w:p>
          <w:p w:rsidR="00883964" w:rsidRPr="002308EC" w:rsidRDefault="00883964" w:rsidP="007D524E">
            <w:pPr>
              <w:pStyle w:val="Default"/>
              <w:spacing w:line="360" w:lineRule="auto"/>
              <w:rPr>
                <w:rFonts w:ascii="Times New Roman" w:hAnsi="Times New Roman" w:cs="Times New Roman"/>
                <w:kern w:val="2"/>
                <w:sz w:val="15"/>
                <w:szCs w:val="15"/>
              </w:rPr>
            </w:pPr>
          </w:p>
          <w:p w:rsidR="00883964" w:rsidRPr="002308EC" w:rsidRDefault="00883964" w:rsidP="007D524E">
            <w:pPr>
              <w:pStyle w:val="Default"/>
              <w:spacing w:line="360" w:lineRule="auto"/>
              <w:rPr>
                <w:rFonts w:ascii="Times New Roman" w:hAnsi="Times New Roman" w:cs="Times New Roman"/>
                <w:kern w:val="2"/>
                <w:sz w:val="15"/>
                <w:szCs w:val="15"/>
              </w:rPr>
            </w:pPr>
          </w:p>
          <w:p w:rsidR="00883964" w:rsidRPr="002308EC" w:rsidRDefault="00883964" w:rsidP="007D524E">
            <w:pPr>
              <w:pStyle w:val="Default"/>
              <w:spacing w:line="360" w:lineRule="auto"/>
              <w:rPr>
                <w:rFonts w:ascii="Times New Roman" w:hAnsi="Times New Roman" w:cs="Times New Roman"/>
                <w:sz w:val="15"/>
                <w:szCs w:val="15"/>
              </w:rPr>
            </w:pPr>
          </w:p>
        </w:tc>
      </w:tr>
      <w:tr w:rsidR="00883964" w:rsidRPr="000B1B06" w:rsidTr="007D524E">
        <w:tc>
          <w:tcPr>
            <w:tcW w:w="1420" w:type="dxa"/>
          </w:tcPr>
          <w:p w:rsidR="00883964" w:rsidRPr="002308EC" w:rsidRDefault="00883964" w:rsidP="007D524E">
            <w:pPr>
              <w:pStyle w:val="a6"/>
              <w:numPr>
                <w:ilvl w:val="0"/>
                <w:numId w:val="2"/>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Competition</w:t>
            </w:r>
          </w:p>
        </w:tc>
        <w:tc>
          <w:tcPr>
            <w:tcW w:w="2232" w:type="dxa"/>
          </w:tcPr>
          <w:p w:rsidR="00883964" w:rsidRPr="002308EC" w:rsidRDefault="00883964" w:rsidP="007D524E">
            <w:pPr>
              <w:pStyle w:val="a6"/>
              <w:numPr>
                <w:ilvl w:val="1"/>
                <w:numId w:val="6"/>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Interpret different types of market competition</w:t>
            </w:r>
          </w:p>
          <w:p w:rsidR="00883964" w:rsidRPr="002308EC" w:rsidRDefault="00883964" w:rsidP="007D524E">
            <w:pPr>
              <w:pStyle w:val="a6"/>
              <w:numPr>
                <w:ilvl w:val="1"/>
                <w:numId w:val="6"/>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Understand the importance of partnership with business competitors</w:t>
            </w:r>
          </w:p>
          <w:p w:rsidR="00883964" w:rsidRPr="002308EC" w:rsidRDefault="00883964" w:rsidP="007D524E">
            <w:pPr>
              <w:pStyle w:val="a6"/>
              <w:numPr>
                <w:ilvl w:val="1"/>
                <w:numId w:val="6"/>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Explain strategy of gaining </w:t>
            </w:r>
            <w:r w:rsidRPr="002308EC">
              <w:rPr>
                <w:rFonts w:ascii="Times New Roman" w:hAnsi="Times New Roman"/>
                <w:color w:val="000000"/>
                <w:sz w:val="15"/>
                <w:szCs w:val="15"/>
              </w:rPr>
              <w:t>competitive advantages</w:t>
            </w:r>
          </w:p>
          <w:p w:rsidR="00883964" w:rsidRPr="002308EC" w:rsidRDefault="00883964" w:rsidP="007D524E">
            <w:pPr>
              <w:pStyle w:val="a6"/>
              <w:numPr>
                <w:ilvl w:val="1"/>
                <w:numId w:val="6"/>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Represent means of unfair competition</w:t>
            </w:r>
          </w:p>
          <w:p w:rsidR="00883964" w:rsidRPr="002308EC" w:rsidRDefault="00883964" w:rsidP="007D524E">
            <w:pPr>
              <w:pStyle w:val="a6"/>
              <w:numPr>
                <w:ilvl w:val="1"/>
                <w:numId w:val="6"/>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Execute a business negotiation</w:t>
            </w:r>
          </w:p>
          <w:p w:rsidR="00883964" w:rsidRPr="002308EC" w:rsidRDefault="00883964" w:rsidP="007D524E">
            <w:pPr>
              <w:pStyle w:val="a6"/>
              <w:numPr>
                <w:ilvl w:val="1"/>
                <w:numId w:val="6"/>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Draft a resume with proper information and format</w:t>
            </w:r>
          </w:p>
        </w:tc>
        <w:tc>
          <w:tcPr>
            <w:tcW w:w="1903" w:type="dxa"/>
          </w:tcPr>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Types of market competition</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The importance of partnership</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Unfair competition</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Format of resume</w:t>
            </w:r>
          </w:p>
        </w:tc>
        <w:tc>
          <w:tcPr>
            <w:tcW w:w="1783" w:type="dxa"/>
          </w:tcPr>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Gaining </w:t>
            </w:r>
            <w:r w:rsidRPr="002308EC">
              <w:rPr>
                <w:rFonts w:ascii="Times New Roman" w:hAnsi="Times New Roman"/>
                <w:color w:val="000000"/>
                <w:sz w:val="15"/>
                <w:szCs w:val="15"/>
              </w:rPr>
              <w:t>competitive advantages</w:t>
            </w:r>
          </w:p>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Execute a business negotiation</w:t>
            </w:r>
          </w:p>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Draft a resume with proper information and format</w:t>
            </w:r>
          </w:p>
        </w:tc>
        <w:tc>
          <w:tcPr>
            <w:tcW w:w="1559" w:type="dxa"/>
          </w:tcPr>
          <w:p w:rsidR="00883964" w:rsidRPr="002308EC" w:rsidRDefault="00883964" w:rsidP="007D524E">
            <w:pPr>
              <w:pStyle w:val="Default"/>
              <w:numPr>
                <w:ilvl w:val="0"/>
                <w:numId w:val="18"/>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 xml:space="preserve">Loyalty </w:t>
            </w:r>
          </w:p>
          <w:p w:rsidR="00883964" w:rsidRPr="002308EC" w:rsidRDefault="00883964" w:rsidP="007D524E">
            <w:pPr>
              <w:pStyle w:val="Default"/>
              <w:numPr>
                <w:ilvl w:val="0"/>
                <w:numId w:val="18"/>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 xml:space="preserve">Reliability </w:t>
            </w:r>
          </w:p>
          <w:p w:rsidR="00883964" w:rsidRPr="002308EC" w:rsidRDefault="00883964" w:rsidP="007D524E">
            <w:pPr>
              <w:pStyle w:val="Default"/>
              <w:numPr>
                <w:ilvl w:val="0"/>
                <w:numId w:val="17"/>
              </w:numPr>
              <w:spacing w:line="360" w:lineRule="auto"/>
              <w:rPr>
                <w:rFonts w:ascii="Times New Roman" w:hAnsi="Times New Roman" w:cs="Times New Roman"/>
                <w:kern w:val="2"/>
                <w:sz w:val="15"/>
                <w:szCs w:val="15"/>
              </w:rPr>
            </w:pPr>
            <w:r w:rsidRPr="002308EC">
              <w:rPr>
                <w:rFonts w:ascii="Times New Roman" w:hAnsi="Times New Roman" w:cs="Times New Roman" w:hint="eastAsia"/>
                <w:kern w:val="2"/>
                <w:sz w:val="15"/>
                <w:szCs w:val="15"/>
              </w:rPr>
              <w:t xml:space="preserve">Fair competition </w:t>
            </w:r>
          </w:p>
          <w:p w:rsidR="00883964" w:rsidRPr="002308EC" w:rsidRDefault="00883964" w:rsidP="007D524E">
            <w:pPr>
              <w:pStyle w:val="Default"/>
              <w:spacing w:line="360" w:lineRule="auto"/>
              <w:rPr>
                <w:rFonts w:ascii="Times New Roman" w:hAnsi="Times New Roman" w:cs="Times New Roman"/>
                <w:sz w:val="15"/>
                <w:szCs w:val="15"/>
              </w:rPr>
            </w:pPr>
            <w:r w:rsidRPr="002308EC">
              <w:rPr>
                <w:rFonts w:ascii="Times New Roman" w:hAnsi="Times New Roman" w:cs="Times New Roman"/>
                <w:kern w:val="2"/>
                <w:sz w:val="15"/>
                <w:szCs w:val="15"/>
              </w:rPr>
              <w:t></w:t>
            </w:r>
          </w:p>
        </w:tc>
      </w:tr>
      <w:tr w:rsidR="00883964" w:rsidRPr="00444BC5" w:rsidTr="007D524E">
        <w:tc>
          <w:tcPr>
            <w:tcW w:w="1420" w:type="dxa"/>
          </w:tcPr>
          <w:p w:rsidR="00883964" w:rsidRPr="002308EC" w:rsidRDefault="00883964" w:rsidP="007D524E">
            <w:pPr>
              <w:pStyle w:val="a6"/>
              <w:numPr>
                <w:ilvl w:val="0"/>
                <w:numId w:val="4"/>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Ethics</w:t>
            </w:r>
          </w:p>
        </w:tc>
        <w:tc>
          <w:tcPr>
            <w:tcW w:w="2232" w:type="dxa"/>
          </w:tcPr>
          <w:p w:rsidR="00883964" w:rsidRPr="002308EC" w:rsidRDefault="00883964" w:rsidP="007D524E">
            <w:pPr>
              <w:pStyle w:val="a6"/>
              <w:numPr>
                <w:ilvl w:val="1"/>
                <w:numId w:val="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Define</w:t>
            </w:r>
            <w:r w:rsidRPr="002308EC">
              <w:rPr>
                <w:rFonts w:ascii="Times New Roman" w:hAnsi="Times New Roman" w:hint="eastAsia"/>
                <w:color w:val="000000"/>
                <w:sz w:val="15"/>
                <w:szCs w:val="15"/>
              </w:rPr>
              <w:t>“</w:t>
            </w:r>
            <w:r w:rsidRPr="002308EC">
              <w:rPr>
                <w:rFonts w:ascii="Times New Roman" w:hAnsi="Times New Roman" w:hint="eastAsia"/>
                <w:color w:val="000000"/>
                <w:sz w:val="15"/>
                <w:szCs w:val="15"/>
              </w:rPr>
              <w:t>Business Ethics</w:t>
            </w:r>
            <w:r w:rsidRPr="002308EC">
              <w:rPr>
                <w:rFonts w:ascii="Times New Roman" w:hAnsi="Times New Roman" w:hint="eastAsia"/>
                <w:color w:val="000000"/>
                <w:sz w:val="15"/>
                <w:szCs w:val="15"/>
              </w:rPr>
              <w:t>”</w:t>
            </w:r>
          </w:p>
          <w:p w:rsidR="00883964" w:rsidRPr="002308EC" w:rsidRDefault="00883964" w:rsidP="007D524E">
            <w:pPr>
              <w:pStyle w:val="a6"/>
              <w:numPr>
                <w:ilvl w:val="1"/>
                <w:numId w:val="4"/>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 xml:space="preserve">Describe some ethical </w:t>
            </w:r>
            <w:r w:rsidRPr="002308EC">
              <w:rPr>
                <w:rFonts w:ascii="Times New Roman" w:hAnsi="Times New Roman"/>
                <w:color w:val="000000"/>
                <w:sz w:val="15"/>
                <w:szCs w:val="15"/>
              </w:rPr>
              <w:lastRenderedPageBreak/>
              <w:t>problems</w:t>
            </w:r>
          </w:p>
          <w:p w:rsidR="00883964" w:rsidRPr="002308EC" w:rsidRDefault="00883964" w:rsidP="007D524E">
            <w:pPr>
              <w:pStyle w:val="a6"/>
              <w:numPr>
                <w:ilvl w:val="1"/>
                <w:numId w:val="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 xml:space="preserve">Identify problems associated with </w:t>
            </w:r>
            <w:r w:rsidRPr="002308EC">
              <w:rPr>
                <w:rFonts w:ascii="Times New Roman" w:hAnsi="Times New Roman"/>
                <w:color w:val="000000"/>
                <w:sz w:val="15"/>
                <w:szCs w:val="15"/>
              </w:rPr>
              <w:t>bribery</w:t>
            </w:r>
          </w:p>
          <w:p w:rsidR="00883964" w:rsidRPr="002308EC" w:rsidRDefault="00883964" w:rsidP="007D524E">
            <w:pPr>
              <w:pStyle w:val="a6"/>
              <w:numPr>
                <w:ilvl w:val="1"/>
                <w:numId w:val="4"/>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 xml:space="preserve">Discuss personal </w:t>
            </w:r>
            <w:r w:rsidRPr="002308EC">
              <w:rPr>
                <w:rFonts w:ascii="Times New Roman" w:hAnsi="Times New Roman" w:hint="eastAsia"/>
                <w:color w:val="000000"/>
                <w:sz w:val="15"/>
                <w:szCs w:val="15"/>
              </w:rPr>
              <w:t>views</w:t>
            </w:r>
            <w:r w:rsidRPr="002308EC">
              <w:rPr>
                <w:rFonts w:ascii="Times New Roman" w:hAnsi="Times New Roman"/>
                <w:color w:val="000000"/>
                <w:sz w:val="15"/>
                <w:szCs w:val="15"/>
              </w:rPr>
              <w:t xml:space="preserve"> on ethical decision-making</w:t>
            </w:r>
          </w:p>
          <w:p w:rsidR="00883964" w:rsidRPr="002308EC" w:rsidRDefault="00883964" w:rsidP="007D524E">
            <w:pPr>
              <w:pStyle w:val="a6"/>
              <w:numPr>
                <w:ilvl w:val="1"/>
                <w:numId w:val="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F</w:t>
            </w:r>
            <w:r w:rsidRPr="002308EC">
              <w:rPr>
                <w:rFonts w:ascii="Times New Roman" w:hAnsi="Times New Roman"/>
                <w:color w:val="000000"/>
                <w:sz w:val="15"/>
                <w:szCs w:val="15"/>
              </w:rPr>
              <w:t>ocus on the main point when giving opinions</w:t>
            </w:r>
          </w:p>
          <w:p w:rsidR="00883964" w:rsidRPr="002308EC" w:rsidRDefault="00883964" w:rsidP="007D524E">
            <w:pPr>
              <w:pStyle w:val="a6"/>
              <w:numPr>
                <w:ilvl w:val="1"/>
                <w:numId w:val="4"/>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Learn to concede before making a point</w:t>
            </w:r>
            <w:r w:rsidRPr="002308EC">
              <w:rPr>
                <w:rFonts w:ascii="Times New Roman" w:hAnsi="Times New Roman" w:hint="eastAsia"/>
                <w:color w:val="000000"/>
                <w:sz w:val="15"/>
                <w:szCs w:val="15"/>
              </w:rPr>
              <w:t>;</w:t>
            </w:r>
            <w:r w:rsidRPr="002308EC">
              <w:rPr>
                <w:rFonts w:ascii="Times New Roman" w:hAnsi="Times New Roman"/>
                <w:color w:val="000000"/>
                <w:sz w:val="15"/>
                <w:szCs w:val="15"/>
              </w:rPr>
              <w:t xml:space="preserve"> </w:t>
            </w:r>
          </w:p>
        </w:tc>
        <w:tc>
          <w:tcPr>
            <w:tcW w:w="1903" w:type="dxa"/>
          </w:tcPr>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lastRenderedPageBreak/>
              <w:t>Business Ethics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E</w:t>
            </w:r>
            <w:r w:rsidRPr="002308EC">
              <w:rPr>
                <w:rFonts w:ascii="Times New Roman" w:hAnsi="Times New Roman"/>
                <w:color w:val="000000"/>
                <w:sz w:val="15"/>
                <w:szCs w:val="15"/>
              </w:rPr>
              <w:t>thical problems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lastRenderedPageBreak/>
              <w:t>M</w:t>
            </w:r>
            <w:r w:rsidRPr="002308EC">
              <w:rPr>
                <w:rFonts w:ascii="Times New Roman" w:hAnsi="Times New Roman"/>
                <w:color w:val="000000"/>
                <w:sz w:val="15"/>
                <w:szCs w:val="15"/>
              </w:rPr>
              <w:t>ain point when giving opinions</w:t>
            </w:r>
          </w:p>
        </w:tc>
        <w:tc>
          <w:tcPr>
            <w:tcW w:w="1783" w:type="dxa"/>
          </w:tcPr>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lastRenderedPageBreak/>
              <w:t xml:space="preserve">Identify problems associated with </w:t>
            </w:r>
            <w:r w:rsidRPr="002308EC">
              <w:rPr>
                <w:rFonts w:ascii="Times New Roman" w:hAnsi="Times New Roman"/>
                <w:color w:val="000000"/>
                <w:sz w:val="15"/>
                <w:szCs w:val="15"/>
              </w:rPr>
              <w:lastRenderedPageBreak/>
              <w:t>bribery</w:t>
            </w:r>
          </w:p>
          <w:p w:rsidR="00883964" w:rsidRPr="002308EC" w:rsidRDefault="00883964" w:rsidP="007D524E">
            <w:pPr>
              <w:pStyle w:val="a6"/>
              <w:numPr>
                <w:ilvl w:val="0"/>
                <w:numId w:val="14"/>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 xml:space="preserve">Discuss personal </w:t>
            </w:r>
            <w:r w:rsidRPr="002308EC">
              <w:rPr>
                <w:rFonts w:ascii="Times New Roman" w:hAnsi="Times New Roman" w:hint="eastAsia"/>
                <w:color w:val="000000"/>
                <w:sz w:val="15"/>
                <w:szCs w:val="15"/>
              </w:rPr>
              <w:t>views</w:t>
            </w:r>
            <w:r w:rsidRPr="002308EC">
              <w:rPr>
                <w:rFonts w:ascii="Times New Roman" w:hAnsi="Times New Roman"/>
                <w:color w:val="000000"/>
                <w:sz w:val="15"/>
                <w:szCs w:val="15"/>
              </w:rPr>
              <w:t xml:space="preserve"> on ethical decision-making</w:t>
            </w:r>
          </w:p>
          <w:p w:rsidR="00883964" w:rsidRPr="002308EC" w:rsidRDefault="00883964" w:rsidP="007D524E">
            <w:pPr>
              <w:pStyle w:val="a6"/>
              <w:spacing w:line="360" w:lineRule="auto"/>
              <w:ind w:left="420" w:firstLineChars="0" w:firstLine="0"/>
              <w:jc w:val="left"/>
              <w:rPr>
                <w:rFonts w:ascii="Times New Roman" w:hAnsi="Times New Roman" w:cs="UniversLT-Light"/>
                <w:kern w:val="0"/>
                <w:sz w:val="20"/>
                <w:szCs w:val="20"/>
              </w:rPr>
            </w:pPr>
          </w:p>
        </w:tc>
        <w:tc>
          <w:tcPr>
            <w:tcW w:w="1559" w:type="dxa"/>
          </w:tcPr>
          <w:p w:rsidR="00883964" w:rsidRPr="002308EC" w:rsidRDefault="00883964" w:rsidP="007D524E">
            <w:pPr>
              <w:pStyle w:val="a6"/>
              <w:numPr>
                <w:ilvl w:val="0"/>
                <w:numId w:val="16"/>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lastRenderedPageBreak/>
              <w:t>E</w:t>
            </w:r>
            <w:r w:rsidRPr="002308EC">
              <w:rPr>
                <w:rFonts w:ascii="Times New Roman" w:hAnsi="Times New Roman"/>
                <w:color w:val="000000"/>
                <w:sz w:val="15"/>
                <w:szCs w:val="15"/>
              </w:rPr>
              <w:t xml:space="preserve">thical business </w:t>
            </w:r>
            <w:r w:rsidRPr="002308EC">
              <w:rPr>
                <w:rFonts w:ascii="Times New Roman" w:hAnsi="Times New Roman"/>
                <w:color w:val="000000"/>
                <w:sz w:val="15"/>
                <w:szCs w:val="15"/>
              </w:rPr>
              <w:lastRenderedPageBreak/>
              <w:t xml:space="preserve">behavior </w:t>
            </w:r>
          </w:p>
          <w:p w:rsidR="00883964" w:rsidRPr="002308EC" w:rsidRDefault="00883964" w:rsidP="007D524E">
            <w:pPr>
              <w:pStyle w:val="a6"/>
              <w:numPr>
                <w:ilvl w:val="0"/>
                <w:numId w:val="16"/>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S</w:t>
            </w:r>
            <w:r w:rsidRPr="002308EC">
              <w:rPr>
                <w:rFonts w:ascii="Times New Roman" w:hAnsi="Times New Roman"/>
                <w:color w:val="000000"/>
                <w:sz w:val="15"/>
                <w:szCs w:val="15"/>
              </w:rPr>
              <w:t xml:space="preserve">ocial responsibility </w:t>
            </w:r>
          </w:p>
          <w:p w:rsidR="00883964" w:rsidRPr="002308EC" w:rsidRDefault="00883964" w:rsidP="007D524E">
            <w:pPr>
              <w:pStyle w:val="a6"/>
              <w:numPr>
                <w:ilvl w:val="0"/>
                <w:numId w:val="16"/>
              </w:numPr>
              <w:spacing w:line="360" w:lineRule="auto"/>
              <w:ind w:firstLineChars="0"/>
              <w:rPr>
                <w:rFonts w:ascii="Times New Roman" w:hAnsi="Times New Roman" w:cs="UniversLT-Light"/>
                <w:kern w:val="0"/>
                <w:sz w:val="20"/>
                <w:szCs w:val="20"/>
              </w:rPr>
            </w:pPr>
            <w:r w:rsidRPr="002308EC">
              <w:rPr>
                <w:rFonts w:ascii="Times New Roman" w:hAnsi="Times New Roman" w:hint="eastAsia"/>
                <w:color w:val="000000"/>
                <w:sz w:val="15"/>
                <w:szCs w:val="15"/>
              </w:rPr>
              <w:t>C</w:t>
            </w:r>
            <w:r w:rsidRPr="002308EC">
              <w:rPr>
                <w:rFonts w:ascii="Times New Roman" w:hAnsi="Times New Roman"/>
                <w:color w:val="000000"/>
                <w:sz w:val="15"/>
                <w:szCs w:val="15"/>
              </w:rPr>
              <w:t>once</w:t>
            </w:r>
            <w:r w:rsidRPr="002308EC">
              <w:rPr>
                <w:rFonts w:ascii="Times New Roman" w:hAnsi="Times New Roman" w:hint="eastAsia"/>
                <w:color w:val="000000"/>
                <w:sz w:val="15"/>
                <w:szCs w:val="15"/>
              </w:rPr>
              <w:t>ssion</w:t>
            </w:r>
          </w:p>
        </w:tc>
      </w:tr>
      <w:tr w:rsidR="00883964" w:rsidRPr="00444BC5" w:rsidTr="007D524E">
        <w:tc>
          <w:tcPr>
            <w:tcW w:w="1420" w:type="dxa"/>
          </w:tcPr>
          <w:p w:rsidR="00883964" w:rsidRPr="002308EC" w:rsidRDefault="00883964" w:rsidP="007D524E">
            <w:pPr>
              <w:pStyle w:val="a6"/>
              <w:numPr>
                <w:ilvl w:val="0"/>
                <w:numId w:val="5"/>
              </w:numPr>
              <w:spacing w:line="360" w:lineRule="auto"/>
              <w:ind w:firstLineChars="0"/>
              <w:rPr>
                <w:rFonts w:ascii="Times New Roman" w:hAnsi="Times New Roman"/>
                <w:kern w:val="0"/>
                <w:sz w:val="15"/>
                <w:szCs w:val="15"/>
              </w:rPr>
            </w:pPr>
            <w:r w:rsidRPr="002308EC">
              <w:rPr>
                <w:rFonts w:ascii="Times New Roman" w:hAnsi="Times New Roman"/>
                <w:kern w:val="0"/>
                <w:sz w:val="15"/>
                <w:szCs w:val="15"/>
              </w:rPr>
              <w:t>Money</w:t>
            </w:r>
          </w:p>
        </w:tc>
        <w:tc>
          <w:tcPr>
            <w:tcW w:w="2232" w:type="dxa"/>
          </w:tcPr>
          <w:p w:rsidR="00883964" w:rsidRPr="002308EC" w:rsidRDefault="00883964" w:rsidP="007D524E">
            <w:pPr>
              <w:pStyle w:val="a6"/>
              <w:numPr>
                <w:ilvl w:val="1"/>
                <w:numId w:val="5"/>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Understand money related terms</w:t>
            </w:r>
          </w:p>
          <w:p w:rsidR="00883964" w:rsidRPr="002308EC" w:rsidRDefault="00883964" w:rsidP="007D524E">
            <w:pPr>
              <w:pStyle w:val="a6"/>
              <w:numPr>
                <w:ilvl w:val="1"/>
                <w:numId w:val="5"/>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Summarize the features of economics reports</w:t>
            </w:r>
          </w:p>
          <w:p w:rsidR="00883964" w:rsidRPr="002308EC" w:rsidRDefault="00883964" w:rsidP="007D524E">
            <w:pPr>
              <w:pStyle w:val="a6"/>
              <w:numPr>
                <w:ilvl w:val="1"/>
                <w:numId w:val="5"/>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 xml:space="preserve"> Take notes during financial talks</w:t>
            </w:r>
          </w:p>
          <w:p w:rsidR="00883964" w:rsidRPr="002308EC" w:rsidRDefault="00883964" w:rsidP="007D524E">
            <w:pPr>
              <w:pStyle w:val="a6"/>
              <w:numPr>
                <w:ilvl w:val="1"/>
                <w:numId w:val="5"/>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Talk about worldwide fortune leaders</w:t>
            </w:r>
          </w:p>
          <w:p w:rsidR="00883964" w:rsidRPr="002308EC" w:rsidRDefault="00883964" w:rsidP="007D524E">
            <w:pPr>
              <w:pStyle w:val="a6"/>
              <w:numPr>
                <w:ilvl w:val="1"/>
                <w:numId w:val="5"/>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Look for the most worthy stock</w:t>
            </w:r>
          </w:p>
          <w:p w:rsidR="00883964" w:rsidRPr="002308EC" w:rsidRDefault="00883964" w:rsidP="007D524E">
            <w:pPr>
              <w:pStyle w:val="a6"/>
              <w:numPr>
                <w:ilvl w:val="1"/>
                <w:numId w:val="5"/>
              </w:numPr>
              <w:spacing w:line="360" w:lineRule="auto"/>
              <w:ind w:firstLineChars="0"/>
              <w:jc w:val="left"/>
              <w:rPr>
                <w:rFonts w:ascii="Times New Roman" w:hAnsi="Times New Roman"/>
                <w:color w:val="000000"/>
                <w:sz w:val="15"/>
                <w:szCs w:val="15"/>
              </w:rPr>
            </w:pPr>
            <w:r w:rsidRPr="002308EC">
              <w:rPr>
                <w:rFonts w:ascii="Times New Roman" w:hAnsi="Times New Roman"/>
                <w:color w:val="000000"/>
                <w:sz w:val="15"/>
                <w:szCs w:val="15"/>
              </w:rPr>
              <w:t>Learn different ways to finance your business</w:t>
            </w:r>
          </w:p>
        </w:tc>
        <w:tc>
          <w:tcPr>
            <w:tcW w:w="1903" w:type="dxa"/>
          </w:tcPr>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Money Collocations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T</w:t>
            </w:r>
            <w:r w:rsidRPr="002308EC">
              <w:rPr>
                <w:rFonts w:ascii="Times New Roman" w:hAnsi="Times New Roman"/>
                <w:color w:val="000000"/>
                <w:sz w:val="15"/>
                <w:szCs w:val="15"/>
              </w:rPr>
              <w:t>he features of economics reports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W</w:t>
            </w:r>
            <w:r w:rsidRPr="002308EC">
              <w:rPr>
                <w:rFonts w:ascii="Times New Roman" w:hAnsi="Times New Roman"/>
                <w:color w:val="000000"/>
                <w:sz w:val="15"/>
                <w:szCs w:val="15"/>
              </w:rPr>
              <w:t>orldwide fortune leaders</w:t>
            </w:r>
          </w:p>
          <w:p w:rsidR="00883964" w:rsidRPr="002308EC" w:rsidRDefault="00883964" w:rsidP="007D524E">
            <w:pPr>
              <w:pStyle w:val="a6"/>
              <w:numPr>
                <w:ilvl w:val="0"/>
                <w:numId w:val="13"/>
              </w:numPr>
              <w:spacing w:line="360" w:lineRule="auto"/>
              <w:ind w:firstLineChars="0"/>
              <w:jc w:val="left"/>
              <w:rPr>
                <w:rFonts w:ascii="Times New Roman" w:hAnsi="Times New Roman"/>
                <w:color w:val="000000"/>
                <w:sz w:val="15"/>
                <w:szCs w:val="15"/>
              </w:rPr>
            </w:pPr>
            <w:r w:rsidRPr="002308EC">
              <w:rPr>
                <w:rFonts w:ascii="Times New Roman" w:hAnsi="Times New Roman" w:hint="eastAsia"/>
                <w:color w:val="000000"/>
                <w:sz w:val="15"/>
                <w:szCs w:val="15"/>
              </w:rPr>
              <w:t>W</w:t>
            </w:r>
            <w:r w:rsidRPr="002308EC">
              <w:rPr>
                <w:rFonts w:ascii="Times New Roman" w:hAnsi="Times New Roman"/>
                <w:color w:val="000000"/>
                <w:sz w:val="15"/>
                <w:szCs w:val="15"/>
              </w:rPr>
              <w:t>ays to finance your business</w:t>
            </w:r>
          </w:p>
        </w:tc>
        <w:tc>
          <w:tcPr>
            <w:tcW w:w="1783" w:type="dxa"/>
          </w:tcPr>
          <w:p w:rsidR="00883964" w:rsidRPr="002308EC" w:rsidRDefault="00883964" w:rsidP="007D524E">
            <w:pPr>
              <w:pStyle w:val="a6"/>
              <w:numPr>
                <w:ilvl w:val="0"/>
                <w:numId w:val="15"/>
              </w:numPr>
              <w:spacing w:line="360" w:lineRule="auto"/>
              <w:ind w:firstLineChars="0"/>
              <w:rPr>
                <w:rFonts w:ascii="Times New Roman" w:hAnsi="Times New Roman"/>
                <w:color w:val="000000"/>
                <w:sz w:val="15"/>
                <w:szCs w:val="15"/>
              </w:rPr>
            </w:pPr>
            <w:r w:rsidRPr="002308EC">
              <w:rPr>
                <w:rFonts w:ascii="Times New Roman" w:hAnsi="Times New Roman"/>
                <w:color w:val="000000"/>
                <w:sz w:val="15"/>
                <w:szCs w:val="15"/>
              </w:rPr>
              <w:t>N</w:t>
            </w:r>
            <w:r w:rsidRPr="002308EC">
              <w:rPr>
                <w:rFonts w:ascii="Times New Roman" w:hAnsi="Times New Roman" w:hint="eastAsia"/>
                <w:color w:val="000000"/>
                <w:sz w:val="15"/>
                <w:szCs w:val="15"/>
              </w:rPr>
              <w:t>ote-taking</w:t>
            </w:r>
          </w:p>
          <w:p w:rsidR="00883964" w:rsidRPr="002308EC" w:rsidRDefault="00883964" w:rsidP="007D524E">
            <w:pPr>
              <w:pStyle w:val="a6"/>
              <w:numPr>
                <w:ilvl w:val="0"/>
                <w:numId w:val="15"/>
              </w:numPr>
              <w:spacing w:line="360" w:lineRule="auto"/>
              <w:ind w:firstLineChars="0"/>
              <w:rPr>
                <w:rFonts w:ascii="Times New Roman" w:hAnsi="Times New Roman"/>
                <w:color w:val="000000"/>
                <w:sz w:val="15"/>
                <w:szCs w:val="15"/>
              </w:rPr>
            </w:pPr>
            <w:r w:rsidRPr="002308EC">
              <w:rPr>
                <w:rFonts w:ascii="Times New Roman" w:hAnsi="Times New Roman"/>
                <w:color w:val="000000"/>
                <w:sz w:val="15"/>
                <w:szCs w:val="15"/>
              </w:rPr>
              <w:t>decision-making</w:t>
            </w:r>
          </w:p>
          <w:p w:rsidR="00883964" w:rsidRPr="002308EC" w:rsidRDefault="00883964" w:rsidP="007D524E">
            <w:pPr>
              <w:pStyle w:val="a6"/>
              <w:numPr>
                <w:ilvl w:val="0"/>
                <w:numId w:val="15"/>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Describe trends</w:t>
            </w:r>
          </w:p>
          <w:p w:rsidR="00883964" w:rsidRPr="002308EC" w:rsidRDefault="00883964" w:rsidP="007D524E">
            <w:pPr>
              <w:pStyle w:val="a6"/>
              <w:numPr>
                <w:ilvl w:val="0"/>
                <w:numId w:val="15"/>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Select the most worthy stock</w:t>
            </w:r>
          </w:p>
          <w:p w:rsidR="00883964" w:rsidRPr="002308EC" w:rsidRDefault="00883964" w:rsidP="007D524E">
            <w:pPr>
              <w:pStyle w:val="a6"/>
              <w:spacing w:line="360" w:lineRule="auto"/>
              <w:ind w:left="420" w:firstLineChars="0" w:firstLine="0"/>
              <w:rPr>
                <w:rFonts w:ascii="Times New Roman" w:hAnsi="Times New Roman"/>
                <w:color w:val="000000"/>
                <w:sz w:val="15"/>
                <w:szCs w:val="15"/>
              </w:rPr>
            </w:pPr>
          </w:p>
        </w:tc>
        <w:tc>
          <w:tcPr>
            <w:tcW w:w="1559" w:type="dxa"/>
          </w:tcPr>
          <w:p w:rsidR="00883964" w:rsidRPr="002308EC" w:rsidRDefault="00883964" w:rsidP="007D524E">
            <w:pPr>
              <w:pStyle w:val="a6"/>
              <w:numPr>
                <w:ilvl w:val="0"/>
                <w:numId w:val="2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 xml:space="preserve">Leaders qualities </w:t>
            </w:r>
          </w:p>
          <w:p w:rsidR="00883964" w:rsidRPr="002308EC" w:rsidRDefault="00883964" w:rsidP="007D524E">
            <w:pPr>
              <w:pStyle w:val="a6"/>
              <w:numPr>
                <w:ilvl w:val="0"/>
                <w:numId w:val="2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Moral awareness</w:t>
            </w:r>
          </w:p>
          <w:p w:rsidR="00883964" w:rsidRPr="002308EC" w:rsidRDefault="00883964" w:rsidP="007D524E">
            <w:pPr>
              <w:pStyle w:val="a6"/>
              <w:numPr>
                <w:ilvl w:val="0"/>
                <w:numId w:val="27"/>
              </w:numPr>
              <w:spacing w:line="360" w:lineRule="auto"/>
              <w:ind w:firstLineChars="0"/>
              <w:rPr>
                <w:rFonts w:ascii="Times New Roman" w:hAnsi="Times New Roman"/>
                <w:color w:val="000000"/>
                <w:sz w:val="15"/>
                <w:szCs w:val="15"/>
              </w:rPr>
            </w:pPr>
            <w:r w:rsidRPr="002308EC">
              <w:rPr>
                <w:rFonts w:ascii="Times New Roman" w:hAnsi="Times New Roman" w:hint="eastAsia"/>
                <w:color w:val="000000"/>
                <w:sz w:val="15"/>
                <w:szCs w:val="15"/>
              </w:rPr>
              <w:t>Investment</w:t>
            </w:r>
          </w:p>
        </w:tc>
      </w:tr>
    </w:tbl>
    <w:p w:rsidR="00883964" w:rsidRPr="00444BC5" w:rsidRDefault="00883964" w:rsidP="00883964">
      <w:pPr>
        <w:autoSpaceDE w:val="0"/>
        <w:autoSpaceDN w:val="0"/>
        <w:adjustRightInd w:val="0"/>
        <w:spacing w:line="360" w:lineRule="auto"/>
        <w:jc w:val="left"/>
        <w:rPr>
          <w:rFonts w:cs="UniversLT-Light"/>
          <w:kern w:val="0"/>
          <w:sz w:val="20"/>
        </w:rPr>
      </w:pPr>
      <w:r w:rsidRPr="00444BC5">
        <w:rPr>
          <w:rFonts w:cs="UniversLT-Light"/>
          <w:kern w:val="0"/>
          <w:sz w:val="20"/>
        </w:rPr>
        <w:t xml:space="preserve"> </w:t>
      </w:r>
    </w:p>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hint="eastAsia"/>
          <w:b/>
          <w:sz w:val="28"/>
          <w:szCs w:val="28"/>
        </w:rPr>
        <w:t>五、课程教学方法</w:t>
      </w:r>
    </w:p>
    <w:p w:rsidR="00883964" w:rsidRPr="00AE769D" w:rsidRDefault="00883964" w:rsidP="00883964">
      <w:pPr>
        <w:autoSpaceDE w:val="0"/>
        <w:autoSpaceDN w:val="0"/>
        <w:adjustRightInd w:val="0"/>
        <w:spacing w:beforeLines="100" w:before="312" w:afterLines="100" w:after="312" w:line="360" w:lineRule="auto"/>
        <w:ind w:firstLineChars="200" w:firstLine="420"/>
        <w:jc w:val="left"/>
      </w:pPr>
      <w:r w:rsidRPr="00D4129A">
        <w:rPr>
          <w:rFonts w:hint="eastAsia"/>
        </w:rPr>
        <w:t>在“以学生为中心，以语言能力提高为导向”教学理念指导下，采用泛在的、多元化教学</w:t>
      </w:r>
      <w:r>
        <w:rPr>
          <w:rFonts w:hint="eastAsia"/>
        </w:rPr>
        <w:t>模式。以</w:t>
      </w:r>
      <w:r w:rsidRPr="00AE769D">
        <w:rPr>
          <w:rFonts w:hint="eastAsia"/>
        </w:rPr>
        <w:t>课堂讲授</w:t>
      </w:r>
      <w:r>
        <w:rPr>
          <w:rFonts w:hint="eastAsia"/>
        </w:rPr>
        <w:t>和小组讨论案例为主，根据主题不同，多采用真实案例进行研讨，培养学生分析问题和解决问题的能力，写出可行性的报告，并能根据要求设计广告、营销案等。</w:t>
      </w:r>
    </w:p>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hint="eastAsia"/>
          <w:b/>
          <w:sz w:val="28"/>
          <w:szCs w:val="28"/>
        </w:rPr>
        <w:t>六、课程考核</w:t>
      </w:r>
    </w:p>
    <w:p w:rsidR="00883964" w:rsidRDefault="00883964" w:rsidP="00883964">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883964" w:rsidRPr="00AA4C38" w:rsidTr="007D524E">
        <w:tc>
          <w:tcPr>
            <w:tcW w:w="523" w:type="pct"/>
            <w:shd w:val="clear" w:color="auto" w:fill="auto"/>
            <w:vAlign w:val="center"/>
          </w:tcPr>
          <w:p w:rsidR="00883964" w:rsidRPr="0063134D" w:rsidRDefault="00883964" w:rsidP="007D524E">
            <w:pPr>
              <w:pStyle w:val="p0"/>
              <w:snapToGrid w:val="0"/>
              <w:jc w:val="center"/>
              <w:rPr>
                <w:rFonts w:ascii="宋体" w:hAnsi="宋体" w:cs="宋体"/>
                <w:bCs/>
              </w:rPr>
            </w:pPr>
            <w:r w:rsidRPr="0063134D">
              <w:rPr>
                <w:rFonts w:ascii="宋体" w:hAnsi="宋体" w:cs="宋体" w:hint="eastAsia"/>
                <w:bCs/>
              </w:rPr>
              <w:lastRenderedPageBreak/>
              <w:t>考核</w:t>
            </w:r>
          </w:p>
          <w:p w:rsidR="00883964" w:rsidRPr="0063134D" w:rsidRDefault="00883964" w:rsidP="007D524E">
            <w:pPr>
              <w:pStyle w:val="p0"/>
              <w:snapToGrid w:val="0"/>
              <w:jc w:val="center"/>
              <w:rPr>
                <w:rFonts w:ascii="宋体"/>
                <w:bCs/>
              </w:rPr>
            </w:pPr>
            <w:r w:rsidRPr="0063134D">
              <w:rPr>
                <w:rFonts w:ascii="宋体" w:hAnsi="宋体" w:cs="宋体" w:hint="eastAsia"/>
                <w:bCs/>
              </w:rPr>
              <w:t>环节</w:t>
            </w:r>
          </w:p>
        </w:tc>
        <w:tc>
          <w:tcPr>
            <w:tcW w:w="386" w:type="pct"/>
            <w:shd w:val="clear" w:color="auto" w:fill="auto"/>
            <w:vAlign w:val="center"/>
          </w:tcPr>
          <w:p w:rsidR="00883964" w:rsidRPr="0063134D" w:rsidRDefault="00883964" w:rsidP="007D524E">
            <w:pPr>
              <w:pStyle w:val="p0"/>
              <w:snapToGrid w:val="0"/>
              <w:jc w:val="center"/>
              <w:rPr>
                <w:rFonts w:ascii="宋体"/>
                <w:bCs/>
              </w:rPr>
            </w:pPr>
            <w:r w:rsidRPr="0063134D">
              <w:rPr>
                <w:rFonts w:ascii="宋体" w:hAnsi="宋体" w:cs="宋体" w:hint="eastAsia"/>
                <w:bCs/>
              </w:rPr>
              <w:t>建议分值</w:t>
            </w:r>
          </w:p>
        </w:tc>
        <w:tc>
          <w:tcPr>
            <w:tcW w:w="3476" w:type="pct"/>
            <w:shd w:val="clear" w:color="auto" w:fill="auto"/>
            <w:vAlign w:val="center"/>
          </w:tcPr>
          <w:p w:rsidR="00883964" w:rsidRPr="0063134D" w:rsidRDefault="00883964" w:rsidP="007D524E">
            <w:pPr>
              <w:pStyle w:val="p0"/>
              <w:snapToGrid w:val="0"/>
              <w:jc w:val="center"/>
              <w:rPr>
                <w:rFonts w:ascii="宋体"/>
                <w:bCs/>
              </w:rPr>
            </w:pPr>
            <w:r w:rsidRPr="0063134D">
              <w:rPr>
                <w:rFonts w:ascii="宋体" w:hAnsi="宋体" w:cs="宋体" w:hint="eastAsia"/>
                <w:bCs/>
              </w:rPr>
              <w:t>考核</w:t>
            </w:r>
            <w:r w:rsidRPr="0063134D">
              <w:rPr>
                <w:rFonts w:ascii="宋体" w:hAnsi="宋体" w:cs="宋体"/>
                <w:bCs/>
              </w:rPr>
              <w:t>/</w:t>
            </w:r>
            <w:r w:rsidRPr="0063134D">
              <w:rPr>
                <w:rFonts w:ascii="宋体" w:hAnsi="宋体" w:cs="宋体" w:hint="eastAsia"/>
                <w:bCs/>
              </w:rPr>
              <w:t>评价细则</w:t>
            </w:r>
          </w:p>
        </w:tc>
        <w:tc>
          <w:tcPr>
            <w:tcW w:w="615" w:type="pct"/>
            <w:shd w:val="clear" w:color="auto" w:fill="auto"/>
            <w:vAlign w:val="center"/>
          </w:tcPr>
          <w:p w:rsidR="00883964" w:rsidRPr="0063134D" w:rsidRDefault="00883964" w:rsidP="007D524E">
            <w:pPr>
              <w:pStyle w:val="p0"/>
              <w:snapToGrid w:val="0"/>
              <w:jc w:val="center"/>
              <w:rPr>
                <w:rFonts w:ascii="宋体"/>
                <w:bCs/>
              </w:rPr>
            </w:pPr>
            <w:r w:rsidRPr="0063134D">
              <w:rPr>
                <w:rFonts w:ascii="宋体" w:hAnsi="宋体" w:cs="宋体" w:hint="eastAsia"/>
                <w:bCs/>
              </w:rPr>
              <w:t>对应的课程目标</w:t>
            </w:r>
          </w:p>
        </w:tc>
      </w:tr>
      <w:tr w:rsidR="00883964" w:rsidRPr="00B61FC3" w:rsidTr="007D524E">
        <w:tc>
          <w:tcPr>
            <w:tcW w:w="523" w:type="pct"/>
            <w:shd w:val="clear" w:color="auto" w:fill="auto"/>
            <w:vAlign w:val="center"/>
          </w:tcPr>
          <w:p w:rsidR="00883964" w:rsidRPr="00B61FC3" w:rsidRDefault="00883964" w:rsidP="007D524E">
            <w:pPr>
              <w:pStyle w:val="p0"/>
              <w:snapToGrid w:val="0"/>
              <w:jc w:val="left"/>
              <w:rPr>
                <w:rFonts w:ascii="宋体"/>
              </w:rPr>
            </w:pPr>
            <w:r w:rsidRPr="00B61FC3">
              <w:rPr>
                <w:rFonts w:ascii="宋体" w:hAnsi="宋体" w:cs="宋体" w:hint="eastAsia"/>
              </w:rPr>
              <w:t>作业</w:t>
            </w:r>
          </w:p>
        </w:tc>
        <w:tc>
          <w:tcPr>
            <w:tcW w:w="386" w:type="pct"/>
            <w:shd w:val="clear" w:color="auto" w:fill="auto"/>
            <w:vAlign w:val="center"/>
          </w:tcPr>
          <w:p w:rsidR="00883964" w:rsidRPr="00B61FC3" w:rsidRDefault="00883964" w:rsidP="007D524E">
            <w:pPr>
              <w:pStyle w:val="p0"/>
              <w:snapToGrid w:val="0"/>
              <w:jc w:val="center"/>
              <w:rPr>
                <w:rFonts w:ascii="宋体"/>
              </w:rPr>
            </w:pPr>
            <w:r w:rsidRPr="00B61FC3">
              <w:rPr>
                <w:rFonts w:ascii="宋体" w:hAnsi="宋体" w:cs="宋体" w:hint="eastAsia"/>
              </w:rPr>
              <w:t>10</w:t>
            </w:r>
          </w:p>
        </w:tc>
        <w:tc>
          <w:tcPr>
            <w:tcW w:w="3476" w:type="pct"/>
            <w:shd w:val="clear" w:color="auto" w:fill="auto"/>
            <w:vAlign w:val="center"/>
          </w:tcPr>
          <w:p w:rsidR="00883964" w:rsidRPr="00B61FC3" w:rsidRDefault="00883964" w:rsidP="007D524E">
            <w:pPr>
              <w:pStyle w:val="p0"/>
              <w:snapToGrid w:val="0"/>
              <w:jc w:val="left"/>
              <w:rPr>
                <w:rFonts w:ascii="宋体"/>
              </w:rPr>
            </w:pPr>
            <w:r w:rsidRPr="00B61FC3">
              <w:rPr>
                <w:rFonts w:ascii="宋体" w:hAnsi="宋体" w:cs="宋体" w:hint="eastAsia"/>
              </w:rPr>
              <w:t>（</w:t>
            </w:r>
            <w:r w:rsidRPr="00B61FC3">
              <w:rPr>
                <w:rFonts w:ascii="宋体" w:hAnsi="宋体" w:cs="宋体"/>
              </w:rPr>
              <w:t>1</w:t>
            </w:r>
            <w:r w:rsidRPr="00B61FC3">
              <w:rPr>
                <w:rFonts w:ascii="宋体" w:hAnsi="宋体" w:cs="宋体" w:hint="eastAsia"/>
              </w:rPr>
              <w:t>）主要考核学生对应用文的掌握，如写</w:t>
            </w:r>
            <w:r w:rsidRPr="00AF4063">
              <w:t>e-mail</w:t>
            </w:r>
            <w:r w:rsidRPr="00AF4063">
              <w:rPr>
                <w:rFonts w:hAnsi="宋体"/>
              </w:rPr>
              <w:t>，</w:t>
            </w:r>
            <w:r w:rsidRPr="00AF4063">
              <w:t>report</w:t>
            </w:r>
            <w:r w:rsidRPr="00AF4063">
              <w:rPr>
                <w:rFonts w:hAnsi="宋体"/>
              </w:rPr>
              <w:t>，</w:t>
            </w:r>
            <w:r w:rsidRPr="00AF4063">
              <w:t>summary</w:t>
            </w:r>
            <w:r w:rsidRPr="00B61FC3">
              <w:rPr>
                <w:rFonts w:ascii="宋体" w:hAnsi="宋体" w:cs="宋体" w:hint="eastAsia"/>
              </w:rPr>
              <w:t>等</w:t>
            </w:r>
            <w:r>
              <w:rPr>
                <w:rFonts w:ascii="宋体" w:hAnsi="宋体" w:cs="宋体" w:hint="eastAsia"/>
              </w:rPr>
              <w:t>。</w:t>
            </w:r>
          </w:p>
          <w:p w:rsidR="00883964" w:rsidRPr="00B61FC3" w:rsidRDefault="00883964" w:rsidP="007D524E">
            <w:pPr>
              <w:pStyle w:val="p0"/>
              <w:snapToGrid w:val="0"/>
              <w:jc w:val="left"/>
              <w:rPr>
                <w:rFonts w:ascii="宋体"/>
              </w:rPr>
            </w:pPr>
            <w:r w:rsidRPr="00B61FC3">
              <w:rPr>
                <w:rFonts w:ascii="宋体" w:hAnsi="宋体" w:cs="宋体" w:hint="eastAsia"/>
              </w:rPr>
              <w:t>（</w:t>
            </w:r>
            <w:r w:rsidRPr="00B61FC3">
              <w:rPr>
                <w:rFonts w:ascii="宋体" w:hAnsi="宋体" w:cs="宋体"/>
              </w:rPr>
              <w:t>2</w:t>
            </w:r>
            <w:r w:rsidRPr="00B61FC3">
              <w:rPr>
                <w:rFonts w:ascii="宋体" w:hAnsi="宋体" w:cs="宋体" w:hint="eastAsia"/>
              </w:rPr>
              <w:t>）每次按</w:t>
            </w:r>
            <w:r w:rsidRPr="00B61FC3">
              <w:rPr>
                <w:rFonts w:ascii="宋体" w:hAnsi="宋体" w:cs="宋体"/>
              </w:rPr>
              <w:t>10</w:t>
            </w:r>
            <w:r w:rsidRPr="00B61FC3">
              <w:rPr>
                <w:rFonts w:ascii="宋体" w:hAnsi="宋体" w:cs="宋体" w:hint="eastAsia"/>
              </w:rPr>
              <w:t>分制评分，取各次成绩的平均值作为此环节的最终成绩。</w:t>
            </w:r>
          </w:p>
        </w:tc>
        <w:tc>
          <w:tcPr>
            <w:tcW w:w="615" w:type="pct"/>
            <w:shd w:val="clear" w:color="auto" w:fill="auto"/>
            <w:vAlign w:val="center"/>
          </w:tcPr>
          <w:p w:rsidR="00883964" w:rsidRPr="00AF4063" w:rsidRDefault="00883964" w:rsidP="007D524E">
            <w:pPr>
              <w:pStyle w:val="p0"/>
              <w:snapToGrid w:val="0"/>
              <w:jc w:val="center"/>
            </w:pPr>
            <w:r>
              <w:rPr>
                <w:rFonts w:hint="eastAsia"/>
              </w:rPr>
              <w:t>4</w:t>
            </w:r>
          </w:p>
          <w:p w:rsidR="00883964" w:rsidRPr="00B61FC3" w:rsidRDefault="00883964" w:rsidP="007D524E">
            <w:pPr>
              <w:pStyle w:val="p0"/>
              <w:snapToGrid w:val="0"/>
              <w:jc w:val="center"/>
              <w:rPr>
                <w:rFonts w:ascii="宋体"/>
              </w:rPr>
            </w:pPr>
          </w:p>
        </w:tc>
      </w:tr>
      <w:tr w:rsidR="00883964" w:rsidRPr="00AA4C38" w:rsidTr="007D524E">
        <w:trPr>
          <w:trHeight w:val="538"/>
        </w:trPr>
        <w:tc>
          <w:tcPr>
            <w:tcW w:w="523" w:type="pct"/>
            <w:shd w:val="clear" w:color="auto" w:fill="auto"/>
            <w:vAlign w:val="center"/>
          </w:tcPr>
          <w:p w:rsidR="00883964" w:rsidRPr="00AF4063" w:rsidRDefault="00883964" w:rsidP="007D524E">
            <w:pPr>
              <w:pStyle w:val="p0"/>
              <w:snapToGrid w:val="0"/>
              <w:jc w:val="left"/>
              <w:rPr>
                <w:rFonts w:ascii="宋体" w:hAnsi="宋体" w:cs="宋体"/>
              </w:rPr>
            </w:pPr>
            <w:r w:rsidRPr="00AF4063">
              <w:rPr>
                <w:rFonts w:ascii="宋体" w:hAnsi="宋体" w:cs="宋体" w:hint="eastAsia"/>
              </w:rPr>
              <w:t>阶段</w:t>
            </w:r>
          </w:p>
          <w:p w:rsidR="00883964" w:rsidRPr="00AF4063" w:rsidRDefault="00883964" w:rsidP="007D524E">
            <w:pPr>
              <w:pStyle w:val="p0"/>
              <w:snapToGrid w:val="0"/>
              <w:jc w:val="left"/>
              <w:rPr>
                <w:rFonts w:ascii="宋体"/>
              </w:rPr>
            </w:pPr>
            <w:r w:rsidRPr="00AF4063">
              <w:rPr>
                <w:rFonts w:ascii="宋体" w:hAnsi="宋体" w:cs="宋体" w:hint="eastAsia"/>
              </w:rPr>
              <w:t>考试</w:t>
            </w:r>
          </w:p>
        </w:tc>
        <w:tc>
          <w:tcPr>
            <w:tcW w:w="386" w:type="pct"/>
            <w:shd w:val="clear" w:color="auto" w:fill="auto"/>
            <w:vAlign w:val="center"/>
          </w:tcPr>
          <w:p w:rsidR="00883964" w:rsidRPr="00AF4063" w:rsidRDefault="00883964" w:rsidP="007D524E">
            <w:pPr>
              <w:pStyle w:val="p0"/>
              <w:snapToGrid w:val="0"/>
              <w:jc w:val="center"/>
              <w:rPr>
                <w:rFonts w:ascii="宋体" w:cs="宋体"/>
              </w:rPr>
            </w:pPr>
            <w:r w:rsidRPr="00AF4063">
              <w:rPr>
                <w:rFonts w:ascii="宋体" w:hAnsi="宋体" w:cs="宋体" w:hint="eastAsia"/>
              </w:rPr>
              <w:t>20</w:t>
            </w:r>
          </w:p>
        </w:tc>
        <w:tc>
          <w:tcPr>
            <w:tcW w:w="3476" w:type="pct"/>
            <w:shd w:val="clear" w:color="auto" w:fill="auto"/>
            <w:vAlign w:val="center"/>
          </w:tcPr>
          <w:p w:rsidR="00883964" w:rsidRPr="00AF4063" w:rsidRDefault="00883964" w:rsidP="007D524E">
            <w:pPr>
              <w:pStyle w:val="p0"/>
              <w:snapToGrid w:val="0"/>
              <w:jc w:val="left"/>
              <w:rPr>
                <w:rFonts w:ascii="宋体"/>
              </w:rPr>
            </w:pPr>
            <w:r w:rsidRPr="00AF4063">
              <w:rPr>
                <w:rFonts w:ascii="宋体" w:hAnsi="宋体" w:cs="宋体" w:hint="eastAsia"/>
              </w:rPr>
              <w:t>（</w:t>
            </w:r>
            <w:r w:rsidRPr="00AF4063">
              <w:rPr>
                <w:rFonts w:ascii="宋体" w:hAnsi="宋体" w:cs="宋体"/>
              </w:rPr>
              <w:t>1</w:t>
            </w:r>
            <w:r w:rsidRPr="00AF4063">
              <w:rPr>
                <w:rFonts w:ascii="宋体" w:hAnsi="宋体" w:cs="宋体" w:hint="eastAsia"/>
              </w:rPr>
              <w:t>）结合教学进度安排阶段考试，考查学生对相关知识的掌握程度</w:t>
            </w:r>
            <w:r>
              <w:rPr>
                <w:rFonts w:ascii="宋体" w:hAnsi="宋体" w:cs="宋体" w:hint="eastAsia"/>
              </w:rPr>
              <w:t>。</w:t>
            </w:r>
          </w:p>
          <w:p w:rsidR="00883964" w:rsidRPr="00AF4063" w:rsidRDefault="00883964" w:rsidP="007D524E">
            <w:pPr>
              <w:pStyle w:val="p0"/>
              <w:snapToGrid w:val="0"/>
              <w:jc w:val="left"/>
              <w:rPr>
                <w:rFonts w:ascii="宋体"/>
              </w:rPr>
            </w:pPr>
            <w:r w:rsidRPr="00AF4063">
              <w:rPr>
                <w:rFonts w:ascii="宋体" w:hAnsi="宋体" w:cs="宋体" w:hint="eastAsia"/>
              </w:rPr>
              <w:t>（</w:t>
            </w:r>
            <w:r w:rsidRPr="00AF4063">
              <w:rPr>
                <w:rFonts w:ascii="宋体" w:hAnsi="宋体" w:cs="宋体"/>
              </w:rPr>
              <w:t>2</w:t>
            </w:r>
            <w:r w:rsidRPr="00AF4063">
              <w:rPr>
                <w:rFonts w:ascii="宋体" w:hAnsi="宋体" w:cs="宋体" w:hint="eastAsia"/>
              </w:rPr>
              <w:t>）每次考试按</w:t>
            </w:r>
            <w:r w:rsidRPr="00AF4063">
              <w:rPr>
                <w:rFonts w:ascii="宋体" w:hAnsi="宋体" w:cs="宋体"/>
              </w:rPr>
              <w:t>10</w:t>
            </w:r>
            <w:r w:rsidRPr="00AF4063">
              <w:rPr>
                <w:rFonts w:ascii="宋体" w:hAnsi="宋体" w:cs="宋体" w:hint="eastAsia"/>
              </w:rPr>
              <w:t>分制单独评分，共两次。</w:t>
            </w:r>
          </w:p>
        </w:tc>
        <w:tc>
          <w:tcPr>
            <w:tcW w:w="615" w:type="pct"/>
            <w:shd w:val="clear" w:color="auto" w:fill="auto"/>
            <w:vAlign w:val="center"/>
          </w:tcPr>
          <w:p w:rsidR="00883964" w:rsidRDefault="00883964" w:rsidP="007D524E">
            <w:pPr>
              <w:pStyle w:val="p0"/>
              <w:snapToGrid w:val="0"/>
              <w:jc w:val="center"/>
            </w:pPr>
            <w:r w:rsidRPr="00AF4063">
              <w:rPr>
                <w:rFonts w:hint="eastAsia"/>
              </w:rPr>
              <w:t>1</w:t>
            </w:r>
            <w:r>
              <w:rPr>
                <w:rFonts w:hint="eastAsia"/>
              </w:rPr>
              <w:t>; 3</w:t>
            </w:r>
          </w:p>
          <w:p w:rsidR="00883964" w:rsidRPr="00AF4063" w:rsidRDefault="00883964" w:rsidP="007D524E">
            <w:pPr>
              <w:pStyle w:val="p0"/>
              <w:snapToGrid w:val="0"/>
              <w:jc w:val="center"/>
            </w:pPr>
            <w:r>
              <w:rPr>
                <w:rFonts w:hint="eastAsia"/>
              </w:rPr>
              <w:t>4; 5</w:t>
            </w:r>
          </w:p>
        </w:tc>
      </w:tr>
      <w:tr w:rsidR="00883964" w:rsidRPr="00AA4C38" w:rsidTr="007D524E">
        <w:trPr>
          <w:trHeight w:val="573"/>
        </w:trPr>
        <w:tc>
          <w:tcPr>
            <w:tcW w:w="523" w:type="pct"/>
            <w:shd w:val="clear" w:color="auto" w:fill="auto"/>
            <w:vAlign w:val="center"/>
          </w:tcPr>
          <w:p w:rsidR="00883964" w:rsidRPr="00AF4063" w:rsidRDefault="00883964" w:rsidP="007D524E">
            <w:pPr>
              <w:pStyle w:val="p0"/>
              <w:snapToGrid w:val="0"/>
              <w:jc w:val="left"/>
              <w:rPr>
                <w:rFonts w:ascii="宋体" w:hAnsi="宋体" w:cs="宋体"/>
              </w:rPr>
            </w:pPr>
            <w:r w:rsidRPr="00AF4063">
              <w:rPr>
                <w:rFonts w:ascii="宋体" w:hAnsi="宋体" w:cs="宋体" w:hint="eastAsia"/>
              </w:rPr>
              <w:t>案例</w:t>
            </w:r>
          </w:p>
          <w:p w:rsidR="00883964" w:rsidRPr="00AF4063" w:rsidRDefault="00883964" w:rsidP="007D524E">
            <w:pPr>
              <w:pStyle w:val="p0"/>
              <w:snapToGrid w:val="0"/>
              <w:jc w:val="left"/>
              <w:rPr>
                <w:rFonts w:ascii="宋体"/>
              </w:rPr>
            </w:pPr>
            <w:r w:rsidRPr="00AF4063">
              <w:rPr>
                <w:rFonts w:ascii="宋体" w:hAnsi="宋体" w:cs="宋体" w:hint="eastAsia"/>
              </w:rPr>
              <w:t>分析</w:t>
            </w:r>
          </w:p>
        </w:tc>
        <w:tc>
          <w:tcPr>
            <w:tcW w:w="386" w:type="pct"/>
            <w:shd w:val="clear" w:color="auto" w:fill="auto"/>
            <w:vAlign w:val="center"/>
          </w:tcPr>
          <w:p w:rsidR="00883964" w:rsidRPr="00AF4063" w:rsidRDefault="00883964" w:rsidP="007D524E">
            <w:pPr>
              <w:pStyle w:val="p0"/>
              <w:snapToGrid w:val="0"/>
              <w:jc w:val="center"/>
              <w:rPr>
                <w:rFonts w:ascii="宋体"/>
              </w:rPr>
            </w:pPr>
            <w:r w:rsidRPr="00AF4063">
              <w:rPr>
                <w:rFonts w:ascii="宋体" w:hAnsi="宋体" w:cs="宋体"/>
              </w:rPr>
              <w:t>1</w:t>
            </w:r>
            <w:r w:rsidRPr="00AF4063">
              <w:rPr>
                <w:rFonts w:ascii="宋体" w:hAnsi="宋体" w:cs="宋体" w:hint="eastAsia"/>
              </w:rPr>
              <w:t>5</w:t>
            </w:r>
          </w:p>
        </w:tc>
        <w:tc>
          <w:tcPr>
            <w:tcW w:w="3476" w:type="pct"/>
            <w:shd w:val="clear" w:color="auto" w:fill="auto"/>
            <w:vAlign w:val="center"/>
          </w:tcPr>
          <w:p w:rsidR="00883964" w:rsidRPr="00AF4063" w:rsidRDefault="00883964" w:rsidP="007D524E">
            <w:pPr>
              <w:pStyle w:val="p0"/>
              <w:snapToGrid w:val="0"/>
              <w:ind w:left="525" w:hangingChars="250" w:hanging="525"/>
              <w:jc w:val="left"/>
              <w:rPr>
                <w:rFonts w:ascii="宋体"/>
              </w:rPr>
            </w:pPr>
            <w:r w:rsidRPr="00AF4063">
              <w:rPr>
                <w:rFonts w:ascii="宋体" w:hAnsi="宋体" w:cs="宋体" w:hint="eastAsia"/>
              </w:rPr>
              <w:t>（</w:t>
            </w:r>
            <w:r w:rsidRPr="00AF4063">
              <w:rPr>
                <w:rFonts w:ascii="宋体" w:hAnsi="宋体" w:cs="宋体"/>
              </w:rPr>
              <w:t>1</w:t>
            </w:r>
            <w:r w:rsidRPr="00AF4063">
              <w:rPr>
                <w:rFonts w:ascii="宋体" w:hAnsi="宋体" w:cs="宋体" w:hint="eastAsia"/>
              </w:rPr>
              <w:t>）考查应用所学知识及应用所学解决真实问题的实践能力、口头和文字表达能力以及团队合作能力</w:t>
            </w:r>
            <w:r>
              <w:rPr>
                <w:rFonts w:ascii="宋体" w:hAnsi="宋体" w:cs="宋体" w:hint="eastAsia"/>
              </w:rPr>
              <w:t>。</w:t>
            </w:r>
          </w:p>
          <w:p w:rsidR="00883964" w:rsidRPr="00AF4063" w:rsidRDefault="00883964" w:rsidP="007D524E">
            <w:pPr>
              <w:pStyle w:val="p0"/>
              <w:snapToGrid w:val="0"/>
              <w:jc w:val="left"/>
              <w:rPr>
                <w:rFonts w:ascii="宋体"/>
              </w:rPr>
            </w:pPr>
            <w:r w:rsidRPr="00AF4063">
              <w:rPr>
                <w:rFonts w:ascii="宋体" w:hAnsi="宋体" w:cs="宋体" w:hint="eastAsia"/>
              </w:rPr>
              <w:t>（</w:t>
            </w:r>
            <w:r w:rsidRPr="00AF4063">
              <w:rPr>
                <w:rFonts w:ascii="宋体" w:hAnsi="宋体" w:cs="宋体"/>
              </w:rPr>
              <w:t>2</w:t>
            </w:r>
            <w:r w:rsidRPr="00AF4063">
              <w:rPr>
                <w:rFonts w:ascii="宋体" w:hAnsi="宋体" w:cs="宋体" w:hint="eastAsia"/>
              </w:rPr>
              <w:t>）教师根据选题、设计文稿、程序、报告和答辩情况评分。</w:t>
            </w:r>
          </w:p>
        </w:tc>
        <w:tc>
          <w:tcPr>
            <w:tcW w:w="615" w:type="pct"/>
            <w:shd w:val="clear" w:color="auto" w:fill="auto"/>
            <w:vAlign w:val="center"/>
          </w:tcPr>
          <w:p w:rsidR="00883964" w:rsidRDefault="00883964" w:rsidP="007D524E">
            <w:pPr>
              <w:pStyle w:val="p0"/>
              <w:snapToGrid w:val="0"/>
              <w:jc w:val="center"/>
            </w:pPr>
            <w:r>
              <w:rPr>
                <w:rFonts w:hint="eastAsia"/>
              </w:rPr>
              <w:t>2</w:t>
            </w:r>
          </w:p>
          <w:p w:rsidR="00883964" w:rsidRDefault="00883964" w:rsidP="007D524E">
            <w:pPr>
              <w:pStyle w:val="p0"/>
              <w:snapToGrid w:val="0"/>
              <w:jc w:val="center"/>
            </w:pPr>
            <w:r>
              <w:rPr>
                <w:rFonts w:hint="eastAsia"/>
              </w:rPr>
              <w:t>4</w:t>
            </w:r>
          </w:p>
          <w:p w:rsidR="00883964" w:rsidRPr="00AF4063" w:rsidRDefault="00883964" w:rsidP="007D524E">
            <w:pPr>
              <w:pStyle w:val="p0"/>
              <w:snapToGrid w:val="0"/>
              <w:jc w:val="center"/>
            </w:pPr>
            <w:r>
              <w:rPr>
                <w:rFonts w:hint="eastAsia"/>
              </w:rPr>
              <w:t>6</w:t>
            </w:r>
          </w:p>
        </w:tc>
      </w:tr>
      <w:tr w:rsidR="00883964" w:rsidRPr="00AA4C38" w:rsidTr="007D524E">
        <w:trPr>
          <w:trHeight w:val="515"/>
        </w:trPr>
        <w:tc>
          <w:tcPr>
            <w:tcW w:w="523" w:type="pct"/>
            <w:shd w:val="clear" w:color="auto" w:fill="auto"/>
            <w:vAlign w:val="center"/>
          </w:tcPr>
          <w:p w:rsidR="00883964" w:rsidRPr="00AF4063" w:rsidRDefault="00883964" w:rsidP="007D524E">
            <w:pPr>
              <w:pStyle w:val="p0"/>
              <w:snapToGrid w:val="0"/>
              <w:jc w:val="left"/>
              <w:rPr>
                <w:rFonts w:ascii="宋体" w:hAnsi="宋体" w:cs="宋体"/>
              </w:rPr>
            </w:pPr>
            <w:r w:rsidRPr="00AF4063">
              <w:rPr>
                <w:rFonts w:ascii="宋体" w:hAnsi="宋体" w:cs="宋体" w:hint="eastAsia"/>
              </w:rPr>
              <w:t>出勤</w:t>
            </w:r>
          </w:p>
          <w:p w:rsidR="00883964" w:rsidRPr="00AF4063" w:rsidRDefault="00883964" w:rsidP="007D524E">
            <w:pPr>
              <w:pStyle w:val="p0"/>
              <w:snapToGrid w:val="0"/>
              <w:jc w:val="left"/>
              <w:rPr>
                <w:rFonts w:ascii="宋体"/>
              </w:rPr>
            </w:pPr>
          </w:p>
        </w:tc>
        <w:tc>
          <w:tcPr>
            <w:tcW w:w="386" w:type="pct"/>
            <w:shd w:val="clear" w:color="auto" w:fill="auto"/>
            <w:vAlign w:val="center"/>
          </w:tcPr>
          <w:p w:rsidR="00883964" w:rsidRPr="00AF4063" w:rsidRDefault="00883964" w:rsidP="007D524E">
            <w:pPr>
              <w:pStyle w:val="p0"/>
              <w:snapToGrid w:val="0"/>
              <w:jc w:val="center"/>
              <w:rPr>
                <w:rFonts w:ascii="宋体"/>
              </w:rPr>
            </w:pPr>
            <w:r w:rsidRPr="00AF4063">
              <w:rPr>
                <w:rFonts w:ascii="宋体" w:hAnsi="宋体" w:cs="宋体"/>
              </w:rPr>
              <w:t>5</w:t>
            </w:r>
          </w:p>
        </w:tc>
        <w:tc>
          <w:tcPr>
            <w:tcW w:w="3476" w:type="pct"/>
            <w:shd w:val="clear" w:color="auto" w:fill="auto"/>
            <w:vAlign w:val="center"/>
          </w:tcPr>
          <w:p w:rsidR="00883964" w:rsidRPr="00AF4063" w:rsidRDefault="00883964" w:rsidP="007D524E">
            <w:pPr>
              <w:pStyle w:val="p0"/>
              <w:snapToGrid w:val="0"/>
              <w:jc w:val="left"/>
              <w:rPr>
                <w:rFonts w:ascii="宋体"/>
              </w:rPr>
            </w:pPr>
            <w:r w:rsidRPr="00AF4063">
              <w:rPr>
                <w:rFonts w:ascii="宋体" w:hint="eastAsia"/>
              </w:rPr>
              <w:t>旷课一次扣一分；迟到两次扣一分。</w:t>
            </w:r>
          </w:p>
        </w:tc>
        <w:tc>
          <w:tcPr>
            <w:tcW w:w="615" w:type="pct"/>
            <w:shd w:val="clear" w:color="auto" w:fill="auto"/>
            <w:vAlign w:val="center"/>
          </w:tcPr>
          <w:p w:rsidR="00883964" w:rsidRPr="00AA4C38" w:rsidRDefault="00883964" w:rsidP="007D524E">
            <w:pPr>
              <w:pStyle w:val="p0"/>
              <w:snapToGrid w:val="0"/>
              <w:jc w:val="center"/>
              <w:rPr>
                <w:rFonts w:ascii="宋体"/>
                <w:color w:val="FF0000"/>
              </w:rPr>
            </w:pPr>
          </w:p>
        </w:tc>
      </w:tr>
      <w:tr w:rsidR="00883964" w:rsidRPr="00AA4C38" w:rsidTr="007D524E">
        <w:trPr>
          <w:trHeight w:val="515"/>
        </w:trPr>
        <w:tc>
          <w:tcPr>
            <w:tcW w:w="523" w:type="pct"/>
            <w:shd w:val="clear" w:color="auto" w:fill="auto"/>
            <w:vAlign w:val="center"/>
          </w:tcPr>
          <w:p w:rsidR="00883964" w:rsidRPr="00AF4063" w:rsidRDefault="00883964" w:rsidP="007D524E">
            <w:pPr>
              <w:pStyle w:val="p0"/>
              <w:snapToGrid w:val="0"/>
              <w:jc w:val="left"/>
              <w:rPr>
                <w:rFonts w:ascii="宋体"/>
              </w:rPr>
            </w:pPr>
            <w:r w:rsidRPr="00AF4063">
              <w:rPr>
                <w:rFonts w:ascii="宋体" w:hint="eastAsia"/>
              </w:rPr>
              <w:t>课堂</w:t>
            </w:r>
          </w:p>
          <w:p w:rsidR="00883964" w:rsidRPr="00AF4063" w:rsidRDefault="00883964" w:rsidP="007D524E">
            <w:pPr>
              <w:pStyle w:val="p0"/>
              <w:snapToGrid w:val="0"/>
              <w:jc w:val="left"/>
              <w:rPr>
                <w:rFonts w:ascii="宋体"/>
              </w:rPr>
            </w:pPr>
            <w:r w:rsidRPr="00AF4063">
              <w:rPr>
                <w:rFonts w:ascii="宋体" w:hint="eastAsia"/>
              </w:rPr>
              <w:t>参与度</w:t>
            </w:r>
          </w:p>
        </w:tc>
        <w:tc>
          <w:tcPr>
            <w:tcW w:w="386" w:type="pct"/>
            <w:shd w:val="clear" w:color="auto" w:fill="auto"/>
            <w:vAlign w:val="center"/>
          </w:tcPr>
          <w:p w:rsidR="00883964" w:rsidRPr="00AF4063" w:rsidRDefault="00883964" w:rsidP="007D524E">
            <w:pPr>
              <w:pStyle w:val="p0"/>
              <w:snapToGrid w:val="0"/>
              <w:jc w:val="center"/>
              <w:rPr>
                <w:rFonts w:ascii="宋体" w:hAnsi="宋体" w:cs="宋体"/>
              </w:rPr>
            </w:pPr>
            <w:r w:rsidRPr="00AF4063">
              <w:rPr>
                <w:rFonts w:ascii="宋体" w:hAnsi="宋体" w:cs="宋体" w:hint="eastAsia"/>
              </w:rPr>
              <w:t>10</w:t>
            </w:r>
          </w:p>
        </w:tc>
        <w:tc>
          <w:tcPr>
            <w:tcW w:w="3476" w:type="pct"/>
            <w:shd w:val="clear" w:color="auto" w:fill="auto"/>
            <w:vAlign w:val="center"/>
          </w:tcPr>
          <w:p w:rsidR="00883964" w:rsidRPr="00AF4063" w:rsidRDefault="00883964" w:rsidP="007D524E">
            <w:pPr>
              <w:pStyle w:val="p0"/>
              <w:numPr>
                <w:ilvl w:val="0"/>
                <w:numId w:val="30"/>
              </w:numPr>
              <w:snapToGrid w:val="0"/>
              <w:jc w:val="left"/>
              <w:rPr>
                <w:rFonts w:ascii="宋体"/>
              </w:rPr>
            </w:pPr>
            <w:r w:rsidRPr="00AF4063">
              <w:rPr>
                <w:rFonts w:ascii="宋体" w:hint="eastAsia"/>
              </w:rPr>
              <w:t>考察学生课堂发言的情况及小组讨论参与度。（5分）</w:t>
            </w:r>
          </w:p>
          <w:p w:rsidR="00883964" w:rsidRPr="00AF4063" w:rsidRDefault="00883964" w:rsidP="007D524E">
            <w:pPr>
              <w:pStyle w:val="p0"/>
              <w:numPr>
                <w:ilvl w:val="0"/>
                <w:numId w:val="30"/>
              </w:numPr>
              <w:snapToGrid w:val="0"/>
              <w:jc w:val="left"/>
              <w:rPr>
                <w:rFonts w:ascii="宋体"/>
              </w:rPr>
            </w:pPr>
            <w:r w:rsidRPr="00AF4063">
              <w:rPr>
                <w:rFonts w:ascii="宋体" w:hint="eastAsia"/>
              </w:rPr>
              <w:t>做主题发言一次（5分）</w:t>
            </w:r>
          </w:p>
        </w:tc>
        <w:tc>
          <w:tcPr>
            <w:tcW w:w="615" w:type="pct"/>
            <w:shd w:val="clear" w:color="auto" w:fill="auto"/>
            <w:vAlign w:val="center"/>
          </w:tcPr>
          <w:p w:rsidR="00883964" w:rsidRPr="00C229DA" w:rsidRDefault="00883964" w:rsidP="007D524E">
            <w:pPr>
              <w:pStyle w:val="p0"/>
              <w:snapToGrid w:val="0"/>
              <w:jc w:val="center"/>
            </w:pPr>
            <w:r w:rsidRPr="00C229DA">
              <w:t>2;</w:t>
            </w:r>
            <w:r>
              <w:rPr>
                <w:rFonts w:hint="eastAsia"/>
              </w:rPr>
              <w:t xml:space="preserve"> </w:t>
            </w:r>
            <w:r w:rsidRPr="00C229DA">
              <w:t>3</w:t>
            </w:r>
            <w:r>
              <w:rPr>
                <w:rFonts w:hint="eastAsia"/>
              </w:rPr>
              <w:t>；</w:t>
            </w:r>
            <w:r>
              <w:rPr>
                <w:rFonts w:hint="eastAsia"/>
              </w:rPr>
              <w:t>6</w:t>
            </w:r>
          </w:p>
        </w:tc>
      </w:tr>
      <w:tr w:rsidR="00883964" w:rsidRPr="00AA4C38" w:rsidTr="007D524E">
        <w:trPr>
          <w:trHeight w:val="1141"/>
        </w:trPr>
        <w:tc>
          <w:tcPr>
            <w:tcW w:w="523" w:type="pct"/>
            <w:shd w:val="clear" w:color="auto" w:fill="auto"/>
            <w:vAlign w:val="center"/>
          </w:tcPr>
          <w:p w:rsidR="00883964" w:rsidRDefault="00883964" w:rsidP="007D524E">
            <w:pPr>
              <w:pStyle w:val="p0"/>
              <w:snapToGrid w:val="0"/>
              <w:jc w:val="left"/>
              <w:rPr>
                <w:rFonts w:ascii="宋体" w:hAnsi="宋体" w:cs="宋体"/>
              </w:rPr>
            </w:pPr>
            <w:r w:rsidRPr="001E515A">
              <w:rPr>
                <w:rFonts w:ascii="宋体" w:hAnsi="宋体" w:cs="宋体" w:hint="eastAsia"/>
              </w:rPr>
              <w:t>期末</w:t>
            </w:r>
          </w:p>
          <w:p w:rsidR="00883964" w:rsidRPr="001E515A" w:rsidRDefault="00883964" w:rsidP="007D524E">
            <w:pPr>
              <w:pStyle w:val="p0"/>
              <w:snapToGrid w:val="0"/>
              <w:jc w:val="left"/>
              <w:rPr>
                <w:rFonts w:ascii="宋体"/>
              </w:rPr>
            </w:pPr>
            <w:r w:rsidRPr="001E515A">
              <w:rPr>
                <w:rFonts w:ascii="宋体" w:hAnsi="宋体" w:cs="宋体" w:hint="eastAsia"/>
              </w:rPr>
              <w:t>考试</w:t>
            </w:r>
          </w:p>
        </w:tc>
        <w:tc>
          <w:tcPr>
            <w:tcW w:w="386" w:type="pct"/>
            <w:shd w:val="clear" w:color="auto" w:fill="auto"/>
            <w:vAlign w:val="center"/>
          </w:tcPr>
          <w:p w:rsidR="00883964" w:rsidRPr="001E515A" w:rsidRDefault="00883964" w:rsidP="007D524E">
            <w:pPr>
              <w:pStyle w:val="p0"/>
              <w:snapToGrid w:val="0"/>
              <w:jc w:val="center"/>
              <w:rPr>
                <w:rFonts w:ascii="宋体"/>
              </w:rPr>
            </w:pPr>
            <w:r w:rsidRPr="001E515A">
              <w:rPr>
                <w:rFonts w:ascii="宋体" w:hAnsi="宋体" w:cs="宋体" w:hint="eastAsia"/>
              </w:rPr>
              <w:t>4</w:t>
            </w:r>
            <w:r w:rsidRPr="001E515A">
              <w:rPr>
                <w:rFonts w:ascii="宋体" w:hAnsi="宋体" w:cs="宋体"/>
              </w:rPr>
              <w:t>0</w:t>
            </w:r>
          </w:p>
        </w:tc>
        <w:tc>
          <w:tcPr>
            <w:tcW w:w="3476" w:type="pct"/>
            <w:shd w:val="clear" w:color="auto" w:fill="auto"/>
            <w:vAlign w:val="center"/>
          </w:tcPr>
          <w:p w:rsidR="00883964" w:rsidRPr="001E515A" w:rsidRDefault="00883964" w:rsidP="007D524E">
            <w:pPr>
              <w:pStyle w:val="p0"/>
              <w:snapToGrid w:val="0"/>
              <w:ind w:left="525" w:hangingChars="250" w:hanging="525"/>
              <w:jc w:val="left"/>
              <w:rPr>
                <w:rFonts w:ascii="宋体"/>
              </w:rPr>
            </w:pPr>
            <w:r w:rsidRPr="001E515A">
              <w:rPr>
                <w:rFonts w:ascii="宋体" w:hAnsi="宋体" w:cs="宋体" w:hint="eastAsia"/>
              </w:rPr>
              <w:t>（</w:t>
            </w:r>
            <w:r w:rsidRPr="001E515A">
              <w:rPr>
                <w:rFonts w:ascii="宋体" w:hAnsi="宋体" w:cs="宋体"/>
              </w:rPr>
              <w:t>1</w:t>
            </w:r>
            <w:r w:rsidRPr="001E515A">
              <w:rPr>
                <w:rFonts w:ascii="宋体" w:hAnsi="宋体" w:cs="宋体" w:hint="eastAsia"/>
              </w:rPr>
              <w:t>）卷面成绩</w:t>
            </w:r>
            <w:r w:rsidRPr="001E515A">
              <w:rPr>
                <w:rFonts w:ascii="宋体" w:hAnsi="宋体" w:cs="宋体"/>
              </w:rPr>
              <w:t>100</w:t>
            </w:r>
            <w:r w:rsidRPr="001E515A">
              <w:rPr>
                <w:rFonts w:ascii="宋体" w:hAnsi="宋体" w:cs="宋体" w:hint="eastAsia"/>
              </w:rPr>
              <w:t>分，以卷面成绩乘以其在总评成绩中所占的比例计入课程总评成绩。</w:t>
            </w:r>
          </w:p>
          <w:p w:rsidR="00883964" w:rsidRPr="001E515A" w:rsidRDefault="00883964" w:rsidP="007D524E">
            <w:pPr>
              <w:pStyle w:val="p0"/>
              <w:snapToGrid w:val="0"/>
              <w:jc w:val="left"/>
              <w:rPr>
                <w:rFonts w:ascii="宋体"/>
              </w:rPr>
            </w:pPr>
            <w:r w:rsidRPr="001E515A">
              <w:rPr>
                <w:rFonts w:ascii="宋体" w:hAnsi="宋体" w:cs="宋体" w:hint="eastAsia"/>
              </w:rPr>
              <w:t>（</w:t>
            </w:r>
            <w:r w:rsidRPr="001E515A">
              <w:rPr>
                <w:rFonts w:ascii="宋体" w:hAnsi="宋体" w:cs="宋体"/>
              </w:rPr>
              <w:t>2</w:t>
            </w:r>
            <w:r w:rsidRPr="001E515A">
              <w:rPr>
                <w:rFonts w:ascii="宋体" w:hAnsi="宋体" w:cs="宋体" w:hint="eastAsia"/>
              </w:rPr>
              <w:t>）主要考核本学期所学的商务知识点、语言技能和人文素养。</w:t>
            </w:r>
          </w:p>
        </w:tc>
        <w:tc>
          <w:tcPr>
            <w:tcW w:w="615" w:type="pct"/>
            <w:shd w:val="clear" w:color="auto" w:fill="auto"/>
            <w:vAlign w:val="center"/>
          </w:tcPr>
          <w:p w:rsidR="00883964" w:rsidRPr="001E515A" w:rsidRDefault="00883964" w:rsidP="007D524E">
            <w:pPr>
              <w:pStyle w:val="p0"/>
              <w:snapToGrid w:val="0"/>
              <w:jc w:val="center"/>
            </w:pPr>
            <w:r w:rsidRPr="001E515A">
              <w:t>1-</w:t>
            </w:r>
            <w:r>
              <w:rPr>
                <w:rFonts w:hint="eastAsia"/>
              </w:rPr>
              <w:t>5</w:t>
            </w:r>
          </w:p>
        </w:tc>
      </w:tr>
    </w:tbl>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hint="eastAsia"/>
          <w:b/>
          <w:sz w:val="28"/>
          <w:szCs w:val="28"/>
        </w:rPr>
        <w:t>七、本课程与其它课程的联系与分工</w:t>
      </w:r>
    </w:p>
    <w:p w:rsidR="00883964" w:rsidRPr="000A5E6E" w:rsidRDefault="00883964" w:rsidP="00883964">
      <w:pPr>
        <w:spacing w:line="320" w:lineRule="exact"/>
        <w:ind w:firstLineChars="200" w:firstLine="420"/>
      </w:pPr>
      <w:r w:rsidRPr="009B3BB7">
        <w:rPr>
          <w:rFonts w:hint="eastAsia"/>
        </w:rPr>
        <w:t>本课程针对非英语专业本科生开设，</w:t>
      </w:r>
      <w:r>
        <w:rPr>
          <w:rFonts w:hint="eastAsia"/>
          <w:bCs/>
        </w:rPr>
        <w:t>选修该课程的学生须</w:t>
      </w:r>
      <w:r w:rsidRPr="009B3BB7">
        <w:rPr>
          <w:rFonts w:hint="eastAsia"/>
        </w:rPr>
        <w:t>完成大学</w:t>
      </w:r>
      <w:r>
        <w:rPr>
          <w:rFonts w:hint="eastAsia"/>
        </w:rPr>
        <w:t>高级综合</w:t>
      </w:r>
      <w:r w:rsidRPr="009B3BB7">
        <w:rPr>
          <w:rFonts w:hint="eastAsia"/>
        </w:rPr>
        <w:t>英语</w:t>
      </w:r>
      <w:r>
        <w:rPr>
          <w:rFonts w:hint="eastAsia"/>
        </w:rPr>
        <w:t>课程</w:t>
      </w:r>
      <w:r w:rsidRPr="009B3BB7">
        <w:rPr>
          <w:rFonts w:hint="eastAsia"/>
        </w:rPr>
        <w:t>的学习，</w:t>
      </w:r>
      <w:r>
        <w:rPr>
          <w:rFonts w:hint="eastAsia"/>
        </w:rPr>
        <w:t>并</w:t>
      </w:r>
      <w:r w:rsidRPr="009B3BB7">
        <w:rPr>
          <w:rFonts w:hint="eastAsia"/>
        </w:rPr>
        <w:t>顺利通过考试。</w:t>
      </w:r>
      <w:r>
        <w:rPr>
          <w:rFonts w:hint="eastAsia"/>
        </w:rPr>
        <w:t>高级综合</w:t>
      </w:r>
      <w:r w:rsidRPr="009B3BB7">
        <w:rPr>
          <w:rFonts w:hint="eastAsia"/>
        </w:rPr>
        <w:t>英语为</w:t>
      </w:r>
      <w:r>
        <w:rPr>
          <w:rFonts w:hint="eastAsia"/>
        </w:rPr>
        <w:t>大学英语</w:t>
      </w:r>
      <w:r w:rsidRPr="009B3BB7">
        <w:rPr>
          <w:rFonts w:hint="eastAsia"/>
        </w:rPr>
        <w:t>基础课阶段开设的课程，旨在</w:t>
      </w:r>
      <w:r>
        <w:rPr>
          <w:rFonts w:hint="eastAsia"/>
        </w:rPr>
        <w:t>培养</w:t>
      </w:r>
      <w:r w:rsidRPr="009B3BB7">
        <w:rPr>
          <w:rFonts w:hint="eastAsia"/>
        </w:rPr>
        <w:t>学生听说读写译的技能</w:t>
      </w:r>
      <w:r>
        <w:rPr>
          <w:rFonts w:hint="eastAsia"/>
        </w:rPr>
        <w:t>；商务英语</w:t>
      </w:r>
      <w:r w:rsidRPr="009B3BB7">
        <w:rPr>
          <w:rFonts w:hint="eastAsia"/>
        </w:rPr>
        <w:t>为</w:t>
      </w:r>
      <w:r>
        <w:rPr>
          <w:rFonts w:hint="eastAsia"/>
        </w:rPr>
        <w:t>大学英语</w:t>
      </w:r>
      <w:r w:rsidRPr="009B3BB7">
        <w:rPr>
          <w:rFonts w:hint="eastAsia"/>
        </w:rPr>
        <w:t>拓展课阶段开设的课程，旨在</w:t>
      </w:r>
      <w:r>
        <w:rPr>
          <w:rFonts w:hint="eastAsia"/>
        </w:rPr>
        <w:t>培养兼具英语语言技能和商务专业知识的复合型人才的需求</w:t>
      </w:r>
      <w:r w:rsidRPr="009B3BB7">
        <w:rPr>
          <w:rFonts w:hint="eastAsia"/>
        </w:rPr>
        <w:t>。</w:t>
      </w:r>
      <w:r>
        <w:rPr>
          <w:rFonts w:hint="eastAsia"/>
          <w:bCs/>
        </w:rPr>
        <w:t>具备良好的英语</w:t>
      </w:r>
      <w:r w:rsidRPr="009B3BB7">
        <w:rPr>
          <w:rFonts w:hint="eastAsia"/>
        </w:rPr>
        <w:t>听说读写译</w:t>
      </w:r>
      <w:r>
        <w:rPr>
          <w:rFonts w:hint="eastAsia"/>
          <w:bCs/>
        </w:rPr>
        <w:t>能力将有助于了解中西方文化差异，进而进行有效的跨文化交际。</w:t>
      </w:r>
    </w:p>
    <w:p w:rsidR="00883964" w:rsidRPr="00534A59" w:rsidRDefault="00883964" w:rsidP="00883964">
      <w:pPr>
        <w:spacing w:beforeLines="50" w:before="156" w:afterLines="50" w:after="156" w:line="320" w:lineRule="exact"/>
        <w:rPr>
          <w:rFonts w:ascii="黑体" w:eastAsia="黑体" w:hAnsi="黑体"/>
          <w:b/>
          <w:sz w:val="28"/>
          <w:szCs w:val="28"/>
        </w:rPr>
      </w:pPr>
      <w:r w:rsidRPr="00534A59">
        <w:rPr>
          <w:rFonts w:ascii="黑体" w:eastAsia="黑体" w:hAnsi="黑体" w:hint="eastAsia"/>
          <w:b/>
          <w:sz w:val="28"/>
          <w:szCs w:val="28"/>
        </w:rPr>
        <w:t>八、建议教材及教学参考书</w:t>
      </w:r>
    </w:p>
    <w:p w:rsidR="00883964" w:rsidRDefault="00883964" w:rsidP="00883964">
      <w:pPr>
        <w:spacing w:line="320" w:lineRule="exact"/>
        <w:ind w:leftChars="182" w:left="823" w:hangingChars="210" w:hanging="441"/>
        <w:rPr>
          <w:szCs w:val="21"/>
        </w:rPr>
      </w:pPr>
      <w:r w:rsidRPr="001E515A">
        <w:rPr>
          <w:szCs w:val="21"/>
        </w:rPr>
        <w:t xml:space="preserve">[1] </w:t>
      </w:r>
      <w:r w:rsidRPr="00C72939">
        <w:rPr>
          <w:szCs w:val="21"/>
        </w:rPr>
        <w:t xml:space="preserve">David Cotton, David Falvey &amp; Simon Kent. </w:t>
      </w:r>
      <w:r w:rsidRPr="00C72939">
        <w:rPr>
          <w:i/>
          <w:szCs w:val="21"/>
        </w:rPr>
        <w:t>Market Leader: Course Book 3 (2nd Edition)</w:t>
      </w:r>
      <w:r w:rsidRPr="00C72939">
        <w:rPr>
          <w:szCs w:val="21"/>
        </w:rPr>
        <w:t>. Beijing: Higher Education Press, 2011.</w:t>
      </w:r>
    </w:p>
    <w:p w:rsidR="00883964" w:rsidRPr="00A331B8" w:rsidRDefault="00883964" w:rsidP="00883964">
      <w:pPr>
        <w:spacing w:line="320" w:lineRule="exact"/>
        <w:ind w:leftChars="182" w:left="823" w:hangingChars="210" w:hanging="441"/>
        <w:rPr>
          <w:szCs w:val="21"/>
        </w:rPr>
      </w:pPr>
      <w:r w:rsidRPr="00C72939">
        <w:rPr>
          <w:szCs w:val="21"/>
        </w:rPr>
        <w:t>[2]</w:t>
      </w:r>
      <w:r>
        <w:rPr>
          <w:rFonts w:hint="eastAsia"/>
          <w:szCs w:val="21"/>
        </w:rPr>
        <w:t xml:space="preserve"> Shao Qinyu </w:t>
      </w:r>
      <w:r w:rsidRPr="00C72939">
        <w:rPr>
          <w:szCs w:val="21"/>
        </w:rPr>
        <w:t xml:space="preserve">&amp; </w:t>
      </w:r>
      <w:r>
        <w:rPr>
          <w:rFonts w:hint="eastAsia"/>
          <w:szCs w:val="21"/>
        </w:rPr>
        <w:t xml:space="preserve">Li Jingping  </w:t>
      </w:r>
      <w:r w:rsidRPr="00A331B8">
        <w:rPr>
          <w:rFonts w:hint="eastAsia"/>
          <w:i/>
          <w:szCs w:val="21"/>
        </w:rPr>
        <w:t>English For</w:t>
      </w:r>
      <w:r>
        <w:rPr>
          <w:rFonts w:hint="eastAsia"/>
          <w:i/>
          <w:szCs w:val="21"/>
        </w:rPr>
        <w:t xml:space="preserve"> </w:t>
      </w:r>
      <w:r w:rsidRPr="00A331B8">
        <w:rPr>
          <w:rFonts w:hint="eastAsia"/>
          <w:i/>
          <w:szCs w:val="21"/>
        </w:rPr>
        <w:t>International</w:t>
      </w:r>
      <w:r>
        <w:rPr>
          <w:rFonts w:hint="eastAsia"/>
          <w:i/>
          <w:szCs w:val="21"/>
        </w:rPr>
        <w:t xml:space="preserve"> </w:t>
      </w:r>
      <w:r w:rsidRPr="00A331B8">
        <w:rPr>
          <w:rFonts w:hint="eastAsia"/>
          <w:i/>
          <w:szCs w:val="21"/>
        </w:rPr>
        <w:t>Business</w:t>
      </w:r>
      <w:r>
        <w:rPr>
          <w:rFonts w:hint="eastAsia"/>
          <w:i/>
          <w:szCs w:val="21"/>
        </w:rPr>
        <w:t xml:space="preserve">: </w:t>
      </w:r>
      <w:r w:rsidRPr="00C72939">
        <w:rPr>
          <w:i/>
          <w:szCs w:val="21"/>
        </w:rPr>
        <w:t>(</w:t>
      </w:r>
      <w:r>
        <w:rPr>
          <w:rFonts w:hint="eastAsia"/>
          <w:i/>
          <w:szCs w:val="21"/>
        </w:rPr>
        <w:t>1st</w:t>
      </w:r>
      <w:r w:rsidRPr="00C72939">
        <w:rPr>
          <w:i/>
          <w:szCs w:val="21"/>
        </w:rPr>
        <w:t xml:space="preserve"> Edition)</w:t>
      </w:r>
      <w:r w:rsidRPr="00C72939">
        <w:rPr>
          <w:szCs w:val="21"/>
        </w:rPr>
        <w:t>. Beijing: Higher Education Press, 201</w:t>
      </w:r>
      <w:r>
        <w:rPr>
          <w:rFonts w:hint="eastAsia"/>
          <w:szCs w:val="21"/>
        </w:rPr>
        <w:t>5</w:t>
      </w:r>
      <w:r w:rsidRPr="00C72939">
        <w:rPr>
          <w:szCs w:val="21"/>
        </w:rPr>
        <w:t>.</w:t>
      </w:r>
    </w:p>
    <w:p w:rsidR="00883964" w:rsidRPr="00C72939" w:rsidRDefault="00883964" w:rsidP="00883964">
      <w:pPr>
        <w:spacing w:line="320" w:lineRule="exact"/>
        <w:ind w:leftChars="192" w:left="718" w:hangingChars="150" w:hanging="315"/>
        <w:rPr>
          <w:szCs w:val="21"/>
        </w:rPr>
      </w:pPr>
      <w:r w:rsidRPr="00C72939">
        <w:rPr>
          <w:szCs w:val="21"/>
        </w:rPr>
        <w:t>[</w:t>
      </w:r>
      <w:r>
        <w:rPr>
          <w:rFonts w:hint="eastAsia"/>
          <w:szCs w:val="21"/>
        </w:rPr>
        <w:t>3</w:t>
      </w:r>
      <w:r w:rsidRPr="00C72939">
        <w:rPr>
          <w:szCs w:val="21"/>
        </w:rPr>
        <w:t xml:space="preserve">] Guy Brook-Hart. </w:t>
      </w:r>
      <w:r w:rsidRPr="00C72939">
        <w:rPr>
          <w:i/>
          <w:szCs w:val="21"/>
        </w:rPr>
        <w:t>Business BENCHMARK: Student’s Book (BEC Vantage Edition)</w:t>
      </w:r>
      <w:r w:rsidRPr="00C72939">
        <w:rPr>
          <w:szCs w:val="21"/>
        </w:rPr>
        <w:t>. Xi’an: Xi’an Jiaotong University, 2010.</w:t>
      </w:r>
    </w:p>
    <w:p w:rsidR="00883964" w:rsidRPr="00C72939" w:rsidRDefault="00883964" w:rsidP="00883964">
      <w:pPr>
        <w:spacing w:line="320" w:lineRule="exact"/>
        <w:ind w:leftChars="208" w:left="647" w:hangingChars="100" w:hanging="210"/>
        <w:rPr>
          <w:szCs w:val="21"/>
        </w:rPr>
      </w:pPr>
      <w:r w:rsidRPr="00C72939">
        <w:rPr>
          <w:szCs w:val="21"/>
        </w:rPr>
        <w:t>[</w:t>
      </w:r>
      <w:r>
        <w:rPr>
          <w:rFonts w:hint="eastAsia"/>
          <w:szCs w:val="21"/>
        </w:rPr>
        <w:t>4</w:t>
      </w:r>
      <w:r w:rsidRPr="00C72939">
        <w:rPr>
          <w:szCs w:val="21"/>
        </w:rPr>
        <w:t xml:space="preserve">] Leo Jones &amp; Richard Alexander. </w:t>
      </w:r>
      <w:r w:rsidRPr="00C72939">
        <w:rPr>
          <w:i/>
          <w:szCs w:val="21"/>
        </w:rPr>
        <w:t>New International Business English: Student’s Book (3rd Edition)</w:t>
      </w:r>
      <w:r w:rsidRPr="00C72939">
        <w:rPr>
          <w:szCs w:val="21"/>
        </w:rPr>
        <w:t>. Beijing: Huaxia Publishing House, 2005.</w:t>
      </w:r>
    </w:p>
    <w:p w:rsidR="00883964" w:rsidRDefault="00883964" w:rsidP="00883964">
      <w:r w:rsidRPr="00C72939">
        <w:br w:type="page"/>
      </w:r>
    </w:p>
    <w:p w:rsidR="00883964" w:rsidRPr="00AE25DD" w:rsidRDefault="00883964" w:rsidP="00AE25DD">
      <w:pPr>
        <w:pStyle w:val="a5"/>
        <w:jc w:val="center"/>
        <w:outlineLvl w:val="1"/>
        <w:rPr>
          <w:rFonts w:ascii="黑体" w:eastAsia="黑体" w:hAnsi="黑体"/>
          <w:b/>
          <w:sz w:val="32"/>
          <w:szCs w:val="32"/>
        </w:rPr>
      </w:pPr>
      <w:bookmarkStart w:id="13" w:name="_Toc499141076"/>
      <w:bookmarkStart w:id="14" w:name="_Toc499141180"/>
      <w:r w:rsidRPr="00AE25DD">
        <w:rPr>
          <w:rFonts w:ascii="黑体" w:eastAsia="黑体" w:hAnsi="黑体" w:hint="eastAsia"/>
          <w:b/>
          <w:sz w:val="32"/>
          <w:szCs w:val="32"/>
        </w:rPr>
        <w:lastRenderedPageBreak/>
        <w:t>《英美文化》课程教学大纲</w:t>
      </w:r>
      <w:bookmarkEnd w:id="13"/>
      <w:bookmarkEnd w:id="14"/>
    </w:p>
    <w:p w:rsidR="00883964" w:rsidRPr="009D454A" w:rsidRDefault="00883964" w:rsidP="00883964">
      <w:pPr>
        <w:jc w:val="center"/>
      </w:pPr>
      <w:r w:rsidRPr="009D454A">
        <w:t>执笔人：</w:t>
      </w:r>
      <w:r>
        <w:rPr>
          <w:rFonts w:hint="eastAsia"/>
        </w:rPr>
        <w:t>张秋艳</w:t>
      </w:r>
      <w:r>
        <w:rPr>
          <w:rFonts w:hint="eastAsia"/>
        </w:rPr>
        <w:t xml:space="preserve"> </w:t>
      </w:r>
      <w:r>
        <w:rPr>
          <w:rFonts w:hint="eastAsia"/>
        </w:rPr>
        <w:t>安娜</w:t>
      </w:r>
      <w:r w:rsidRPr="009D454A">
        <w:t xml:space="preserve"> </w:t>
      </w:r>
      <w:r>
        <w:rPr>
          <w:rFonts w:hint="eastAsia"/>
        </w:rPr>
        <w:t>蒋学清</w:t>
      </w:r>
      <w:r>
        <w:rPr>
          <w:rFonts w:hint="eastAsia"/>
        </w:rPr>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883964" w:rsidRPr="00551862" w:rsidRDefault="00883964" w:rsidP="00883964">
      <w:pPr>
        <w:spacing w:beforeLines="50" w:before="156" w:afterLines="50" w:after="156" w:line="320" w:lineRule="exact"/>
        <w:rPr>
          <w:rFonts w:ascii="黑体" w:eastAsia="黑体" w:hAnsi="黑体"/>
          <w:b/>
          <w:sz w:val="28"/>
          <w:szCs w:val="28"/>
        </w:rPr>
      </w:pPr>
      <w:r w:rsidRPr="00551862">
        <w:rPr>
          <w:rFonts w:ascii="黑体" w:eastAsia="黑体" w:hAnsi="黑体"/>
          <w:b/>
          <w:sz w:val="28"/>
          <w:szCs w:val="28"/>
        </w:rPr>
        <w:t>一、课程基本信息</w:t>
      </w:r>
    </w:p>
    <w:p w:rsidR="00883964" w:rsidRPr="00AE769D" w:rsidRDefault="00883964" w:rsidP="005D2C60">
      <w:pPr>
        <w:numPr>
          <w:ilvl w:val="0"/>
          <w:numId w:val="31"/>
        </w:numPr>
        <w:spacing w:line="320" w:lineRule="exact"/>
      </w:pPr>
      <w:r w:rsidRPr="00AE769D">
        <w:t>课程</w:t>
      </w:r>
      <w:r w:rsidRPr="00AE769D">
        <w:rPr>
          <w:rFonts w:hint="eastAsia"/>
        </w:rPr>
        <w:t>编号</w:t>
      </w:r>
      <w:r w:rsidRPr="00AE769D">
        <w:t>：</w:t>
      </w:r>
      <w:r>
        <w:rPr>
          <w:rFonts w:hint="eastAsia"/>
        </w:rPr>
        <w:t>62L073T</w:t>
      </w:r>
    </w:p>
    <w:p w:rsidR="00883964" w:rsidRDefault="00883964" w:rsidP="005D2C60">
      <w:pPr>
        <w:numPr>
          <w:ilvl w:val="0"/>
          <w:numId w:val="31"/>
        </w:numPr>
        <w:spacing w:line="320" w:lineRule="exact"/>
        <w:rPr>
          <w:bCs/>
        </w:rPr>
      </w:pPr>
      <w:r w:rsidRPr="00AE769D">
        <w:t>课程</w:t>
      </w:r>
      <w:r w:rsidRPr="00AE769D">
        <w:rPr>
          <w:rFonts w:hint="eastAsia"/>
        </w:rPr>
        <w:t>体系</w:t>
      </w:r>
      <w:r w:rsidRPr="00AE769D">
        <w:t>/</w:t>
      </w:r>
      <w:r w:rsidRPr="00AE769D">
        <w:rPr>
          <w:rFonts w:hint="eastAsia"/>
        </w:rPr>
        <w:t>类别</w:t>
      </w:r>
      <w:r w:rsidRPr="00AE769D">
        <w:t>：</w:t>
      </w:r>
      <w:r w:rsidRPr="009C57AA">
        <w:rPr>
          <w:rFonts w:hint="eastAsia"/>
          <w:bCs/>
        </w:rPr>
        <w:t>公共基础类</w:t>
      </w:r>
      <w:r w:rsidRPr="00AE769D">
        <w:rPr>
          <w:rFonts w:hint="eastAsia"/>
          <w:bCs/>
        </w:rPr>
        <w:t>（</w:t>
      </w:r>
      <w:r>
        <w:rPr>
          <w:rFonts w:hint="eastAsia"/>
          <w:bCs/>
        </w:rPr>
        <w:t>外</w:t>
      </w:r>
      <w:r w:rsidRPr="00AE769D">
        <w:rPr>
          <w:rFonts w:hint="eastAsia"/>
          <w:bCs/>
        </w:rPr>
        <w:t>语课）</w:t>
      </w:r>
    </w:p>
    <w:p w:rsidR="00883964" w:rsidRPr="00573AD8" w:rsidRDefault="00883964" w:rsidP="005D2C60">
      <w:pPr>
        <w:numPr>
          <w:ilvl w:val="0"/>
          <w:numId w:val="31"/>
        </w:numPr>
        <w:spacing w:line="320" w:lineRule="exact"/>
      </w:pPr>
      <w:r w:rsidRPr="00573AD8">
        <w:rPr>
          <w:rFonts w:hint="eastAsia"/>
        </w:rPr>
        <w:t>课程性质：必</w:t>
      </w:r>
      <w:r>
        <w:rPr>
          <w:rFonts w:hint="eastAsia"/>
        </w:rPr>
        <w:t>选</w:t>
      </w:r>
    </w:p>
    <w:p w:rsidR="00883964" w:rsidRPr="00AE769D" w:rsidRDefault="00883964" w:rsidP="005D2C60">
      <w:pPr>
        <w:numPr>
          <w:ilvl w:val="0"/>
          <w:numId w:val="31"/>
        </w:numPr>
        <w:spacing w:line="320" w:lineRule="exact"/>
      </w:pPr>
      <w:r w:rsidRPr="00AE769D">
        <w:t>学时</w:t>
      </w:r>
      <w:r w:rsidRPr="00AE769D">
        <w:t>/</w:t>
      </w:r>
      <w:r w:rsidRPr="00AE769D">
        <w:t>学分：</w:t>
      </w:r>
      <w:r>
        <w:rPr>
          <w:rFonts w:hint="eastAsia"/>
        </w:rPr>
        <w:t>80</w:t>
      </w:r>
      <w:r>
        <w:rPr>
          <w:rFonts w:hint="eastAsia"/>
        </w:rPr>
        <w:t>学时</w:t>
      </w:r>
      <w:r>
        <w:rPr>
          <w:rFonts w:hint="eastAsia"/>
        </w:rPr>
        <w:t>/4</w:t>
      </w:r>
      <w:r>
        <w:rPr>
          <w:rFonts w:hint="eastAsia"/>
        </w:rPr>
        <w:t>学分</w:t>
      </w:r>
    </w:p>
    <w:p w:rsidR="00883964" w:rsidRPr="00AE769D" w:rsidRDefault="00883964" w:rsidP="005D2C60">
      <w:pPr>
        <w:numPr>
          <w:ilvl w:val="0"/>
          <w:numId w:val="31"/>
        </w:numPr>
        <w:spacing w:line="320" w:lineRule="exact"/>
      </w:pPr>
      <w:r w:rsidRPr="00AE769D">
        <w:t>先修课程：</w:t>
      </w:r>
      <w:r>
        <w:rPr>
          <w:rFonts w:hint="eastAsia"/>
        </w:rPr>
        <w:t>高级综合英语</w:t>
      </w:r>
    </w:p>
    <w:p w:rsidR="00883964" w:rsidRPr="00AE769D" w:rsidRDefault="00883964" w:rsidP="005D2C60">
      <w:pPr>
        <w:numPr>
          <w:ilvl w:val="0"/>
          <w:numId w:val="31"/>
        </w:numPr>
        <w:spacing w:line="320" w:lineRule="exact"/>
      </w:pPr>
      <w:r w:rsidRPr="00AE769D">
        <w:t>适用专业：</w:t>
      </w:r>
      <w:r>
        <w:rPr>
          <w:rFonts w:hint="eastAsia"/>
        </w:rPr>
        <w:t>非英语专业本科</w:t>
      </w:r>
    </w:p>
    <w:p w:rsidR="00883964" w:rsidRPr="00551862" w:rsidRDefault="00883964" w:rsidP="00883964">
      <w:pPr>
        <w:spacing w:beforeLines="50" w:before="156" w:afterLines="50" w:after="156" w:line="320" w:lineRule="exact"/>
        <w:rPr>
          <w:rFonts w:ascii="黑体" w:eastAsia="黑体" w:hAnsi="黑体"/>
          <w:b/>
          <w:sz w:val="28"/>
          <w:szCs w:val="28"/>
        </w:rPr>
      </w:pPr>
      <w:r w:rsidRPr="00551862">
        <w:rPr>
          <w:rFonts w:ascii="黑体" w:eastAsia="黑体" w:hAnsi="黑体" w:hint="eastAsia"/>
          <w:b/>
          <w:sz w:val="28"/>
          <w:szCs w:val="28"/>
        </w:rPr>
        <w:t>二、</w:t>
      </w:r>
      <w:r w:rsidRPr="00551862">
        <w:rPr>
          <w:rFonts w:ascii="黑体" w:eastAsia="黑体" w:hAnsi="黑体"/>
          <w:b/>
          <w:sz w:val="28"/>
          <w:szCs w:val="28"/>
        </w:rPr>
        <w:t>课程</w:t>
      </w:r>
      <w:r w:rsidRPr="00551862">
        <w:rPr>
          <w:rFonts w:ascii="黑体" w:eastAsia="黑体" w:hAnsi="黑体" w:hint="eastAsia"/>
          <w:b/>
          <w:sz w:val="28"/>
          <w:szCs w:val="28"/>
        </w:rPr>
        <w:t xml:space="preserve">教学目标 </w:t>
      </w:r>
    </w:p>
    <w:p w:rsidR="00883964" w:rsidRDefault="00883964" w:rsidP="00883964">
      <w:r>
        <w:rPr>
          <w:rFonts w:hint="eastAsia"/>
        </w:rPr>
        <w:t>《英美文化》是面向非英语专业本科生开设的一门英语拓展课程</w:t>
      </w:r>
      <w:r w:rsidRPr="00AE769D">
        <w:rPr>
          <w:rFonts w:hint="eastAsia"/>
        </w:rPr>
        <w:t>，</w:t>
      </w:r>
      <w:r>
        <w:rPr>
          <w:rFonts w:hint="eastAsia"/>
        </w:rPr>
        <w:t>需要较高的英语语言能力。主要为满足那些已经达到大学英语教学的基本要求，又想在英美文化和跨文化交际能力方面有所提高以适应今后工作需要的同学。本课程旨在将文化知识通过以内容为主导的授课贯穿于经常性的语言学习与训练之中，继而培养学生具备发展和提高文化交际能力以及收获听、说、读、写等高级语言能力所必须的知识和态度。本课程还会帮助学习者树立自信，建立良好的社会关系，特别是将文化规则、习俗、行为方式以及核心价值观念融入到自我交际能力的提高过程中，最终帮助他们更好地满足国际交流互动的跨文化交际需要。</w:t>
      </w:r>
    </w:p>
    <w:p w:rsidR="00883964" w:rsidRDefault="00883964" w:rsidP="00883964">
      <w:pPr>
        <w:rPr>
          <w:rFonts w:ascii="宋体" w:hAnsi="宋体"/>
          <w:color w:val="FF0000"/>
          <w:szCs w:val="21"/>
        </w:rPr>
      </w:pPr>
    </w:p>
    <w:p w:rsidR="00883964" w:rsidRPr="00271E19" w:rsidRDefault="00883964" w:rsidP="00883964">
      <w:pPr>
        <w:rPr>
          <w:b/>
          <w:u w:val="single"/>
        </w:rPr>
      </w:pPr>
      <w:r w:rsidRPr="00E47CC8">
        <w:rPr>
          <w:rFonts w:ascii="宋体" w:hAnsi="宋体" w:hint="eastAsia"/>
          <w:szCs w:val="21"/>
        </w:rPr>
        <w:t>课程结束时，学生</w:t>
      </w:r>
      <w:r>
        <w:rPr>
          <w:rFonts w:ascii="宋体" w:hAnsi="宋体" w:hint="eastAsia"/>
          <w:szCs w:val="21"/>
        </w:rPr>
        <w:t>在</w:t>
      </w:r>
      <w:r w:rsidRPr="00E47CC8">
        <w:rPr>
          <w:rFonts w:ascii="宋体" w:hAnsi="宋体" w:hint="eastAsia"/>
          <w:szCs w:val="21"/>
        </w:rPr>
        <w:t>英美文化</w:t>
      </w:r>
      <w:r w:rsidRPr="00E47CC8">
        <w:rPr>
          <w:rFonts w:hint="eastAsia"/>
        </w:rPr>
        <w:t>知识、语言技能和文化素养（跨文化交际和人际沟通）等方面</w:t>
      </w:r>
      <w:r w:rsidRPr="00E47CC8">
        <w:rPr>
          <w:rFonts w:ascii="宋体" w:hAnsi="宋体" w:hint="eastAsia"/>
          <w:szCs w:val="21"/>
        </w:rPr>
        <w:t>应达到如下的要求：</w:t>
      </w:r>
    </w:p>
    <w:p w:rsidR="00883964" w:rsidRDefault="00883964" w:rsidP="005D2C60">
      <w:pPr>
        <w:pStyle w:val="a6"/>
        <w:numPr>
          <w:ilvl w:val="0"/>
          <w:numId w:val="35"/>
        </w:numPr>
        <w:ind w:firstLineChars="0"/>
      </w:pPr>
      <w:r>
        <w:rPr>
          <w:rFonts w:hint="eastAsia"/>
        </w:rPr>
        <w:t>能够对英国和美国文化的价值观和行为方式具备深层的理解，对西方思维方式中诸如礼貌、友谊、开放和灵活性等概念进行正确的解读。</w:t>
      </w:r>
    </w:p>
    <w:p w:rsidR="00883964" w:rsidRDefault="00883964" w:rsidP="005D2C60">
      <w:pPr>
        <w:pStyle w:val="a6"/>
        <w:numPr>
          <w:ilvl w:val="0"/>
          <w:numId w:val="35"/>
        </w:numPr>
        <w:ind w:firstLineChars="0"/>
      </w:pPr>
      <w:r>
        <w:rPr>
          <w:rFonts w:hint="eastAsia"/>
        </w:rPr>
        <w:t>能够就英国、美国、中国在文化规则、习俗、社会组织架构，以及人们的互动交流中采用的各种规则的差异进行由浅入深、由表及里的讨论和分析。</w:t>
      </w:r>
    </w:p>
    <w:p w:rsidR="00883964" w:rsidRDefault="00883964" w:rsidP="005D2C60">
      <w:pPr>
        <w:pStyle w:val="a6"/>
        <w:numPr>
          <w:ilvl w:val="0"/>
          <w:numId w:val="35"/>
        </w:numPr>
        <w:ind w:firstLineChars="0"/>
      </w:pPr>
      <w:r>
        <w:rPr>
          <w:rFonts w:hint="eastAsia"/>
        </w:rPr>
        <w:t>能够在跨文化场合清晰、准确地用英语表达自己思想，言谈举止基本合乎规则，沟通顺畅有效，基本达到自己的交流目标。</w:t>
      </w:r>
    </w:p>
    <w:p w:rsidR="00883964" w:rsidRDefault="00883964" w:rsidP="005D2C60">
      <w:pPr>
        <w:pStyle w:val="a6"/>
        <w:numPr>
          <w:ilvl w:val="0"/>
          <w:numId w:val="35"/>
        </w:numPr>
        <w:ind w:firstLineChars="0"/>
      </w:pPr>
      <w:r>
        <w:rPr>
          <w:rFonts w:hint="eastAsia"/>
        </w:rPr>
        <w:t>能够在语言学习中提高对文化差异的敏感性，对不同于本国的文化采取更为理性的、积极的态度，进而理解和包容不同文化间的差异，同时加深对本国文化的理解。</w:t>
      </w:r>
    </w:p>
    <w:p w:rsidR="00883964" w:rsidRDefault="00883964" w:rsidP="005D2C60">
      <w:pPr>
        <w:pStyle w:val="a6"/>
        <w:numPr>
          <w:ilvl w:val="0"/>
          <w:numId w:val="35"/>
        </w:numPr>
        <w:ind w:firstLineChars="0"/>
      </w:pPr>
      <w:r>
        <w:rPr>
          <w:rFonts w:hint="eastAsia"/>
        </w:rPr>
        <w:t>能够具备一定的跨文化意识，理解不同文化形成的基础，客观看待文化差异，理解文化变迁，在借鉴与学习中图变，增强对本国社会与文化的责任感。</w:t>
      </w:r>
    </w:p>
    <w:p w:rsidR="00883964" w:rsidRPr="00551862" w:rsidRDefault="00883964" w:rsidP="00883964">
      <w:pPr>
        <w:spacing w:beforeLines="50" w:before="156" w:afterLines="50" w:after="156" w:line="320" w:lineRule="exact"/>
        <w:rPr>
          <w:rFonts w:ascii="黑体" w:eastAsia="黑体" w:hAnsi="黑体"/>
          <w:b/>
          <w:sz w:val="28"/>
          <w:szCs w:val="28"/>
        </w:rPr>
      </w:pPr>
      <w:r w:rsidRPr="00551862">
        <w:rPr>
          <w:rFonts w:ascii="黑体" w:eastAsia="黑体" w:hAnsi="黑体" w:hint="eastAsia"/>
          <w:b/>
          <w:sz w:val="28"/>
          <w:szCs w:val="28"/>
        </w:rPr>
        <w:t>三、课程目标和</w:t>
      </w:r>
      <w:r w:rsidRPr="00551862">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4576"/>
        <w:gridCol w:w="1080"/>
      </w:tblGrid>
      <w:tr w:rsidR="00883964" w:rsidRPr="008A0ED2" w:rsidTr="007D524E">
        <w:tc>
          <w:tcPr>
            <w:tcW w:w="2866"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w:t>
            </w:r>
          </w:p>
        </w:tc>
        <w:tc>
          <w:tcPr>
            <w:tcW w:w="4576"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毕业要求指标点</w:t>
            </w:r>
          </w:p>
        </w:tc>
        <w:tc>
          <w:tcPr>
            <w:tcW w:w="1080"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课程目标</w:t>
            </w:r>
          </w:p>
        </w:tc>
      </w:tr>
      <w:tr w:rsidR="00883964" w:rsidRPr="008A0ED2" w:rsidTr="007D524E">
        <w:tc>
          <w:tcPr>
            <w:tcW w:w="2866" w:type="dxa"/>
            <w:shd w:val="clear" w:color="auto" w:fill="auto"/>
            <w:vAlign w:val="center"/>
          </w:tcPr>
          <w:p w:rsidR="00883964" w:rsidRPr="00C33D91" w:rsidRDefault="00883964" w:rsidP="007D524E">
            <w:pPr>
              <w:spacing w:line="320" w:lineRule="exact"/>
              <w:rPr>
                <w:szCs w:val="21"/>
              </w:rPr>
            </w:pPr>
            <w:r>
              <w:rPr>
                <w:rFonts w:hint="eastAsia"/>
                <w:bCs/>
                <w:kern w:val="24"/>
                <w:szCs w:val="21"/>
              </w:rPr>
              <w:t xml:space="preserve">8. </w:t>
            </w:r>
            <w:r w:rsidRPr="00C33D91">
              <w:rPr>
                <w:rFonts w:hint="eastAsia"/>
                <w:bCs/>
                <w:kern w:val="24"/>
                <w:szCs w:val="21"/>
              </w:rPr>
              <w:t>职业规范：具有人文社会科学素养、社会责任感，能够在工程实践中理解并遵守工程职业道德和规范，履行责任。</w:t>
            </w:r>
          </w:p>
        </w:tc>
        <w:tc>
          <w:tcPr>
            <w:tcW w:w="4576"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spacing w:line="320" w:lineRule="exact"/>
              <w:rPr>
                <w:bCs/>
                <w:kern w:val="24"/>
                <w:szCs w:val="21"/>
              </w:rPr>
            </w:pPr>
            <w:r w:rsidRPr="00C33D91">
              <w:rPr>
                <w:rFonts w:hint="eastAsia"/>
                <w:bCs/>
                <w:kern w:val="24"/>
                <w:szCs w:val="21"/>
              </w:rPr>
              <w:t>8.2</w:t>
            </w:r>
            <w:r w:rsidRPr="00C33D91">
              <w:rPr>
                <w:rFonts w:hint="eastAsia"/>
                <w:bCs/>
                <w:kern w:val="24"/>
                <w:szCs w:val="21"/>
              </w:rPr>
              <w:t>具有健康的体魄、健康的心理与正确的价值</w:t>
            </w:r>
            <w:r>
              <w:rPr>
                <w:rFonts w:hint="eastAsia"/>
                <w:bCs/>
                <w:kern w:val="24"/>
                <w:szCs w:val="21"/>
              </w:rPr>
              <w:t xml:space="preserve"> </w:t>
            </w:r>
            <w:r w:rsidRPr="00C33D91">
              <w:rPr>
                <w:rFonts w:hint="eastAsia"/>
                <w:bCs/>
                <w:kern w:val="24"/>
                <w:szCs w:val="21"/>
              </w:rPr>
              <w:t>观。</w:t>
            </w:r>
          </w:p>
          <w:p w:rsidR="00883964" w:rsidRPr="00C33D91" w:rsidRDefault="00883964" w:rsidP="007D524E">
            <w:pPr>
              <w:spacing w:line="320" w:lineRule="exact"/>
              <w:rPr>
                <w:szCs w:val="21"/>
              </w:rPr>
            </w:pPr>
            <w:r w:rsidRPr="00C33D91">
              <w:rPr>
                <w:rFonts w:hint="eastAsia"/>
                <w:bCs/>
                <w:kern w:val="24"/>
                <w:szCs w:val="21"/>
              </w:rPr>
              <w:t>8.3</w:t>
            </w:r>
            <w:r>
              <w:rPr>
                <w:rFonts w:hint="eastAsia"/>
                <w:bCs/>
                <w:kern w:val="24"/>
                <w:szCs w:val="21"/>
              </w:rPr>
              <w:t>在</w:t>
            </w:r>
            <w:r w:rsidRPr="00C33D91">
              <w:rPr>
                <w:rFonts w:hint="eastAsia"/>
                <w:bCs/>
                <w:kern w:val="24"/>
                <w:szCs w:val="21"/>
              </w:rPr>
              <w:t>相关环节表现较强社会责任感。</w:t>
            </w:r>
          </w:p>
        </w:tc>
        <w:tc>
          <w:tcPr>
            <w:tcW w:w="1080" w:type="dxa"/>
            <w:shd w:val="clear" w:color="auto" w:fill="auto"/>
            <w:vAlign w:val="center"/>
          </w:tcPr>
          <w:p w:rsidR="00883964" w:rsidRPr="00C33D91" w:rsidRDefault="00883964" w:rsidP="007D524E">
            <w:pPr>
              <w:spacing w:line="320" w:lineRule="exact"/>
              <w:jc w:val="center"/>
              <w:rPr>
                <w:bCs/>
                <w:kern w:val="24"/>
                <w:szCs w:val="21"/>
              </w:rPr>
            </w:pPr>
            <w:r w:rsidRPr="00C33D91">
              <w:rPr>
                <w:rFonts w:hint="eastAsia"/>
                <w:bCs/>
                <w:kern w:val="24"/>
                <w:szCs w:val="21"/>
              </w:rPr>
              <w:t>8.1</w:t>
            </w:r>
          </w:p>
          <w:p w:rsidR="00883964" w:rsidRPr="00C33D91" w:rsidRDefault="00883964" w:rsidP="007D524E">
            <w:pPr>
              <w:spacing w:line="320" w:lineRule="exact"/>
              <w:jc w:val="center"/>
              <w:rPr>
                <w:bCs/>
                <w:kern w:val="24"/>
                <w:szCs w:val="21"/>
              </w:rPr>
            </w:pPr>
            <w:r w:rsidRPr="00C33D91">
              <w:rPr>
                <w:rFonts w:hint="eastAsia"/>
                <w:bCs/>
                <w:kern w:val="24"/>
                <w:szCs w:val="21"/>
              </w:rPr>
              <w:t>8.2</w:t>
            </w:r>
          </w:p>
          <w:p w:rsidR="00883964" w:rsidRPr="00C33D91" w:rsidRDefault="00883964" w:rsidP="007D524E">
            <w:pPr>
              <w:spacing w:line="320" w:lineRule="exact"/>
              <w:jc w:val="center"/>
              <w:rPr>
                <w:szCs w:val="21"/>
              </w:rPr>
            </w:pPr>
            <w:r w:rsidRPr="00C33D91">
              <w:rPr>
                <w:rFonts w:hint="eastAsia"/>
                <w:bCs/>
                <w:kern w:val="24"/>
                <w:szCs w:val="21"/>
              </w:rPr>
              <w:t>8.3</w:t>
            </w:r>
          </w:p>
        </w:tc>
      </w:tr>
      <w:tr w:rsidR="00883964" w:rsidRPr="008A0ED2" w:rsidTr="007D524E">
        <w:tc>
          <w:tcPr>
            <w:tcW w:w="2866"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10.</w:t>
            </w:r>
            <w:r>
              <w:rPr>
                <w:rFonts w:hint="eastAsia"/>
                <w:bCs/>
                <w:kern w:val="24"/>
                <w:szCs w:val="21"/>
              </w:rPr>
              <w:t xml:space="preserve"> </w:t>
            </w:r>
            <w:r w:rsidRPr="00C33D91">
              <w:rPr>
                <w:rFonts w:hint="eastAsia"/>
                <w:bCs/>
                <w:kern w:val="24"/>
                <w:szCs w:val="21"/>
              </w:rPr>
              <w:t>沟通：能够就复杂工程问题与业界同行及社会公众进</w:t>
            </w:r>
            <w:r w:rsidRPr="00C33D91">
              <w:rPr>
                <w:rFonts w:hint="eastAsia"/>
                <w:bCs/>
                <w:kern w:val="24"/>
                <w:szCs w:val="21"/>
              </w:rPr>
              <w:lastRenderedPageBreak/>
              <w:t>行有效的沟通和交流，包括撰写报告和设计文稿、陈述发言、清晰表达或回应指令。并具有一定的国际视野，能够在跨文化背景下进行有效沟通和交流。</w:t>
            </w:r>
          </w:p>
        </w:tc>
        <w:tc>
          <w:tcPr>
            <w:tcW w:w="4576"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lastRenderedPageBreak/>
              <w:t xml:space="preserve">10.3 </w:t>
            </w:r>
            <w:r w:rsidRPr="00C33D91">
              <w:rPr>
                <w:rFonts w:hint="eastAsia"/>
                <w:bCs/>
                <w:kern w:val="24"/>
                <w:szCs w:val="21"/>
              </w:rPr>
              <w:t>评价外语课、外语语言文化课拓展国际视野、提升学生国际交流能力的达成性。</w:t>
            </w:r>
          </w:p>
        </w:tc>
        <w:tc>
          <w:tcPr>
            <w:tcW w:w="1080" w:type="dxa"/>
            <w:shd w:val="clear" w:color="auto" w:fill="auto"/>
            <w:vAlign w:val="center"/>
          </w:tcPr>
          <w:p w:rsidR="00883964" w:rsidRPr="00C33D91" w:rsidRDefault="00883964" w:rsidP="007D524E">
            <w:pPr>
              <w:spacing w:line="320" w:lineRule="exact"/>
              <w:jc w:val="center"/>
              <w:rPr>
                <w:szCs w:val="21"/>
              </w:rPr>
            </w:pPr>
            <w:r w:rsidRPr="00C33D91">
              <w:rPr>
                <w:rFonts w:hint="eastAsia"/>
                <w:bCs/>
                <w:kern w:val="24"/>
                <w:szCs w:val="21"/>
              </w:rPr>
              <w:t>10.3</w:t>
            </w:r>
          </w:p>
        </w:tc>
      </w:tr>
      <w:tr w:rsidR="00883964" w:rsidRPr="008A0ED2" w:rsidTr="007D524E">
        <w:tc>
          <w:tcPr>
            <w:tcW w:w="2866"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12.</w:t>
            </w:r>
            <w:r>
              <w:rPr>
                <w:rFonts w:hint="eastAsia"/>
                <w:bCs/>
                <w:kern w:val="24"/>
                <w:szCs w:val="21"/>
              </w:rPr>
              <w:t xml:space="preserve"> </w:t>
            </w:r>
            <w:r w:rsidRPr="00C33D91">
              <w:rPr>
                <w:rFonts w:hint="eastAsia"/>
                <w:bCs/>
                <w:kern w:val="24"/>
                <w:szCs w:val="21"/>
              </w:rPr>
              <w:t>终身学习：具有自主学习和终身学习的意识，有不断学习和适应发展的能力</w:t>
            </w:r>
          </w:p>
        </w:tc>
        <w:tc>
          <w:tcPr>
            <w:tcW w:w="4576"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spacing w:line="320" w:lineRule="exact"/>
              <w:rPr>
                <w:bCs/>
                <w:kern w:val="24"/>
                <w:szCs w:val="21"/>
              </w:rPr>
            </w:pPr>
            <w:r w:rsidRPr="00C33D91">
              <w:rPr>
                <w:rFonts w:hint="eastAsia"/>
                <w:bCs/>
                <w:kern w:val="24"/>
                <w:szCs w:val="21"/>
              </w:rPr>
              <w:t>12.3</w:t>
            </w:r>
            <w:r>
              <w:rPr>
                <w:rFonts w:hint="eastAsia"/>
                <w:bCs/>
                <w:kern w:val="24"/>
                <w:szCs w:val="21"/>
              </w:rPr>
              <w:t>理解</w:t>
            </w:r>
            <w:r w:rsidRPr="00C33D91">
              <w:rPr>
                <w:rFonts w:hint="eastAsia"/>
                <w:bCs/>
                <w:kern w:val="24"/>
                <w:szCs w:val="21"/>
              </w:rPr>
              <w:t>自主学习和终身学习必要性。</w:t>
            </w:r>
          </w:p>
          <w:p w:rsidR="00883964" w:rsidRPr="00C33D91" w:rsidRDefault="00883964" w:rsidP="007D524E">
            <w:pPr>
              <w:spacing w:line="320" w:lineRule="exact"/>
              <w:rPr>
                <w:szCs w:val="21"/>
              </w:rPr>
            </w:pPr>
            <w:r w:rsidRPr="00C33D91">
              <w:rPr>
                <w:rFonts w:hint="eastAsia"/>
                <w:bCs/>
                <w:kern w:val="24"/>
                <w:szCs w:val="21"/>
              </w:rPr>
              <w:t>12.4</w:t>
            </w:r>
            <w:r w:rsidRPr="00C33D91">
              <w:rPr>
                <w:rFonts w:hint="eastAsia"/>
                <w:bCs/>
                <w:kern w:val="24"/>
                <w:szCs w:val="21"/>
              </w:rPr>
              <w:t>掌握自主学习和终身学习的方法。</w:t>
            </w:r>
          </w:p>
        </w:tc>
        <w:tc>
          <w:tcPr>
            <w:tcW w:w="1080" w:type="dxa"/>
            <w:shd w:val="clear" w:color="auto" w:fill="auto"/>
            <w:vAlign w:val="center"/>
          </w:tcPr>
          <w:p w:rsidR="00883964" w:rsidRPr="00C33D91" w:rsidRDefault="00883964" w:rsidP="007D524E">
            <w:pPr>
              <w:spacing w:line="320" w:lineRule="exact"/>
              <w:jc w:val="center"/>
              <w:rPr>
                <w:bCs/>
                <w:kern w:val="24"/>
                <w:szCs w:val="21"/>
              </w:rPr>
            </w:pPr>
            <w:r w:rsidRPr="00C33D91">
              <w:rPr>
                <w:rFonts w:hint="eastAsia"/>
                <w:bCs/>
                <w:kern w:val="24"/>
                <w:szCs w:val="21"/>
              </w:rPr>
              <w:t>12.1</w:t>
            </w:r>
          </w:p>
          <w:p w:rsidR="00883964" w:rsidRPr="00C33D91" w:rsidRDefault="00883964" w:rsidP="007D524E">
            <w:pPr>
              <w:spacing w:line="320" w:lineRule="exact"/>
              <w:jc w:val="center"/>
              <w:rPr>
                <w:bCs/>
                <w:kern w:val="24"/>
                <w:szCs w:val="21"/>
              </w:rPr>
            </w:pPr>
            <w:r w:rsidRPr="00C33D91">
              <w:rPr>
                <w:rFonts w:hint="eastAsia"/>
                <w:bCs/>
                <w:kern w:val="24"/>
                <w:szCs w:val="21"/>
              </w:rPr>
              <w:t>12.3</w:t>
            </w:r>
          </w:p>
          <w:p w:rsidR="00883964" w:rsidRPr="00C33D91" w:rsidRDefault="00883964" w:rsidP="007D524E">
            <w:pPr>
              <w:spacing w:line="320" w:lineRule="exact"/>
              <w:jc w:val="center"/>
              <w:rPr>
                <w:szCs w:val="21"/>
              </w:rPr>
            </w:pPr>
            <w:r w:rsidRPr="00C33D91">
              <w:rPr>
                <w:rFonts w:hint="eastAsia"/>
                <w:bCs/>
                <w:kern w:val="24"/>
                <w:szCs w:val="21"/>
              </w:rPr>
              <w:t>12.4</w:t>
            </w:r>
          </w:p>
        </w:tc>
      </w:tr>
    </w:tbl>
    <w:p w:rsidR="00883964" w:rsidRPr="00894267" w:rsidRDefault="00883964" w:rsidP="00883964">
      <w:pPr>
        <w:spacing w:line="320" w:lineRule="exact"/>
        <w:ind w:firstLineChars="200" w:firstLine="420"/>
        <w:outlineLvl w:val="0"/>
      </w:pPr>
    </w:p>
    <w:p w:rsidR="00883964" w:rsidRPr="00E21F2D" w:rsidRDefault="00883964" w:rsidP="00883964">
      <w:pPr>
        <w:spacing w:beforeLines="50" w:before="156" w:afterLines="50" w:after="156" w:line="320" w:lineRule="exact"/>
        <w:rPr>
          <w:rFonts w:ascii="黑体" w:eastAsia="黑体" w:hAnsi="黑体"/>
          <w:b/>
          <w:sz w:val="28"/>
          <w:szCs w:val="28"/>
        </w:rPr>
      </w:pPr>
      <w:r w:rsidRPr="00E21F2D">
        <w:rPr>
          <w:rFonts w:ascii="黑体" w:eastAsia="黑体" w:hAnsi="黑体" w:hint="eastAsia"/>
          <w:b/>
          <w:sz w:val="28"/>
          <w:szCs w:val="28"/>
        </w:rPr>
        <w:t xml:space="preserve">四、课程教学内容和要求 </w:t>
      </w:r>
    </w:p>
    <w:p w:rsidR="00883964" w:rsidRDefault="00883964" w:rsidP="00883964">
      <w:pPr>
        <w:spacing w:line="320" w:lineRule="exact"/>
        <w:rPr>
          <w:rFonts w:ascii="宋体" w:hAnsi="宋体"/>
        </w:rPr>
      </w:pPr>
      <w:r>
        <w:rPr>
          <w:rFonts w:ascii="宋体" w:hAnsi="宋体" w:hint="eastAsia"/>
        </w:rPr>
        <w:t>《英美文化</w:t>
      </w:r>
      <w:r w:rsidRPr="003878C1">
        <w:rPr>
          <w:rFonts w:ascii="宋体" w:hAnsi="宋体" w:hint="eastAsia"/>
        </w:rPr>
        <w:t>英语</w:t>
      </w:r>
      <w:r>
        <w:rPr>
          <w:rFonts w:ascii="宋体" w:hAnsi="宋体" w:hint="eastAsia"/>
        </w:rPr>
        <w:t>》课程包含十一个单元，</w:t>
      </w:r>
      <w:r w:rsidRPr="007761BA">
        <w:rPr>
          <w:rFonts w:ascii="宋体" w:hAnsi="宋体" w:hint="eastAsia"/>
        </w:rPr>
        <w:t>涵盖了有关英国和美国社会广泛的文化常识，</w:t>
      </w:r>
      <w:r>
        <w:rPr>
          <w:rFonts w:ascii="宋体" w:hAnsi="宋体" w:hint="eastAsia"/>
        </w:rPr>
        <w:t>内容涉及</w:t>
      </w:r>
      <w:r>
        <w:rPr>
          <w:rFonts w:hint="eastAsia"/>
        </w:rPr>
        <w:t>社会习俗和传统、地理地貌、政治政府、医疗保险、家庭与教育、媒体和娱乐，语言与文学，科学和伦理以及宗教信仰</w:t>
      </w:r>
      <w:r>
        <w:rPr>
          <w:rFonts w:ascii="宋体" w:hAnsi="宋体" w:hint="eastAsia"/>
        </w:rPr>
        <w:t>等主题。</w:t>
      </w:r>
      <w:r w:rsidRPr="003878C1">
        <w:rPr>
          <w:rFonts w:ascii="宋体" w:hAnsi="宋体" w:hint="eastAsia"/>
        </w:rPr>
        <w:t>每单元</w:t>
      </w:r>
      <w:r>
        <w:rPr>
          <w:rFonts w:ascii="宋体" w:hAnsi="宋体" w:hint="eastAsia"/>
        </w:rPr>
        <w:t>建议课时</w:t>
      </w:r>
      <w:r w:rsidRPr="003878C1">
        <w:rPr>
          <w:rFonts w:ascii="宋体" w:hAnsi="宋体" w:hint="eastAsia"/>
        </w:rPr>
        <w:t>为</w:t>
      </w:r>
      <w:r>
        <w:t>5</w:t>
      </w:r>
      <w:r>
        <w:rPr>
          <w:rFonts w:hint="eastAsia"/>
        </w:rPr>
        <w:t>-</w:t>
      </w:r>
      <w:r w:rsidRPr="00E23319">
        <w:t>6</w:t>
      </w:r>
      <w:r w:rsidRPr="003878C1">
        <w:rPr>
          <w:rFonts w:ascii="宋体" w:hAnsi="宋体" w:hint="eastAsia"/>
        </w:rPr>
        <w:t>学时，</w:t>
      </w:r>
      <w:r>
        <w:rPr>
          <w:rFonts w:ascii="宋体" w:hAnsi="宋体" w:hint="eastAsia"/>
        </w:rPr>
        <w:t>阶段测验占</w:t>
      </w:r>
      <w:r w:rsidRPr="003878C1">
        <w:rPr>
          <w:rFonts w:ascii="宋体" w:hAnsi="宋体" w:hint="eastAsia"/>
        </w:rPr>
        <w:t>4学时</w:t>
      </w:r>
      <w:r>
        <w:rPr>
          <w:rFonts w:ascii="宋体" w:hAnsi="宋体" w:hint="eastAsia"/>
        </w:rPr>
        <w:t>，课程总结和复习2-4学时</w:t>
      </w:r>
      <w:r w:rsidRPr="003878C1">
        <w:rPr>
          <w:rFonts w:ascii="宋体" w:hAnsi="宋体" w:hint="eastAsia"/>
        </w:rPr>
        <w:t>。</w:t>
      </w:r>
      <w:r>
        <w:rPr>
          <w:rFonts w:ascii="宋体" w:hAnsi="宋体" w:hint="eastAsia"/>
        </w:rPr>
        <w:t>具体安排</w:t>
      </w:r>
      <w:r w:rsidRPr="003878C1">
        <w:rPr>
          <w:rFonts w:ascii="宋体" w:hAnsi="宋体" w:hint="eastAsia"/>
        </w:rPr>
        <w:t>如下：</w:t>
      </w:r>
    </w:p>
    <w:p w:rsidR="00883964" w:rsidRDefault="00883964" w:rsidP="00883964">
      <w:pPr>
        <w:spacing w:line="320" w:lineRule="exact"/>
        <w:ind w:firstLine="480"/>
        <w:rPr>
          <w:rFonts w:ascii="宋体" w:hAnsi="宋体"/>
        </w:rPr>
      </w:pPr>
    </w:p>
    <w:p w:rsidR="00883964" w:rsidRPr="00EE661A" w:rsidRDefault="00883964" w:rsidP="00883964">
      <w:pPr>
        <w:pStyle w:val="Default"/>
        <w:spacing w:line="360" w:lineRule="auto"/>
        <w:jc w:val="center"/>
        <w:rPr>
          <w:rFonts w:ascii="Times New Roman" w:hAnsi="Times New Roman" w:cs="Times New Roman"/>
          <w:b/>
          <w:color w:val="FF0000"/>
          <w:kern w:val="2"/>
          <w:sz w:val="21"/>
        </w:rPr>
      </w:pPr>
      <w:r>
        <w:rPr>
          <w:rFonts w:ascii="Times New Roman" w:hAnsi="Times New Roman" w:cs="Times New Roman" w:hint="eastAsia"/>
          <w:b/>
          <w:color w:val="auto"/>
          <w:kern w:val="2"/>
          <w:sz w:val="21"/>
        </w:rPr>
        <w:t>学生</w:t>
      </w:r>
      <w:r w:rsidRPr="004E6307">
        <w:rPr>
          <w:rFonts w:ascii="Times New Roman" w:hAnsi="Times New Roman" w:cs="Times New Roman" w:hint="eastAsia"/>
          <w:b/>
          <w:color w:val="auto"/>
          <w:kern w:val="2"/>
          <w:sz w:val="21"/>
        </w:rPr>
        <w:t>学习产出</w:t>
      </w:r>
      <w:r w:rsidRPr="004E6307">
        <w:rPr>
          <w:rFonts w:ascii="Times New Roman" w:hAnsi="Times New Roman" w:cs="Times New Roman" w:hint="eastAsia"/>
          <w:b/>
          <w:color w:val="auto"/>
          <w:kern w:val="2"/>
          <w:sz w:val="21"/>
        </w:rPr>
        <w:t>:</w:t>
      </w:r>
      <w:r>
        <w:rPr>
          <w:rFonts w:ascii="Times New Roman" w:hAnsi="Times New Roman" w:cs="Times New Roman" w:hint="eastAsia"/>
          <w:b/>
          <w:color w:val="auto"/>
          <w:kern w:val="2"/>
          <w:sz w:val="21"/>
        </w:rPr>
        <w:t>英美文化知识、语言技能和人文素养</w:t>
      </w:r>
      <w:r>
        <w:rPr>
          <w:rFonts w:ascii="Times New Roman" w:hAnsi="Times New Roman" w:cs="Times New Roman" w:hint="eastAsia"/>
          <w:b/>
          <w:color w:val="auto"/>
          <w:kern w:val="2"/>
          <w:sz w:val="21"/>
        </w:rPr>
        <w:t xml:space="preserve"> </w:t>
      </w:r>
    </w:p>
    <w:tbl>
      <w:tblPr>
        <w:tblW w:w="890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2551"/>
        <w:gridCol w:w="12"/>
        <w:gridCol w:w="1680"/>
        <w:gridCol w:w="8"/>
        <w:gridCol w:w="2267"/>
        <w:gridCol w:w="6"/>
        <w:gridCol w:w="1554"/>
      </w:tblGrid>
      <w:tr w:rsidR="00883964" w:rsidRPr="00444BC5" w:rsidTr="007D524E">
        <w:trPr>
          <w:trHeight w:val="344"/>
        </w:trPr>
        <w:tc>
          <w:tcPr>
            <w:tcW w:w="825" w:type="dxa"/>
            <w:vMerge w:val="restart"/>
          </w:tcPr>
          <w:p w:rsidR="00883964" w:rsidRPr="002308EC" w:rsidRDefault="00883964" w:rsidP="007D524E">
            <w:pPr>
              <w:spacing w:line="360" w:lineRule="auto"/>
              <w:rPr>
                <w:b/>
                <w:kern w:val="0"/>
                <w:sz w:val="18"/>
                <w:szCs w:val="18"/>
              </w:rPr>
            </w:pPr>
          </w:p>
          <w:p w:rsidR="00883964" w:rsidRPr="002308EC" w:rsidRDefault="00883964" w:rsidP="007D524E">
            <w:pPr>
              <w:spacing w:line="360" w:lineRule="auto"/>
              <w:rPr>
                <w:b/>
                <w:kern w:val="0"/>
                <w:sz w:val="18"/>
                <w:szCs w:val="18"/>
              </w:rPr>
            </w:pPr>
            <w:r>
              <w:rPr>
                <w:rFonts w:hint="eastAsia"/>
                <w:b/>
                <w:kern w:val="0"/>
                <w:sz w:val="18"/>
                <w:szCs w:val="18"/>
              </w:rPr>
              <w:t>主题</w:t>
            </w:r>
          </w:p>
        </w:tc>
        <w:tc>
          <w:tcPr>
            <w:tcW w:w="2551" w:type="dxa"/>
            <w:vMerge w:val="restart"/>
          </w:tcPr>
          <w:p w:rsidR="00883964" w:rsidRPr="002308EC" w:rsidRDefault="00883964" w:rsidP="007D524E">
            <w:pPr>
              <w:spacing w:line="360" w:lineRule="auto"/>
              <w:ind w:firstLineChars="50" w:firstLine="90"/>
              <w:rPr>
                <w:b/>
                <w:kern w:val="0"/>
                <w:sz w:val="18"/>
                <w:szCs w:val="18"/>
              </w:rPr>
            </w:pPr>
          </w:p>
          <w:p w:rsidR="00883964" w:rsidRPr="002308EC" w:rsidRDefault="00883964" w:rsidP="007D524E">
            <w:pPr>
              <w:spacing w:line="360" w:lineRule="auto"/>
              <w:ind w:firstLineChars="50" w:firstLine="90"/>
              <w:rPr>
                <w:b/>
                <w:kern w:val="0"/>
                <w:sz w:val="18"/>
                <w:szCs w:val="18"/>
              </w:rPr>
            </w:pPr>
            <w:r w:rsidRPr="00C05189">
              <w:rPr>
                <w:rFonts w:hint="eastAsia"/>
                <w:b/>
                <w:kern w:val="0"/>
                <w:sz w:val="18"/>
                <w:szCs w:val="18"/>
              </w:rPr>
              <w:t>学生</w:t>
            </w:r>
            <w:r>
              <w:rPr>
                <w:rFonts w:hint="eastAsia"/>
                <w:b/>
                <w:kern w:val="0"/>
                <w:sz w:val="18"/>
                <w:szCs w:val="18"/>
              </w:rPr>
              <w:t>学习产出</w:t>
            </w:r>
          </w:p>
        </w:tc>
        <w:tc>
          <w:tcPr>
            <w:tcW w:w="5527" w:type="dxa"/>
            <w:gridSpan w:val="6"/>
          </w:tcPr>
          <w:p w:rsidR="00883964" w:rsidRPr="002308EC" w:rsidRDefault="00883964" w:rsidP="007D524E">
            <w:pPr>
              <w:spacing w:line="360" w:lineRule="auto"/>
              <w:ind w:firstLineChars="1100" w:firstLine="1988"/>
              <w:rPr>
                <w:b/>
                <w:kern w:val="0"/>
                <w:sz w:val="18"/>
                <w:szCs w:val="18"/>
              </w:rPr>
            </w:pPr>
            <w:r>
              <w:rPr>
                <w:rFonts w:hint="eastAsia"/>
                <w:b/>
                <w:kern w:val="0"/>
                <w:sz w:val="18"/>
                <w:szCs w:val="18"/>
              </w:rPr>
              <w:t>内容（三个维度）</w:t>
            </w:r>
          </w:p>
        </w:tc>
      </w:tr>
      <w:tr w:rsidR="00883964" w:rsidRPr="00444BC5" w:rsidTr="007D524E">
        <w:trPr>
          <w:trHeight w:val="276"/>
        </w:trPr>
        <w:tc>
          <w:tcPr>
            <w:tcW w:w="825" w:type="dxa"/>
            <w:vMerge/>
          </w:tcPr>
          <w:p w:rsidR="00883964" w:rsidRPr="002308EC" w:rsidRDefault="00883964" w:rsidP="007D524E">
            <w:pPr>
              <w:spacing w:line="360" w:lineRule="auto"/>
              <w:rPr>
                <w:b/>
                <w:kern w:val="0"/>
                <w:sz w:val="18"/>
                <w:szCs w:val="18"/>
              </w:rPr>
            </w:pPr>
          </w:p>
        </w:tc>
        <w:tc>
          <w:tcPr>
            <w:tcW w:w="2551" w:type="dxa"/>
            <w:vMerge/>
          </w:tcPr>
          <w:p w:rsidR="00883964" w:rsidRPr="002308EC" w:rsidRDefault="00883964" w:rsidP="007D524E">
            <w:pPr>
              <w:spacing w:line="360" w:lineRule="auto"/>
              <w:rPr>
                <w:b/>
                <w:kern w:val="0"/>
                <w:sz w:val="18"/>
                <w:szCs w:val="18"/>
              </w:rPr>
            </w:pPr>
          </w:p>
        </w:tc>
        <w:tc>
          <w:tcPr>
            <w:tcW w:w="1700" w:type="dxa"/>
            <w:gridSpan w:val="3"/>
          </w:tcPr>
          <w:p w:rsidR="00883964" w:rsidRPr="002308EC" w:rsidRDefault="00883964" w:rsidP="007D524E">
            <w:pPr>
              <w:pStyle w:val="Default"/>
              <w:spacing w:line="360" w:lineRule="auto"/>
              <w:jc w:val="center"/>
              <w:rPr>
                <w:rFonts w:ascii="Times New Roman" w:hAnsi="Times New Roman" w:cs="Times New Roman"/>
                <w:b/>
                <w:sz w:val="18"/>
                <w:szCs w:val="18"/>
              </w:rPr>
            </w:pPr>
            <w:r>
              <w:rPr>
                <w:rFonts w:ascii="Times New Roman" w:hAnsi="Times New Roman" w:cs="Times New Roman" w:hint="eastAsia"/>
                <w:b/>
                <w:bCs/>
                <w:sz w:val="18"/>
                <w:szCs w:val="18"/>
              </w:rPr>
              <w:t>英美文化知识点</w:t>
            </w:r>
          </w:p>
        </w:tc>
        <w:tc>
          <w:tcPr>
            <w:tcW w:w="2267" w:type="dxa"/>
          </w:tcPr>
          <w:p w:rsidR="00883964" w:rsidRPr="002308EC" w:rsidRDefault="00883964" w:rsidP="007D524E">
            <w:pPr>
              <w:spacing w:line="360" w:lineRule="auto"/>
              <w:ind w:firstLineChars="100" w:firstLine="181"/>
              <w:rPr>
                <w:b/>
                <w:kern w:val="0"/>
                <w:sz w:val="18"/>
                <w:szCs w:val="18"/>
              </w:rPr>
            </w:pPr>
            <w:r>
              <w:rPr>
                <w:rFonts w:hint="eastAsia"/>
                <w:b/>
                <w:kern w:val="0"/>
                <w:sz w:val="18"/>
                <w:szCs w:val="18"/>
              </w:rPr>
              <w:t>语言技能</w:t>
            </w:r>
          </w:p>
        </w:tc>
        <w:tc>
          <w:tcPr>
            <w:tcW w:w="1560" w:type="dxa"/>
            <w:gridSpan w:val="2"/>
          </w:tcPr>
          <w:p w:rsidR="00883964" w:rsidRPr="002308EC" w:rsidRDefault="00883964" w:rsidP="007D524E">
            <w:pPr>
              <w:spacing w:line="360" w:lineRule="auto"/>
              <w:ind w:firstLineChars="100" w:firstLine="181"/>
              <w:rPr>
                <w:b/>
                <w:kern w:val="0"/>
                <w:sz w:val="18"/>
                <w:szCs w:val="18"/>
              </w:rPr>
            </w:pPr>
            <w:r w:rsidRPr="00C05189">
              <w:rPr>
                <w:rFonts w:hint="eastAsia"/>
                <w:b/>
                <w:kern w:val="0"/>
                <w:sz w:val="18"/>
                <w:szCs w:val="18"/>
              </w:rPr>
              <w:t>人文素养</w:t>
            </w:r>
          </w:p>
        </w:tc>
      </w:tr>
      <w:tr w:rsidR="00883964" w:rsidRPr="00444BC5" w:rsidTr="007D524E">
        <w:tc>
          <w:tcPr>
            <w:tcW w:w="825" w:type="dxa"/>
          </w:tcPr>
          <w:p w:rsidR="00883964" w:rsidRDefault="00883964" w:rsidP="007D524E">
            <w:pPr>
              <w:pStyle w:val="a6"/>
              <w:spacing w:line="320" w:lineRule="exact"/>
              <w:ind w:firstLineChars="0" w:firstLine="0"/>
              <w:rPr>
                <w:kern w:val="0"/>
                <w:sz w:val="15"/>
                <w:szCs w:val="15"/>
              </w:rPr>
            </w:pPr>
            <w:r>
              <w:rPr>
                <w:rFonts w:hint="eastAsia"/>
                <w:kern w:val="0"/>
                <w:sz w:val="15"/>
                <w:szCs w:val="15"/>
              </w:rPr>
              <w:t>Unit 1</w:t>
            </w:r>
          </w:p>
          <w:p w:rsidR="00883964" w:rsidRPr="00F27D73" w:rsidRDefault="00883964" w:rsidP="007D524E">
            <w:pPr>
              <w:pStyle w:val="a6"/>
              <w:spacing w:line="320" w:lineRule="exact"/>
              <w:ind w:firstLineChars="0" w:firstLine="0"/>
              <w:rPr>
                <w:kern w:val="0"/>
                <w:sz w:val="15"/>
                <w:szCs w:val="15"/>
              </w:rPr>
            </w:pPr>
            <w:r w:rsidRPr="00F27D73">
              <w:rPr>
                <w:kern w:val="0"/>
                <w:sz w:val="15"/>
                <w:szCs w:val="15"/>
              </w:rPr>
              <w:t>Culture 101</w:t>
            </w:r>
          </w:p>
          <w:p w:rsidR="00883964" w:rsidRPr="00F27D73" w:rsidRDefault="00883964" w:rsidP="007D524E">
            <w:pPr>
              <w:pStyle w:val="a6"/>
              <w:spacing w:line="320" w:lineRule="exact"/>
              <w:ind w:left="360" w:firstLineChars="0" w:firstLine="0"/>
              <w:rPr>
                <w:kern w:val="0"/>
                <w:sz w:val="15"/>
                <w:szCs w:val="15"/>
              </w:rPr>
            </w:pPr>
          </w:p>
        </w:tc>
        <w:tc>
          <w:tcPr>
            <w:tcW w:w="2551" w:type="dxa"/>
          </w:tcPr>
          <w:p w:rsidR="00883964" w:rsidRPr="00F27D73" w:rsidRDefault="00883964" w:rsidP="00883964">
            <w:pPr>
              <w:pStyle w:val="a6"/>
              <w:numPr>
                <w:ilvl w:val="1"/>
                <w:numId w:val="28"/>
              </w:numPr>
              <w:spacing w:line="320" w:lineRule="exact"/>
              <w:ind w:left="281" w:firstLineChars="0" w:hanging="283"/>
              <w:jc w:val="left"/>
              <w:rPr>
                <w:kern w:val="0"/>
                <w:sz w:val="15"/>
                <w:szCs w:val="15"/>
              </w:rPr>
            </w:pPr>
            <w:r>
              <w:rPr>
                <w:rFonts w:hint="eastAsia"/>
                <w:kern w:val="0"/>
                <w:sz w:val="15"/>
                <w:szCs w:val="15"/>
              </w:rPr>
              <w:t>Demonstrate an u</w:t>
            </w:r>
            <w:r w:rsidRPr="00F27D73">
              <w:rPr>
                <w:kern w:val="0"/>
                <w:sz w:val="15"/>
                <w:szCs w:val="15"/>
              </w:rPr>
              <w:t>nderstand</w:t>
            </w:r>
            <w:r>
              <w:rPr>
                <w:rFonts w:hint="eastAsia"/>
                <w:kern w:val="0"/>
                <w:sz w:val="15"/>
                <w:szCs w:val="15"/>
              </w:rPr>
              <w:t>ing of</w:t>
            </w:r>
            <w:r w:rsidRPr="00F27D73">
              <w:rPr>
                <w:kern w:val="0"/>
                <w:sz w:val="15"/>
                <w:szCs w:val="15"/>
              </w:rPr>
              <w:t xml:space="preserve"> the core concepts of culture through metaphors</w:t>
            </w:r>
          </w:p>
          <w:p w:rsidR="00883964" w:rsidRPr="00F27D73" w:rsidRDefault="00883964" w:rsidP="00883964">
            <w:pPr>
              <w:pStyle w:val="a6"/>
              <w:numPr>
                <w:ilvl w:val="1"/>
                <w:numId w:val="28"/>
              </w:numPr>
              <w:spacing w:line="320" w:lineRule="exact"/>
              <w:ind w:left="281" w:firstLineChars="0" w:hanging="283"/>
              <w:jc w:val="left"/>
              <w:rPr>
                <w:color w:val="000000"/>
                <w:sz w:val="15"/>
                <w:szCs w:val="15"/>
              </w:rPr>
            </w:pPr>
            <w:r w:rsidRPr="00F27D73">
              <w:rPr>
                <w:kern w:val="0"/>
                <w:sz w:val="15"/>
                <w:szCs w:val="15"/>
              </w:rPr>
              <w:t>Explain the</w:t>
            </w:r>
            <w:r>
              <w:rPr>
                <w:rFonts w:hint="eastAsia"/>
                <w:kern w:val="0"/>
                <w:sz w:val="15"/>
                <w:szCs w:val="15"/>
              </w:rPr>
              <w:t xml:space="preserve"> definitions and </w:t>
            </w:r>
            <w:r w:rsidRPr="00F27D73">
              <w:rPr>
                <w:kern w:val="0"/>
                <w:sz w:val="15"/>
                <w:szCs w:val="15"/>
              </w:rPr>
              <w:t xml:space="preserve">core concepts of culture </w:t>
            </w:r>
          </w:p>
          <w:p w:rsidR="00883964" w:rsidRPr="00F27D73" w:rsidRDefault="00883964" w:rsidP="00883964">
            <w:pPr>
              <w:pStyle w:val="a6"/>
              <w:numPr>
                <w:ilvl w:val="1"/>
                <w:numId w:val="28"/>
              </w:numPr>
              <w:spacing w:line="320" w:lineRule="exact"/>
              <w:ind w:left="281" w:firstLineChars="0" w:hanging="283"/>
              <w:jc w:val="left"/>
              <w:rPr>
                <w:color w:val="000000"/>
                <w:sz w:val="15"/>
                <w:szCs w:val="15"/>
              </w:rPr>
            </w:pPr>
            <w:r w:rsidRPr="00F27D73">
              <w:rPr>
                <w:kern w:val="0"/>
                <w:sz w:val="15"/>
                <w:szCs w:val="15"/>
              </w:rPr>
              <w:t xml:space="preserve">Identify </w:t>
            </w:r>
            <w:r>
              <w:rPr>
                <w:rFonts w:hint="eastAsia"/>
                <w:kern w:val="0"/>
                <w:sz w:val="15"/>
                <w:szCs w:val="15"/>
              </w:rPr>
              <w:t xml:space="preserve">and classify </w:t>
            </w:r>
            <w:r w:rsidRPr="00F27D73">
              <w:rPr>
                <w:kern w:val="0"/>
                <w:sz w:val="15"/>
                <w:szCs w:val="15"/>
              </w:rPr>
              <w:t>basic elements of culture</w:t>
            </w:r>
            <w:r w:rsidRPr="00F27D73">
              <w:rPr>
                <w:color w:val="000000"/>
                <w:sz w:val="15"/>
                <w:szCs w:val="15"/>
              </w:rPr>
              <w:t xml:space="preserve"> </w:t>
            </w:r>
          </w:p>
          <w:p w:rsidR="00883964" w:rsidRPr="00F27D73" w:rsidRDefault="00883964" w:rsidP="00883964">
            <w:pPr>
              <w:pStyle w:val="a6"/>
              <w:numPr>
                <w:ilvl w:val="1"/>
                <w:numId w:val="28"/>
              </w:numPr>
              <w:spacing w:line="320" w:lineRule="exact"/>
              <w:ind w:left="281" w:firstLineChars="0" w:hanging="283"/>
              <w:jc w:val="left"/>
              <w:rPr>
                <w:color w:val="000000"/>
                <w:sz w:val="15"/>
                <w:szCs w:val="15"/>
              </w:rPr>
            </w:pPr>
            <w:r w:rsidRPr="00F27D73">
              <w:rPr>
                <w:kern w:val="0"/>
                <w:sz w:val="15"/>
                <w:szCs w:val="15"/>
              </w:rPr>
              <w:t>Summarize the major characteristics of culture</w:t>
            </w:r>
            <w:r w:rsidRPr="00F27D73">
              <w:rPr>
                <w:color w:val="000000"/>
                <w:sz w:val="15"/>
                <w:szCs w:val="15"/>
              </w:rPr>
              <w:t xml:space="preserve"> </w:t>
            </w:r>
          </w:p>
          <w:p w:rsidR="00883964" w:rsidRPr="00BC6145" w:rsidRDefault="00883964" w:rsidP="00883964">
            <w:pPr>
              <w:pStyle w:val="a6"/>
              <w:numPr>
                <w:ilvl w:val="1"/>
                <w:numId w:val="28"/>
              </w:numPr>
              <w:spacing w:line="320" w:lineRule="exact"/>
              <w:ind w:left="281" w:firstLineChars="0" w:hanging="283"/>
              <w:jc w:val="left"/>
              <w:rPr>
                <w:color w:val="000000"/>
                <w:sz w:val="15"/>
                <w:szCs w:val="15"/>
              </w:rPr>
            </w:pPr>
            <w:r w:rsidRPr="009E0883">
              <w:rPr>
                <w:kern w:val="0"/>
                <w:sz w:val="15"/>
                <w:szCs w:val="15"/>
              </w:rPr>
              <w:t>Investigate major scholarly approaches related to</w:t>
            </w:r>
            <w:r w:rsidRPr="00F27D73">
              <w:rPr>
                <w:sz w:val="15"/>
                <w:szCs w:val="15"/>
              </w:rPr>
              <w:t xml:space="preserve"> </w:t>
            </w:r>
            <w:r>
              <w:rPr>
                <w:rFonts w:hint="eastAsia"/>
                <w:sz w:val="15"/>
                <w:szCs w:val="15"/>
              </w:rPr>
              <w:t>culture</w:t>
            </w:r>
          </w:p>
          <w:p w:rsidR="00883964" w:rsidRPr="00F27D73" w:rsidRDefault="00883964" w:rsidP="00883964">
            <w:pPr>
              <w:pStyle w:val="a6"/>
              <w:numPr>
                <w:ilvl w:val="1"/>
                <w:numId w:val="28"/>
              </w:numPr>
              <w:spacing w:line="320" w:lineRule="exact"/>
              <w:ind w:left="281" w:firstLineChars="0" w:hanging="283"/>
              <w:jc w:val="left"/>
              <w:rPr>
                <w:color w:val="000000"/>
                <w:sz w:val="15"/>
                <w:szCs w:val="15"/>
              </w:rPr>
            </w:pPr>
            <w:r w:rsidRPr="00BC6145">
              <w:rPr>
                <w:rFonts w:hint="eastAsia"/>
                <w:color w:val="000000"/>
                <w:sz w:val="15"/>
                <w:szCs w:val="15"/>
              </w:rPr>
              <w:t>A</w:t>
            </w:r>
            <w:r w:rsidRPr="00BC6145">
              <w:rPr>
                <w:kern w:val="0"/>
                <w:sz w:val="15"/>
                <w:szCs w:val="15"/>
              </w:rPr>
              <w:t xml:space="preserve">nalyze </w:t>
            </w:r>
            <w:r>
              <w:rPr>
                <w:rFonts w:hint="eastAsia"/>
                <w:kern w:val="0"/>
                <w:sz w:val="15"/>
                <w:szCs w:val="15"/>
              </w:rPr>
              <w:t>the cultural differences between the east and west through cases or proverbs</w:t>
            </w:r>
          </w:p>
        </w:tc>
        <w:tc>
          <w:tcPr>
            <w:tcW w:w="1700" w:type="dxa"/>
            <w:gridSpan w:val="3"/>
          </w:tcPr>
          <w:p w:rsidR="00883964" w:rsidRPr="00F27D73" w:rsidRDefault="00883964" w:rsidP="00883964">
            <w:pPr>
              <w:pStyle w:val="a6"/>
              <w:numPr>
                <w:ilvl w:val="0"/>
                <w:numId w:val="7"/>
              </w:numPr>
              <w:spacing w:line="320" w:lineRule="exact"/>
              <w:ind w:left="175" w:firstLineChars="0" w:hanging="283"/>
              <w:jc w:val="left"/>
              <w:rPr>
                <w:color w:val="000000"/>
                <w:sz w:val="15"/>
                <w:szCs w:val="15"/>
              </w:rPr>
            </w:pPr>
            <w:r w:rsidRPr="00F27D73">
              <w:rPr>
                <w:color w:val="000000"/>
                <w:sz w:val="15"/>
                <w:szCs w:val="15"/>
              </w:rPr>
              <w:t xml:space="preserve">Definitions of culture </w:t>
            </w:r>
          </w:p>
          <w:p w:rsidR="00883964" w:rsidRPr="00F27D73" w:rsidRDefault="00883964" w:rsidP="00883964">
            <w:pPr>
              <w:pStyle w:val="a6"/>
              <w:numPr>
                <w:ilvl w:val="0"/>
                <w:numId w:val="7"/>
              </w:numPr>
              <w:spacing w:line="320" w:lineRule="exact"/>
              <w:ind w:left="175" w:firstLineChars="0" w:hanging="283"/>
              <w:jc w:val="left"/>
              <w:rPr>
                <w:color w:val="000000"/>
                <w:sz w:val="15"/>
                <w:szCs w:val="15"/>
              </w:rPr>
            </w:pPr>
            <w:r w:rsidRPr="00F27D73">
              <w:rPr>
                <w:color w:val="000000"/>
                <w:sz w:val="15"/>
                <w:szCs w:val="15"/>
              </w:rPr>
              <w:t xml:space="preserve">Core concepts of culture </w:t>
            </w:r>
          </w:p>
          <w:p w:rsidR="00883964" w:rsidRPr="00F27D73" w:rsidRDefault="00883964" w:rsidP="00883964">
            <w:pPr>
              <w:pStyle w:val="a6"/>
              <w:numPr>
                <w:ilvl w:val="0"/>
                <w:numId w:val="7"/>
              </w:numPr>
              <w:spacing w:line="320" w:lineRule="exact"/>
              <w:ind w:left="175" w:firstLineChars="0" w:hanging="283"/>
              <w:jc w:val="left"/>
              <w:rPr>
                <w:color w:val="000000"/>
                <w:sz w:val="15"/>
                <w:szCs w:val="15"/>
              </w:rPr>
            </w:pPr>
            <w:r w:rsidRPr="00F27D73">
              <w:rPr>
                <w:color w:val="000000"/>
                <w:sz w:val="15"/>
                <w:szCs w:val="15"/>
              </w:rPr>
              <w:t xml:space="preserve">Basic </w:t>
            </w:r>
            <w:r w:rsidRPr="00F27D73">
              <w:rPr>
                <w:kern w:val="0"/>
                <w:sz w:val="15"/>
                <w:szCs w:val="15"/>
              </w:rPr>
              <w:t xml:space="preserve">elements of culture </w:t>
            </w:r>
          </w:p>
          <w:p w:rsidR="00883964" w:rsidRPr="00F27D73" w:rsidRDefault="00883964" w:rsidP="00883964">
            <w:pPr>
              <w:pStyle w:val="a6"/>
              <w:numPr>
                <w:ilvl w:val="0"/>
                <w:numId w:val="7"/>
              </w:numPr>
              <w:spacing w:line="320" w:lineRule="exact"/>
              <w:ind w:left="175" w:firstLineChars="0" w:hanging="283"/>
              <w:jc w:val="left"/>
              <w:rPr>
                <w:color w:val="000000"/>
                <w:sz w:val="15"/>
                <w:szCs w:val="15"/>
              </w:rPr>
            </w:pPr>
            <w:r w:rsidRPr="00F27D73">
              <w:rPr>
                <w:kern w:val="0"/>
                <w:sz w:val="15"/>
                <w:szCs w:val="15"/>
              </w:rPr>
              <w:t>Major characteristics of culture</w:t>
            </w:r>
          </w:p>
          <w:p w:rsidR="00883964" w:rsidRPr="00F27D73" w:rsidRDefault="00883964" w:rsidP="00883964">
            <w:pPr>
              <w:pStyle w:val="a6"/>
              <w:numPr>
                <w:ilvl w:val="0"/>
                <w:numId w:val="7"/>
              </w:numPr>
              <w:spacing w:line="320" w:lineRule="exact"/>
              <w:ind w:left="175" w:firstLineChars="0" w:hanging="283"/>
              <w:jc w:val="left"/>
              <w:rPr>
                <w:color w:val="000000"/>
                <w:sz w:val="15"/>
                <w:szCs w:val="15"/>
              </w:rPr>
            </w:pPr>
            <w:r w:rsidRPr="00F27D73">
              <w:rPr>
                <w:color w:val="000000"/>
                <w:sz w:val="15"/>
                <w:szCs w:val="15"/>
              </w:rPr>
              <w:t>Some important theories of culture, e.g., Hofstede's Cultural Dimensions Theory</w:t>
            </w:r>
          </w:p>
        </w:tc>
        <w:tc>
          <w:tcPr>
            <w:tcW w:w="2267" w:type="dxa"/>
          </w:tcPr>
          <w:p w:rsidR="00883964" w:rsidRDefault="00883964" w:rsidP="00883964">
            <w:pPr>
              <w:pStyle w:val="p0"/>
              <w:numPr>
                <w:ilvl w:val="0"/>
                <w:numId w:val="8"/>
              </w:numPr>
              <w:spacing w:line="320" w:lineRule="exact"/>
              <w:ind w:left="257" w:hanging="257"/>
              <w:jc w:val="left"/>
              <w:rPr>
                <w:color w:val="000000"/>
                <w:kern w:val="2"/>
                <w:sz w:val="15"/>
                <w:szCs w:val="15"/>
              </w:rPr>
            </w:pPr>
            <w:r w:rsidRPr="00B967B0">
              <w:rPr>
                <w:color w:val="000000"/>
                <w:kern w:val="2"/>
                <w:sz w:val="15"/>
                <w:szCs w:val="15"/>
              </w:rPr>
              <w:t xml:space="preserve">Can </w:t>
            </w:r>
            <w:r>
              <w:rPr>
                <w:rFonts w:hint="eastAsia"/>
                <w:color w:val="000000"/>
                <w:kern w:val="2"/>
                <w:sz w:val="15"/>
                <w:szCs w:val="15"/>
              </w:rPr>
              <w:t xml:space="preserve">use some </w:t>
            </w:r>
            <w:r w:rsidRPr="00082384">
              <w:rPr>
                <w:color w:val="000000"/>
                <w:kern w:val="2"/>
                <w:sz w:val="15"/>
                <w:szCs w:val="15"/>
              </w:rPr>
              <w:t>rhetorical devices</w:t>
            </w:r>
            <w:r>
              <w:rPr>
                <w:rFonts w:hint="eastAsia"/>
                <w:color w:val="000000"/>
                <w:kern w:val="2"/>
                <w:sz w:val="15"/>
                <w:szCs w:val="15"/>
              </w:rPr>
              <w:t xml:space="preserve">  like metaphor to explain the core concepts of culture</w:t>
            </w:r>
          </w:p>
          <w:p w:rsidR="00883964" w:rsidRPr="00B967B0" w:rsidRDefault="00883964" w:rsidP="00883964">
            <w:pPr>
              <w:pStyle w:val="p0"/>
              <w:numPr>
                <w:ilvl w:val="0"/>
                <w:numId w:val="8"/>
              </w:numPr>
              <w:spacing w:line="320" w:lineRule="exact"/>
              <w:ind w:left="257" w:hanging="257"/>
              <w:jc w:val="left"/>
              <w:rPr>
                <w:color w:val="000000"/>
                <w:kern w:val="2"/>
                <w:sz w:val="15"/>
                <w:szCs w:val="15"/>
              </w:rPr>
            </w:pPr>
            <w:r w:rsidRPr="00B967B0">
              <w:rPr>
                <w:color w:val="000000"/>
                <w:kern w:val="2"/>
                <w:sz w:val="15"/>
                <w:szCs w:val="15"/>
              </w:rPr>
              <w:t xml:space="preserve">Can </w:t>
            </w:r>
            <w:r>
              <w:rPr>
                <w:rFonts w:hint="eastAsia"/>
                <w:color w:val="000000"/>
                <w:kern w:val="2"/>
                <w:sz w:val="15"/>
                <w:szCs w:val="15"/>
              </w:rPr>
              <w:t>paraphrase the definitions of culture</w:t>
            </w:r>
            <w:r w:rsidRPr="00B967B0">
              <w:rPr>
                <w:color w:val="000000"/>
                <w:kern w:val="2"/>
                <w:sz w:val="15"/>
                <w:szCs w:val="15"/>
              </w:rPr>
              <w:t xml:space="preserve"> </w:t>
            </w:r>
          </w:p>
          <w:p w:rsidR="00883964" w:rsidRDefault="00883964" w:rsidP="00883964">
            <w:pPr>
              <w:pStyle w:val="p0"/>
              <w:numPr>
                <w:ilvl w:val="0"/>
                <w:numId w:val="8"/>
              </w:numPr>
              <w:spacing w:line="320" w:lineRule="exact"/>
              <w:ind w:left="257" w:hanging="257"/>
              <w:jc w:val="left"/>
              <w:rPr>
                <w:color w:val="000000"/>
                <w:kern w:val="2"/>
                <w:sz w:val="15"/>
                <w:szCs w:val="15"/>
              </w:rPr>
            </w:pPr>
            <w:r>
              <w:rPr>
                <w:rFonts w:hint="eastAsia"/>
                <w:color w:val="000000"/>
                <w:kern w:val="2"/>
                <w:sz w:val="15"/>
                <w:szCs w:val="15"/>
              </w:rPr>
              <w:t xml:space="preserve">Can put basic elements of culture into proper category by reasoning </w:t>
            </w:r>
          </w:p>
          <w:p w:rsidR="00883964" w:rsidRDefault="00883964" w:rsidP="00883964">
            <w:pPr>
              <w:pStyle w:val="p0"/>
              <w:numPr>
                <w:ilvl w:val="0"/>
                <w:numId w:val="8"/>
              </w:numPr>
              <w:spacing w:line="320" w:lineRule="exact"/>
              <w:ind w:left="257" w:hanging="257"/>
              <w:jc w:val="left"/>
              <w:rPr>
                <w:color w:val="000000"/>
                <w:kern w:val="2"/>
                <w:sz w:val="15"/>
                <w:szCs w:val="15"/>
              </w:rPr>
            </w:pPr>
            <w:r>
              <w:rPr>
                <w:rFonts w:hint="eastAsia"/>
                <w:color w:val="000000"/>
                <w:kern w:val="2"/>
                <w:sz w:val="15"/>
                <w:szCs w:val="15"/>
              </w:rPr>
              <w:t>Can summarize the major characteristics of culture</w:t>
            </w:r>
          </w:p>
          <w:p w:rsidR="00883964" w:rsidRPr="00F27D73" w:rsidRDefault="00883964" w:rsidP="00883964">
            <w:pPr>
              <w:pStyle w:val="p0"/>
              <w:numPr>
                <w:ilvl w:val="0"/>
                <w:numId w:val="8"/>
              </w:numPr>
              <w:spacing w:line="320" w:lineRule="exact"/>
              <w:ind w:left="257" w:hanging="257"/>
              <w:jc w:val="left"/>
              <w:rPr>
                <w:color w:val="000000"/>
                <w:kern w:val="2"/>
                <w:sz w:val="15"/>
                <w:szCs w:val="15"/>
              </w:rPr>
            </w:pPr>
            <w:r>
              <w:rPr>
                <w:rFonts w:hint="eastAsia"/>
                <w:color w:val="000000"/>
                <w:kern w:val="2"/>
                <w:sz w:val="15"/>
                <w:szCs w:val="15"/>
              </w:rPr>
              <w:t xml:space="preserve">Can apply the cultural theory into the analysis of </w:t>
            </w:r>
            <w:r>
              <w:rPr>
                <w:rFonts w:hint="eastAsia"/>
                <w:sz w:val="15"/>
                <w:szCs w:val="15"/>
              </w:rPr>
              <w:t xml:space="preserve">the cultural differences </w:t>
            </w:r>
          </w:p>
        </w:tc>
        <w:tc>
          <w:tcPr>
            <w:tcW w:w="1560" w:type="dxa"/>
            <w:gridSpan w:val="2"/>
          </w:tcPr>
          <w:p w:rsidR="00883964" w:rsidRPr="00F27D73" w:rsidRDefault="00883964" w:rsidP="00883964">
            <w:pPr>
              <w:pStyle w:val="a6"/>
              <w:numPr>
                <w:ilvl w:val="0"/>
                <w:numId w:val="26"/>
              </w:numPr>
              <w:spacing w:line="320" w:lineRule="exact"/>
              <w:ind w:left="235" w:firstLineChars="0" w:hanging="235"/>
              <w:rPr>
                <w:color w:val="000000"/>
                <w:sz w:val="15"/>
                <w:szCs w:val="15"/>
              </w:rPr>
            </w:pPr>
            <w:r>
              <w:rPr>
                <w:rFonts w:hint="eastAsia"/>
                <w:color w:val="000000"/>
                <w:sz w:val="15"/>
                <w:szCs w:val="15"/>
              </w:rPr>
              <w:t>Have a</w:t>
            </w:r>
            <w:r w:rsidRPr="00C435E9">
              <w:rPr>
                <w:color w:val="000000"/>
                <w:sz w:val="15"/>
                <w:szCs w:val="15"/>
              </w:rPr>
              <w:t xml:space="preserve"> positive attitude towards different</w:t>
            </w:r>
            <w:r w:rsidRPr="00C435E9">
              <w:rPr>
                <w:rFonts w:hint="eastAsia"/>
                <w:color w:val="000000"/>
                <w:sz w:val="15"/>
                <w:szCs w:val="15"/>
              </w:rPr>
              <w:t xml:space="preserve"> </w:t>
            </w:r>
            <w:r w:rsidRPr="00C435E9">
              <w:rPr>
                <w:color w:val="000000"/>
                <w:sz w:val="15"/>
                <w:szCs w:val="15"/>
              </w:rPr>
              <w:t>culture</w:t>
            </w:r>
            <w:r w:rsidRPr="00C435E9">
              <w:rPr>
                <w:rFonts w:hint="eastAsia"/>
                <w:color w:val="000000"/>
                <w:sz w:val="15"/>
                <w:szCs w:val="15"/>
              </w:rPr>
              <w:t xml:space="preserve"> and</w:t>
            </w:r>
            <w:r w:rsidRPr="00C435E9">
              <w:rPr>
                <w:color w:val="000000"/>
                <w:sz w:val="15"/>
                <w:szCs w:val="15"/>
              </w:rPr>
              <w:t xml:space="preserve"> acceptance of differences</w:t>
            </w:r>
            <w:r w:rsidRPr="00F27D73">
              <w:rPr>
                <w:color w:val="000000"/>
                <w:sz w:val="15"/>
                <w:szCs w:val="15"/>
              </w:rPr>
              <w:t xml:space="preserve"> </w:t>
            </w:r>
          </w:p>
          <w:p w:rsidR="00883964" w:rsidRPr="00C435E9" w:rsidRDefault="00883964" w:rsidP="00883964">
            <w:pPr>
              <w:pStyle w:val="Default"/>
              <w:numPr>
                <w:ilvl w:val="0"/>
                <w:numId w:val="26"/>
              </w:numPr>
              <w:spacing w:line="320" w:lineRule="exact"/>
              <w:ind w:left="235" w:hanging="235"/>
              <w:jc w:val="both"/>
              <w:rPr>
                <w:sz w:val="22"/>
                <w:szCs w:val="22"/>
              </w:rPr>
            </w:pPr>
            <w:r w:rsidRPr="00C435E9">
              <w:rPr>
                <w:rFonts w:ascii="Times New Roman" w:hAnsi="Times New Roman" w:cs="Times New Roman" w:hint="eastAsia"/>
                <w:kern w:val="2"/>
                <w:sz w:val="15"/>
                <w:szCs w:val="15"/>
              </w:rPr>
              <w:t>U</w:t>
            </w:r>
            <w:r w:rsidRPr="00C435E9">
              <w:rPr>
                <w:rFonts w:ascii="Times New Roman" w:hAnsi="Times New Roman" w:cs="Times New Roman"/>
                <w:kern w:val="2"/>
                <w:sz w:val="15"/>
                <w:szCs w:val="15"/>
              </w:rPr>
              <w:t xml:space="preserve">se planning and review strategies to manage complex tasks, making effective use of time and resources </w:t>
            </w:r>
          </w:p>
          <w:p w:rsidR="00883964" w:rsidRPr="00C435E9" w:rsidRDefault="00883964" w:rsidP="007D524E">
            <w:pPr>
              <w:spacing w:line="320" w:lineRule="exact"/>
              <w:rPr>
                <w:color w:val="000000"/>
                <w:sz w:val="15"/>
                <w:szCs w:val="15"/>
              </w:rPr>
            </w:pPr>
          </w:p>
        </w:tc>
      </w:tr>
      <w:tr w:rsidR="00883964" w:rsidRPr="00506201" w:rsidTr="007D524E">
        <w:tc>
          <w:tcPr>
            <w:tcW w:w="825" w:type="dxa"/>
          </w:tcPr>
          <w:p w:rsidR="00883964" w:rsidRDefault="00883964" w:rsidP="007D524E">
            <w:pPr>
              <w:pStyle w:val="a6"/>
              <w:spacing w:line="320" w:lineRule="exact"/>
              <w:ind w:firstLineChars="0" w:firstLine="0"/>
              <w:rPr>
                <w:kern w:val="0"/>
                <w:sz w:val="15"/>
                <w:szCs w:val="15"/>
              </w:rPr>
            </w:pPr>
            <w:r>
              <w:rPr>
                <w:rFonts w:hint="eastAsia"/>
                <w:kern w:val="0"/>
                <w:sz w:val="15"/>
                <w:szCs w:val="15"/>
              </w:rPr>
              <w:t>Unit 2</w:t>
            </w:r>
          </w:p>
          <w:p w:rsidR="00883964" w:rsidRPr="00F27D73" w:rsidRDefault="00883964" w:rsidP="007D524E">
            <w:pPr>
              <w:pStyle w:val="a6"/>
              <w:spacing w:line="320" w:lineRule="exact"/>
              <w:ind w:firstLineChars="0" w:firstLine="0"/>
              <w:rPr>
                <w:kern w:val="0"/>
                <w:sz w:val="15"/>
                <w:szCs w:val="15"/>
              </w:rPr>
            </w:pPr>
            <w:r>
              <w:rPr>
                <w:rFonts w:hint="eastAsia"/>
                <w:kern w:val="0"/>
                <w:sz w:val="15"/>
                <w:szCs w:val="15"/>
              </w:rPr>
              <w:t>ABCs of British and American Cultures</w:t>
            </w:r>
          </w:p>
        </w:tc>
        <w:tc>
          <w:tcPr>
            <w:tcW w:w="2551" w:type="dxa"/>
          </w:tcPr>
          <w:p w:rsidR="00883964" w:rsidRPr="009B796E" w:rsidRDefault="00883964" w:rsidP="007D524E">
            <w:pPr>
              <w:spacing w:line="320" w:lineRule="exact"/>
              <w:ind w:leftChars="23" w:left="273" w:hangingChars="150" w:hanging="225"/>
              <w:jc w:val="left"/>
              <w:rPr>
                <w:color w:val="000000"/>
                <w:sz w:val="15"/>
                <w:szCs w:val="15"/>
              </w:rPr>
            </w:pPr>
            <w:r>
              <w:rPr>
                <w:rFonts w:hint="eastAsia"/>
                <w:color w:val="000000"/>
                <w:sz w:val="15"/>
                <w:szCs w:val="15"/>
              </w:rPr>
              <w:t xml:space="preserve">2.1 </w:t>
            </w:r>
            <w:r w:rsidRPr="009B796E">
              <w:rPr>
                <w:rFonts w:hint="eastAsia"/>
                <w:color w:val="000000"/>
                <w:sz w:val="15"/>
                <w:szCs w:val="15"/>
              </w:rPr>
              <w:t xml:space="preserve">Develop an </w:t>
            </w:r>
            <w:r w:rsidRPr="009B796E">
              <w:rPr>
                <w:color w:val="000000"/>
                <w:sz w:val="15"/>
                <w:szCs w:val="15"/>
              </w:rPr>
              <w:t>understanding of</w:t>
            </w:r>
            <w:r w:rsidRPr="009B796E">
              <w:rPr>
                <w:rFonts w:hint="eastAsia"/>
                <w:color w:val="000000"/>
                <w:sz w:val="15"/>
                <w:szCs w:val="15"/>
              </w:rPr>
              <w:t xml:space="preserve"> the</w:t>
            </w:r>
            <w:r w:rsidRPr="009B796E">
              <w:rPr>
                <w:color w:val="000000"/>
                <w:sz w:val="15"/>
                <w:szCs w:val="15"/>
              </w:rPr>
              <w:t xml:space="preserve"> behaviours</w:t>
            </w:r>
            <w:r w:rsidRPr="009B796E">
              <w:rPr>
                <w:rFonts w:hint="eastAsia"/>
                <w:color w:val="000000"/>
                <w:sz w:val="15"/>
                <w:szCs w:val="15"/>
              </w:rPr>
              <w:t xml:space="preserve">, character, norms </w:t>
            </w:r>
            <w:r w:rsidRPr="009B796E">
              <w:rPr>
                <w:color w:val="000000"/>
                <w:sz w:val="15"/>
                <w:szCs w:val="15"/>
              </w:rPr>
              <w:t xml:space="preserve">and </w:t>
            </w:r>
            <w:r w:rsidRPr="009B796E">
              <w:rPr>
                <w:rFonts w:hint="eastAsia"/>
                <w:color w:val="000000"/>
                <w:sz w:val="15"/>
                <w:szCs w:val="15"/>
              </w:rPr>
              <w:t>values</w:t>
            </w:r>
            <w:r w:rsidRPr="009B796E">
              <w:rPr>
                <w:color w:val="000000"/>
                <w:sz w:val="15"/>
                <w:szCs w:val="15"/>
              </w:rPr>
              <w:t xml:space="preserve"> </w:t>
            </w:r>
            <w:r w:rsidRPr="009B796E">
              <w:rPr>
                <w:rFonts w:hint="eastAsia"/>
                <w:color w:val="000000"/>
                <w:sz w:val="15"/>
                <w:szCs w:val="15"/>
              </w:rPr>
              <w:t xml:space="preserve">of </w:t>
            </w:r>
            <w:r w:rsidRPr="009B796E">
              <w:rPr>
                <w:color w:val="000000"/>
                <w:sz w:val="15"/>
                <w:szCs w:val="15"/>
              </w:rPr>
              <w:t xml:space="preserve">British </w:t>
            </w:r>
            <w:r w:rsidRPr="009B796E">
              <w:rPr>
                <w:rFonts w:hint="eastAsia"/>
                <w:color w:val="000000"/>
                <w:sz w:val="15"/>
                <w:szCs w:val="15"/>
              </w:rPr>
              <w:t xml:space="preserve">and American </w:t>
            </w:r>
            <w:r w:rsidRPr="009B796E">
              <w:rPr>
                <w:color w:val="000000"/>
                <w:sz w:val="15"/>
                <w:szCs w:val="15"/>
              </w:rPr>
              <w:t>cultur</w:t>
            </w:r>
            <w:r w:rsidRPr="009B796E">
              <w:rPr>
                <w:rFonts w:hint="eastAsia"/>
                <w:color w:val="000000"/>
                <w:sz w:val="15"/>
                <w:szCs w:val="15"/>
              </w:rPr>
              <w:t>al identities</w:t>
            </w:r>
          </w:p>
          <w:p w:rsidR="00883964" w:rsidRPr="009B796E" w:rsidRDefault="00883964" w:rsidP="007D524E">
            <w:pPr>
              <w:spacing w:line="320" w:lineRule="exact"/>
              <w:ind w:leftChars="23" w:left="273" w:hangingChars="150" w:hanging="225"/>
              <w:jc w:val="left"/>
              <w:rPr>
                <w:color w:val="000000"/>
                <w:sz w:val="15"/>
                <w:szCs w:val="15"/>
              </w:rPr>
            </w:pPr>
            <w:r>
              <w:rPr>
                <w:rFonts w:hint="eastAsia"/>
                <w:color w:val="000000"/>
                <w:sz w:val="15"/>
                <w:szCs w:val="15"/>
              </w:rPr>
              <w:t xml:space="preserve">2.2 </w:t>
            </w:r>
            <w:r w:rsidRPr="009B796E">
              <w:rPr>
                <w:rFonts w:hint="eastAsia"/>
                <w:color w:val="000000"/>
                <w:sz w:val="15"/>
                <w:szCs w:val="15"/>
              </w:rPr>
              <w:t>Summarize</w:t>
            </w:r>
            <w:r w:rsidRPr="009B796E">
              <w:rPr>
                <w:color w:val="000000"/>
                <w:sz w:val="15"/>
                <w:szCs w:val="15"/>
              </w:rPr>
              <w:t xml:space="preserve"> </w:t>
            </w:r>
            <w:r w:rsidRPr="009B796E">
              <w:rPr>
                <w:rFonts w:hint="eastAsia"/>
                <w:color w:val="000000"/>
                <w:sz w:val="15"/>
                <w:szCs w:val="15"/>
              </w:rPr>
              <w:t xml:space="preserve">the British changing attitudes towards </w:t>
            </w:r>
            <w:r w:rsidRPr="009B796E">
              <w:rPr>
                <w:color w:val="000000"/>
                <w:sz w:val="15"/>
                <w:szCs w:val="15"/>
              </w:rPr>
              <w:t>politics, religion</w:t>
            </w:r>
            <w:r w:rsidRPr="009B796E">
              <w:rPr>
                <w:rFonts w:hint="eastAsia"/>
                <w:color w:val="000000"/>
                <w:sz w:val="15"/>
                <w:szCs w:val="15"/>
              </w:rPr>
              <w:t xml:space="preserve">, </w:t>
            </w:r>
            <w:r w:rsidRPr="009B796E">
              <w:rPr>
                <w:color w:val="000000"/>
                <w:sz w:val="15"/>
                <w:szCs w:val="15"/>
              </w:rPr>
              <w:t>relationships, royalty</w:t>
            </w:r>
            <w:r w:rsidRPr="009B796E">
              <w:rPr>
                <w:rFonts w:hint="eastAsia"/>
                <w:color w:val="000000"/>
                <w:sz w:val="15"/>
                <w:szCs w:val="15"/>
              </w:rPr>
              <w:t xml:space="preserve">, </w:t>
            </w:r>
            <w:r w:rsidRPr="009B796E">
              <w:rPr>
                <w:rFonts w:hint="eastAsia"/>
                <w:color w:val="000000"/>
                <w:sz w:val="15"/>
                <w:szCs w:val="15"/>
              </w:rPr>
              <w:lastRenderedPageBreak/>
              <w:t>etc.</w:t>
            </w:r>
          </w:p>
          <w:p w:rsidR="00883964" w:rsidRPr="009B796E"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2.3 </w:t>
            </w:r>
            <w:r w:rsidRPr="009B796E">
              <w:rPr>
                <w:rFonts w:hint="eastAsia"/>
                <w:color w:val="000000"/>
                <w:sz w:val="15"/>
                <w:szCs w:val="15"/>
              </w:rPr>
              <w:t>Identify the characteristics of</w:t>
            </w:r>
            <w:r w:rsidRPr="009B796E">
              <w:rPr>
                <w:color w:val="000000"/>
                <w:sz w:val="15"/>
                <w:szCs w:val="15"/>
              </w:rPr>
              <w:t xml:space="preserve"> </w:t>
            </w:r>
            <w:r w:rsidRPr="009B796E">
              <w:rPr>
                <w:rFonts w:hint="eastAsia"/>
                <w:color w:val="000000"/>
                <w:sz w:val="15"/>
                <w:szCs w:val="15"/>
              </w:rPr>
              <w:t xml:space="preserve">American </w:t>
            </w:r>
            <w:r w:rsidRPr="009B796E">
              <w:rPr>
                <w:color w:val="000000"/>
                <w:sz w:val="15"/>
                <w:szCs w:val="15"/>
              </w:rPr>
              <w:t>culture</w:t>
            </w:r>
          </w:p>
          <w:p w:rsidR="00883964" w:rsidRPr="009B796E"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2.4 </w:t>
            </w:r>
            <w:r w:rsidRPr="009B796E">
              <w:rPr>
                <w:rFonts w:hint="eastAsia"/>
                <w:color w:val="000000"/>
                <w:sz w:val="15"/>
                <w:szCs w:val="15"/>
              </w:rPr>
              <w:t xml:space="preserve">Discuss the similarities and differences in character, humor and </w:t>
            </w:r>
            <w:r w:rsidRPr="009B796E">
              <w:rPr>
                <w:color w:val="000000"/>
                <w:sz w:val="15"/>
                <w:szCs w:val="15"/>
              </w:rPr>
              <w:t>value</w:t>
            </w:r>
            <w:r w:rsidRPr="009B796E">
              <w:rPr>
                <w:rFonts w:hint="eastAsia"/>
                <w:color w:val="000000"/>
                <w:sz w:val="15"/>
                <w:szCs w:val="15"/>
              </w:rPr>
              <w:t xml:space="preserve"> across the two cultures</w:t>
            </w:r>
          </w:p>
          <w:p w:rsidR="00883964" w:rsidRPr="009B796E"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2.5 </w:t>
            </w:r>
            <w:r w:rsidRPr="009B796E">
              <w:rPr>
                <w:rFonts w:hint="eastAsia"/>
                <w:color w:val="000000"/>
                <w:sz w:val="15"/>
                <w:szCs w:val="15"/>
              </w:rPr>
              <w:t xml:space="preserve">Evaluate the core </w:t>
            </w:r>
            <w:r w:rsidRPr="009B796E">
              <w:rPr>
                <w:color w:val="000000"/>
                <w:sz w:val="15"/>
                <w:szCs w:val="15"/>
              </w:rPr>
              <w:t>values</w:t>
            </w:r>
            <w:r w:rsidRPr="009B796E">
              <w:rPr>
                <w:rFonts w:hint="eastAsia"/>
                <w:color w:val="000000"/>
                <w:sz w:val="15"/>
                <w:szCs w:val="15"/>
              </w:rPr>
              <w:t xml:space="preserve"> of American, British and Chinese</w:t>
            </w:r>
            <w:r w:rsidRPr="009B796E">
              <w:rPr>
                <w:color w:val="000000"/>
                <w:sz w:val="15"/>
                <w:szCs w:val="15"/>
              </w:rPr>
              <w:t xml:space="preserve"> cultures</w:t>
            </w:r>
          </w:p>
        </w:tc>
        <w:tc>
          <w:tcPr>
            <w:tcW w:w="1700" w:type="dxa"/>
            <w:gridSpan w:val="3"/>
          </w:tcPr>
          <w:p w:rsidR="00883964" w:rsidRDefault="00883964" w:rsidP="00883964">
            <w:pPr>
              <w:pStyle w:val="a6"/>
              <w:numPr>
                <w:ilvl w:val="0"/>
                <w:numId w:val="7"/>
              </w:numPr>
              <w:spacing w:line="320" w:lineRule="exact"/>
              <w:ind w:left="175" w:firstLineChars="0" w:hanging="283"/>
              <w:jc w:val="left"/>
              <w:rPr>
                <w:color w:val="000000"/>
                <w:sz w:val="15"/>
                <w:szCs w:val="15"/>
              </w:rPr>
            </w:pPr>
            <w:r>
              <w:rPr>
                <w:rFonts w:hint="eastAsia"/>
                <w:color w:val="000000"/>
                <w:sz w:val="15"/>
                <w:szCs w:val="15"/>
              </w:rPr>
              <w:lastRenderedPageBreak/>
              <w:t>P</w:t>
            </w:r>
            <w:r w:rsidRPr="005032FF">
              <w:rPr>
                <w:rFonts w:hint="eastAsia"/>
                <w:color w:val="000000"/>
                <w:sz w:val="15"/>
                <w:szCs w:val="15"/>
              </w:rPr>
              <w:t>rofile of the UK</w:t>
            </w:r>
            <w:r>
              <w:rPr>
                <w:rFonts w:hint="eastAsia"/>
                <w:color w:val="000000"/>
                <w:sz w:val="15"/>
                <w:szCs w:val="15"/>
              </w:rPr>
              <w:t>,</w:t>
            </w:r>
            <w:r w:rsidRPr="005032FF">
              <w:rPr>
                <w:rFonts w:hint="eastAsia"/>
                <w:color w:val="000000"/>
                <w:sz w:val="15"/>
                <w:szCs w:val="15"/>
              </w:rPr>
              <w:t xml:space="preserve"> the US</w:t>
            </w:r>
            <w:r w:rsidRPr="00F27D73">
              <w:rPr>
                <w:color w:val="000000"/>
                <w:sz w:val="15"/>
                <w:szCs w:val="15"/>
              </w:rPr>
              <w:t xml:space="preserve"> </w:t>
            </w:r>
            <w:r>
              <w:rPr>
                <w:rFonts w:hint="eastAsia"/>
                <w:color w:val="000000"/>
                <w:sz w:val="15"/>
                <w:szCs w:val="15"/>
              </w:rPr>
              <w:t>and China</w:t>
            </w:r>
          </w:p>
          <w:p w:rsidR="00883964" w:rsidRDefault="00883964" w:rsidP="00883964">
            <w:pPr>
              <w:pStyle w:val="a6"/>
              <w:numPr>
                <w:ilvl w:val="0"/>
                <w:numId w:val="7"/>
              </w:numPr>
              <w:spacing w:line="320" w:lineRule="exact"/>
              <w:ind w:left="175" w:firstLineChars="0" w:hanging="283"/>
              <w:jc w:val="left"/>
              <w:rPr>
                <w:color w:val="000000"/>
                <w:sz w:val="15"/>
                <w:szCs w:val="15"/>
              </w:rPr>
            </w:pPr>
            <w:r w:rsidRPr="005032FF">
              <w:rPr>
                <w:rFonts w:hint="eastAsia"/>
                <w:color w:val="000000"/>
                <w:sz w:val="15"/>
                <w:szCs w:val="15"/>
              </w:rPr>
              <w:t xml:space="preserve">British changing attitudes towards </w:t>
            </w:r>
            <w:r w:rsidRPr="005032FF">
              <w:rPr>
                <w:color w:val="000000"/>
                <w:sz w:val="15"/>
                <w:szCs w:val="15"/>
              </w:rPr>
              <w:t>politics, religion</w:t>
            </w:r>
            <w:r w:rsidRPr="005032FF">
              <w:rPr>
                <w:rFonts w:hint="eastAsia"/>
                <w:color w:val="000000"/>
                <w:sz w:val="15"/>
                <w:szCs w:val="15"/>
              </w:rPr>
              <w:t xml:space="preserve">, </w:t>
            </w:r>
            <w:r w:rsidRPr="005032FF">
              <w:rPr>
                <w:color w:val="000000"/>
                <w:sz w:val="15"/>
                <w:szCs w:val="15"/>
              </w:rPr>
              <w:t>relationships, royalty</w:t>
            </w:r>
            <w:r w:rsidRPr="005032FF">
              <w:rPr>
                <w:rFonts w:hint="eastAsia"/>
                <w:color w:val="000000"/>
                <w:sz w:val="15"/>
                <w:szCs w:val="15"/>
              </w:rPr>
              <w:t>, etc</w:t>
            </w:r>
          </w:p>
          <w:p w:rsidR="00883964" w:rsidRDefault="00883964" w:rsidP="00883964">
            <w:pPr>
              <w:pStyle w:val="a6"/>
              <w:numPr>
                <w:ilvl w:val="0"/>
                <w:numId w:val="7"/>
              </w:numPr>
              <w:spacing w:line="320" w:lineRule="exact"/>
              <w:ind w:left="175" w:firstLineChars="0" w:hanging="283"/>
              <w:jc w:val="left"/>
              <w:rPr>
                <w:color w:val="000000"/>
                <w:sz w:val="15"/>
                <w:szCs w:val="15"/>
              </w:rPr>
            </w:pPr>
            <w:r>
              <w:rPr>
                <w:rFonts w:hint="eastAsia"/>
                <w:color w:val="000000"/>
                <w:sz w:val="15"/>
                <w:szCs w:val="15"/>
              </w:rPr>
              <w:lastRenderedPageBreak/>
              <w:t>The c</w:t>
            </w:r>
            <w:r w:rsidRPr="005032FF">
              <w:rPr>
                <w:rFonts w:hint="eastAsia"/>
                <w:color w:val="000000"/>
                <w:sz w:val="15"/>
                <w:szCs w:val="15"/>
              </w:rPr>
              <w:t>haracteristics of</w:t>
            </w:r>
            <w:r w:rsidRPr="005032FF">
              <w:rPr>
                <w:color w:val="000000"/>
                <w:sz w:val="15"/>
                <w:szCs w:val="15"/>
              </w:rPr>
              <w:t xml:space="preserve"> </w:t>
            </w:r>
            <w:r w:rsidRPr="005032FF">
              <w:rPr>
                <w:rFonts w:hint="eastAsia"/>
                <w:color w:val="000000"/>
                <w:sz w:val="15"/>
                <w:szCs w:val="15"/>
              </w:rPr>
              <w:t xml:space="preserve">American </w:t>
            </w:r>
            <w:r w:rsidRPr="005032FF">
              <w:rPr>
                <w:color w:val="000000"/>
                <w:sz w:val="15"/>
                <w:szCs w:val="15"/>
              </w:rPr>
              <w:t>culture</w:t>
            </w:r>
            <w:r w:rsidRPr="00F27D73">
              <w:rPr>
                <w:color w:val="000000"/>
                <w:sz w:val="15"/>
                <w:szCs w:val="15"/>
              </w:rPr>
              <w:t xml:space="preserve"> </w:t>
            </w:r>
          </w:p>
          <w:p w:rsidR="00883964" w:rsidRDefault="00883964" w:rsidP="00883964">
            <w:pPr>
              <w:pStyle w:val="a6"/>
              <w:numPr>
                <w:ilvl w:val="0"/>
                <w:numId w:val="7"/>
              </w:numPr>
              <w:spacing w:line="320" w:lineRule="exact"/>
              <w:ind w:left="175" w:firstLineChars="0" w:hanging="283"/>
              <w:jc w:val="left"/>
              <w:rPr>
                <w:color w:val="000000"/>
                <w:sz w:val="15"/>
                <w:szCs w:val="15"/>
              </w:rPr>
            </w:pPr>
            <w:r>
              <w:rPr>
                <w:rFonts w:hint="eastAsia"/>
                <w:color w:val="000000"/>
                <w:sz w:val="15"/>
                <w:szCs w:val="15"/>
              </w:rPr>
              <w:t>Si</w:t>
            </w:r>
            <w:r w:rsidRPr="005032FF">
              <w:rPr>
                <w:rFonts w:hint="eastAsia"/>
                <w:color w:val="000000"/>
                <w:sz w:val="15"/>
                <w:szCs w:val="15"/>
              </w:rPr>
              <w:t xml:space="preserve">milarities and differences </w:t>
            </w:r>
            <w:r>
              <w:rPr>
                <w:rFonts w:hint="eastAsia"/>
                <w:color w:val="000000"/>
                <w:sz w:val="15"/>
                <w:szCs w:val="15"/>
              </w:rPr>
              <w:t>in</w:t>
            </w:r>
            <w:r w:rsidRPr="005032FF">
              <w:rPr>
                <w:rFonts w:hint="eastAsia"/>
                <w:color w:val="000000"/>
                <w:sz w:val="15"/>
                <w:szCs w:val="15"/>
              </w:rPr>
              <w:t xml:space="preserve"> character, humor and </w:t>
            </w:r>
            <w:r w:rsidRPr="005032FF">
              <w:rPr>
                <w:color w:val="000000"/>
                <w:sz w:val="15"/>
                <w:szCs w:val="15"/>
              </w:rPr>
              <w:t>value</w:t>
            </w:r>
            <w:r w:rsidRPr="005032FF">
              <w:rPr>
                <w:rFonts w:hint="eastAsia"/>
                <w:color w:val="000000"/>
                <w:sz w:val="15"/>
                <w:szCs w:val="15"/>
              </w:rPr>
              <w:t xml:space="preserve"> across the two cultures</w:t>
            </w:r>
          </w:p>
          <w:p w:rsidR="00883964" w:rsidRPr="00F27D73" w:rsidRDefault="00883964" w:rsidP="00883964">
            <w:pPr>
              <w:pStyle w:val="a6"/>
              <w:numPr>
                <w:ilvl w:val="0"/>
                <w:numId w:val="7"/>
              </w:numPr>
              <w:spacing w:line="320" w:lineRule="exact"/>
              <w:ind w:left="175" w:firstLineChars="0" w:hanging="283"/>
              <w:jc w:val="left"/>
              <w:rPr>
                <w:color w:val="000000"/>
                <w:sz w:val="15"/>
                <w:szCs w:val="15"/>
              </w:rPr>
            </w:pPr>
            <w:r>
              <w:rPr>
                <w:rFonts w:hint="eastAsia"/>
                <w:color w:val="000000"/>
                <w:sz w:val="15"/>
                <w:szCs w:val="15"/>
              </w:rPr>
              <w:t>C</w:t>
            </w:r>
            <w:r w:rsidRPr="005032FF">
              <w:rPr>
                <w:rFonts w:hint="eastAsia"/>
                <w:color w:val="000000"/>
                <w:sz w:val="15"/>
                <w:szCs w:val="15"/>
              </w:rPr>
              <w:t xml:space="preserve">ore </w:t>
            </w:r>
            <w:r w:rsidRPr="005032FF">
              <w:rPr>
                <w:color w:val="000000"/>
                <w:sz w:val="15"/>
                <w:szCs w:val="15"/>
              </w:rPr>
              <w:t>values</w:t>
            </w:r>
            <w:r w:rsidRPr="005032FF">
              <w:rPr>
                <w:rFonts w:hint="eastAsia"/>
                <w:color w:val="000000"/>
                <w:sz w:val="15"/>
                <w:szCs w:val="15"/>
              </w:rPr>
              <w:t xml:space="preserve"> of American, British and Chinese</w:t>
            </w:r>
            <w:r w:rsidRPr="005032FF">
              <w:rPr>
                <w:color w:val="000000"/>
                <w:sz w:val="15"/>
                <w:szCs w:val="15"/>
              </w:rPr>
              <w:t xml:space="preserve"> cultures</w:t>
            </w:r>
          </w:p>
        </w:tc>
        <w:tc>
          <w:tcPr>
            <w:tcW w:w="2267" w:type="dxa"/>
          </w:tcPr>
          <w:p w:rsidR="00883964" w:rsidRDefault="00883964" w:rsidP="00883964">
            <w:pPr>
              <w:pStyle w:val="a6"/>
              <w:numPr>
                <w:ilvl w:val="0"/>
                <w:numId w:val="9"/>
              </w:numPr>
              <w:spacing w:line="320" w:lineRule="exact"/>
              <w:ind w:left="317" w:firstLineChars="0" w:hanging="317"/>
              <w:jc w:val="left"/>
              <w:rPr>
                <w:color w:val="000000"/>
                <w:sz w:val="15"/>
                <w:szCs w:val="15"/>
              </w:rPr>
            </w:pPr>
            <w:r w:rsidRPr="006F6C77">
              <w:rPr>
                <w:rFonts w:hint="eastAsia"/>
                <w:color w:val="000000"/>
                <w:sz w:val="15"/>
                <w:szCs w:val="15"/>
              </w:rPr>
              <w:lastRenderedPageBreak/>
              <w:t>Can retell and generate a country profile</w:t>
            </w:r>
          </w:p>
          <w:p w:rsidR="00883964"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 xml:space="preserve">Can summarize </w:t>
            </w:r>
            <w:r w:rsidRPr="005032FF">
              <w:rPr>
                <w:rFonts w:hint="eastAsia"/>
                <w:color w:val="000000"/>
                <w:sz w:val="15"/>
                <w:szCs w:val="15"/>
              </w:rPr>
              <w:t>the British changing attitudes</w:t>
            </w:r>
            <w:r>
              <w:rPr>
                <w:rFonts w:hint="eastAsia"/>
                <w:color w:val="000000"/>
                <w:sz w:val="15"/>
                <w:szCs w:val="15"/>
              </w:rPr>
              <w:t xml:space="preserve"> towards some major issues</w:t>
            </w:r>
          </w:p>
          <w:p w:rsidR="00883964"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Can i</w:t>
            </w:r>
            <w:r w:rsidRPr="006F6C77">
              <w:rPr>
                <w:color w:val="000000"/>
                <w:sz w:val="15"/>
                <w:szCs w:val="15"/>
              </w:rPr>
              <w:t xml:space="preserve">dentify </w:t>
            </w:r>
            <w:r w:rsidRPr="005032FF">
              <w:rPr>
                <w:rFonts w:hint="eastAsia"/>
                <w:color w:val="000000"/>
                <w:sz w:val="15"/>
                <w:szCs w:val="15"/>
              </w:rPr>
              <w:t>the characteristics of</w:t>
            </w:r>
            <w:r w:rsidRPr="005032FF">
              <w:rPr>
                <w:color w:val="000000"/>
                <w:sz w:val="15"/>
                <w:szCs w:val="15"/>
              </w:rPr>
              <w:t xml:space="preserve"> </w:t>
            </w:r>
            <w:r w:rsidRPr="005032FF">
              <w:rPr>
                <w:rFonts w:hint="eastAsia"/>
                <w:color w:val="000000"/>
                <w:sz w:val="15"/>
                <w:szCs w:val="15"/>
              </w:rPr>
              <w:t xml:space="preserve">American </w:t>
            </w:r>
            <w:r w:rsidRPr="005032FF">
              <w:rPr>
                <w:color w:val="000000"/>
                <w:sz w:val="15"/>
                <w:szCs w:val="15"/>
              </w:rPr>
              <w:lastRenderedPageBreak/>
              <w:t>culture</w:t>
            </w:r>
          </w:p>
          <w:p w:rsidR="00883964" w:rsidRPr="00D407DF" w:rsidRDefault="00883964" w:rsidP="00883964">
            <w:pPr>
              <w:pStyle w:val="a6"/>
              <w:numPr>
                <w:ilvl w:val="0"/>
                <w:numId w:val="9"/>
              </w:numPr>
              <w:spacing w:line="320" w:lineRule="exact"/>
              <w:ind w:left="317" w:firstLineChars="0" w:hanging="317"/>
              <w:jc w:val="left"/>
              <w:rPr>
                <w:color w:val="000000"/>
                <w:sz w:val="15"/>
                <w:szCs w:val="15"/>
              </w:rPr>
            </w:pPr>
            <w:r w:rsidRPr="00D407DF">
              <w:rPr>
                <w:rFonts w:hint="eastAsia"/>
                <w:color w:val="000000"/>
                <w:sz w:val="15"/>
                <w:szCs w:val="15"/>
              </w:rPr>
              <w:t xml:space="preserve">Can discuss the similarities and differences in character, humor and </w:t>
            </w:r>
            <w:r w:rsidRPr="00D407DF">
              <w:rPr>
                <w:color w:val="000000"/>
                <w:sz w:val="15"/>
                <w:szCs w:val="15"/>
              </w:rPr>
              <w:t>value</w:t>
            </w:r>
            <w:r w:rsidRPr="00D407DF">
              <w:rPr>
                <w:rFonts w:hint="eastAsia"/>
                <w:color w:val="000000"/>
                <w:sz w:val="15"/>
                <w:szCs w:val="15"/>
              </w:rPr>
              <w:t xml:space="preserve"> across the two cultures</w:t>
            </w:r>
          </w:p>
          <w:p w:rsidR="00883964" w:rsidRPr="00F27D73"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 xml:space="preserve">Can </w:t>
            </w:r>
            <w:r w:rsidRPr="00C5594B">
              <w:rPr>
                <w:color w:val="000000"/>
                <w:sz w:val="15"/>
                <w:szCs w:val="15"/>
              </w:rPr>
              <w:t>investigate and engage in effective evaluation, analysis and synthesis of information from a variety of sources</w:t>
            </w:r>
          </w:p>
        </w:tc>
        <w:tc>
          <w:tcPr>
            <w:tcW w:w="1560" w:type="dxa"/>
            <w:gridSpan w:val="2"/>
          </w:tcPr>
          <w:p w:rsidR="00883964" w:rsidRDefault="00883964" w:rsidP="00883964">
            <w:pPr>
              <w:pStyle w:val="Default"/>
              <w:numPr>
                <w:ilvl w:val="0"/>
                <w:numId w:val="25"/>
              </w:numPr>
              <w:spacing w:line="320" w:lineRule="exact"/>
              <w:ind w:left="193" w:hanging="193"/>
              <w:jc w:val="both"/>
              <w:rPr>
                <w:rFonts w:ascii="Times New Roman" w:hAnsi="Times New Roman" w:cs="Times New Roman"/>
                <w:kern w:val="2"/>
                <w:sz w:val="15"/>
                <w:szCs w:val="15"/>
              </w:rPr>
            </w:pPr>
            <w:r w:rsidRPr="00192E04">
              <w:rPr>
                <w:rFonts w:ascii="Times New Roman" w:hAnsi="Times New Roman" w:cs="Times New Roman" w:hint="eastAsia"/>
                <w:kern w:val="2"/>
                <w:sz w:val="15"/>
                <w:szCs w:val="15"/>
              </w:rPr>
              <w:lastRenderedPageBreak/>
              <w:t xml:space="preserve">Have the </w:t>
            </w:r>
            <w:r w:rsidRPr="00192E04">
              <w:rPr>
                <w:rFonts w:ascii="Times New Roman" w:hAnsi="Times New Roman" w:cs="Times New Roman"/>
                <w:kern w:val="2"/>
                <w:sz w:val="15"/>
                <w:szCs w:val="15"/>
              </w:rPr>
              <w:t>ability to accept preliminary explanations for foreign behaviour</w:t>
            </w:r>
          </w:p>
          <w:p w:rsidR="00883964" w:rsidRPr="00192E04" w:rsidRDefault="00883964" w:rsidP="00883964">
            <w:pPr>
              <w:pStyle w:val="Default"/>
              <w:numPr>
                <w:ilvl w:val="0"/>
                <w:numId w:val="25"/>
              </w:numPr>
              <w:spacing w:line="320" w:lineRule="exact"/>
              <w:ind w:left="193" w:hanging="193"/>
              <w:jc w:val="both"/>
              <w:rPr>
                <w:rFonts w:ascii="Times New Roman" w:hAnsi="Times New Roman" w:cs="Times New Roman"/>
                <w:kern w:val="2"/>
                <w:sz w:val="15"/>
                <w:szCs w:val="15"/>
              </w:rPr>
            </w:pPr>
            <w:r>
              <w:rPr>
                <w:rFonts w:ascii="Times New Roman" w:hAnsi="Times New Roman" w:cs="Times New Roman" w:hint="eastAsia"/>
                <w:kern w:val="2"/>
                <w:sz w:val="15"/>
                <w:szCs w:val="15"/>
              </w:rPr>
              <w:t xml:space="preserve">Have </w:t>
            </w:r>
            <w:r w:rsidRPr="00FB4905">
              <w:rPr>
                <w:rFonts w:ascii="Times New Roman" w:hAnsi="Times New Roman" w:cs="Times New Roman"/>
                <w:kern w:val="2"/>
                <w:sz w:val="15"/>
                <w:szCs w:val="15"/>
              </w:rPr>
              <w:t xml:space="preserve">informed and responsible values and attitudes </w:t>
            </w:r>
            <w:r w:rsidRPr="00FB4905">
              <w:rPr>
                <w:rFonts w:ascii="Times New Roman" w:hAnsi="Times New Roman" w:cs="Times New Roman"/>
                <w:kern w:val="2"/>
                <w:sz w:val="15"/>
                <w:szCs w:val="15"/>
              </w:rPr>
              <w:lastRenderedPageBreak/>
              <w:t>towards</w:t>
            </w:r>
            <w:r>
              <w:rPr>
                <w:rFonts w:ascii="Times New Roman" w:hAnsi="Times New Roman" w:cs="Times New Roman" w:hint="eastAsia"/>
                <w:kern w:val="2"/>
                <w:sz w:val="15"/>
                <w:szCs w:val="15"/>
              </w:rPr>
              <w:t xml:space="preserve"> </w:t>
            </w:r>
            <w:r w:rsidRPr="00FB4905">
              <w:rPr>
                <w:rFonts w:ascii="Times New Roman" w:hAnsi="Times New Roman" w:cs="Times New Roman"/>
                <w:kern w:val="2"/>
                <w:sz w:val="15"/>
                <w:szCs w:val="15"/>
              </w:rPr>
              <w:t>intercultural understanding</w:t>
            </w:r>
            <w:r>
              <w:rPr>
                <w:rFonts w:ascii="Times New Roman" w:hAnsi="Times New Roman" w:cs="Times New Roman" w:hint="eastAsia"/>
                <w:kern w:val="2"/>
                <w:sz w:val="15"/>
                <w:szCs w:val="15"/>
              </w:rPr>
              <w:t xml:space="preserve"> and </w:t>
            </w:r>
            <w:r w:rsidRPr="00FB4905">
              <w:rPr>
                <w:rFonts w:ascii="Times New Roman" w:hAnsi="Times New Roman" w:cs="Times New Roman"/>
                <w:kern w:val="2"/>
                <w:sz w:val="15"/>
                <w:szCs w:val="15"/>
              </w:rPr>
              <w:t>lifelong learning</w:t>
            </w:r>
          </w:p>
          <w:p w:rsidR="00883964" w:rsidRPr="00192E04" w:rsidRDefault="00883964" w:rsidP="007D524E">
            <w:pPr>
              <w:spacing w:line="320" w:lineRule="exact"/>
              <w:rPr>
                <w:color w:val="000000"/>
                <w:sz w:val="15"/>
                <w:szCs w:val="15"/>
              </w:rPr>
            </w:pPr>
          </w:p>
        </w:tc>
      </w:tr>
      <w:tr w:rsidR="00883964" w:rsidRPr="00506201" w:rsidTr="007D524E">
        <w:tc>
          <w:tcPr>
            <w:tcW w:w="825" w:type="dxa"/>
          </w:tcPr>
          <w:p w:rsidR="00883964" w:rsidRDefault="00883964" w:rsidP="007D524E">
            <w:pPr>
              <w:pStyle w:val="a6"/>
              <w:spacing w:line="320" w:lineRule="exact"/>
              <w:ind w:firstLineChars="0" w:firstLine="0"/>
              <w:rPr>
                <w:kern w:val="0"/>
                <w:sz w:val="15"/>
                <w:szCs w:val="15"/>
              </w:rPr>
            </w:pPr>
            <w:r>
              <w:rPr>
                <w:kern w:val="0"/>
                <w:sz w:val="15"/>
                <w:szCs w:val="15"/>
              </w:rPr>
              <w:t>U</w:t>
            </w:r>
            <w:r>
              <w:rPr>
                <w:rFonts w:hint="eastAsia"/>
                <w:kern w:val="0"/>
                <w:sz w:val="15"/>
                <w:szCs w:val="15"/>
              </w:rPr>
              <w:t>nit</w:t>
            </w:r>
            <w:r>
              <w:rPr>
                <w:kern w:val="0"/>
                <w:sz w:val="15"/>
                <w:szCs w:val="15"/>
              </w:rPr>
              <w:t xml:space="preserve"> 3</w:t>
            </w:r>
          </w:p>
          <w:p w:rsidR="00883964" w:rsidRDefault="00883964" w:rsidP="007D524E">
            <w:pPr>
              <w:pStyle w:val="a6"/>
              <w:spacing w:line="320" w:lineRule="exact"/>
              <w:ind w:firstLineChars="0" w:firstLine="0"/>
              <w:rPr>
                <w:kern w:val="0"/>
                <w:sz w:val="15"/>
                <w:szCs w:val="15"/>
              </w:rPr>
            </w:pPr>
            <w:r>
              <w:rPr>
                <w:kern w:val="0"/>
                <w:sz w:val="15"/>
                <w:szCs w:val="15"/>
              </w:rPr>
              <w:t>Social Customs and Traditions</w:t>
            </w:r>
          </w:p>
        </w:tc>
        <w:tc>
          <w:tcPr>
            <w:tcW w:w="2551" w:type="dxa"/>
          </w:tcPr>
          <w:p w:rsidR="00883964" w:rsidRDefault="00883964" w:rsidP="007D524E">
            <w:pPr>
              <w:pStyle w:val="a6"/>
              <w:spacing w:line="320" w:lineRule="exact"/>
              <w:ind w:left="233" w:hangingChars="155" w:hanging="233"/>
              <w:jc w:val="left"/>
              <w:rPr>
                <w:color w:val="000000"/>
                <w:sz w:val="15"/>
                <w:szCs w:val="15"/>
              </w:rPr>
            </w:pPr>
            <w:r>
              <w:rPr>
                <w:rFonts w:hint="eastAsia"/>
                <w:color w:val="000000"/>
                <w:sz w:val="15"/>
                <w:szCs w:val="15"/>
              </w:rPr>
              <w:t>3.1 U</w:t>
            </w:r>
            <w:r>
              <w:rPr>
                <w:color w:val="000000"/>
                <w:sz w:val="15"/>
                <w:szCs w:val="15"/>
              </w:rPr>
              <w:t>nderstand the greeting habits of British and American culture.</w:t>
            </w:r>
          </w:p>
          <w:p w:rsidR="00883964" w:rsidRDefault="00883964" w:rsidP="007D524E">
            <w:pPr>
              <w:pStyle w:val="a6"/>
              <w:spacing w:line="320" w:lineRule="exact"/>
              <w:ind w:left="225" w:hangingChars="150" w:hanging="225"/>
              <w:jc w:val="left"/>
              <w:rPr>
                <w:color w:val="000000"/>
                <w:sz w:val="15"/>
                <w:szCs w:val="15"/>
              </w:rPr>
            </w:pPr>
            <w:r>
              <w:rPr>
                <w:color w:val="000000"/>
                <w:sz w:val="15"/>
                <w:szCs w:val="15"/>
              </w:rPr>
              <w:t>3.2 Identify the most common way and norms of greeting strangers in American culture.</w:t>
            </w:r>
          </w:p>
          <w:p w:rsidR="00883964" w:rsidRDefault="00883964" w:rsidP="007D524E">
            <w:pPr>
              <w:pStyle w:val="a6"/>
              <w:spacing w:line="320" w:lineRule="exact"/>
              <w:ind w:left="225" w:hangingChars="150" w:hanging="225"/>
              <w:jc w:val="left"/>
              <w:rPr>
                <w:color w:val="000000"/>
                <w:sz w:val="15"/>
                <w:szCs w:val="15"/>
              </w:rPr>
            </w:pPr>
            <w:r>
              <w:rPr>
                <w:color w:val="000000"/>
                <w:sz w:val="15"/>
                <w:szCs w:val="15"/>
              </w:rPr>
              <w:t>3.3 Get to know the prevailing style of greeting in British culture.</w:t>
            </w:r>
          </w:p>
          <w:p w:rsidR="00883964" w:rsidRDefault="00883964" w:rsidP="007D524E">
            <w:pPr>
              <w:pStyle w:val="a6"/>
              <w:spacing w:line="320" w:lineRule="exact"/>
              <w:ind w:left="225" w:hangingChars="150" w:hanging="225"/>
              <w:jc w:val="left"/>
              <w:rPr>
                <w:color w:val="000000"/>
                <w:sz w:val="15"/>
                <w:szCs w:val="15"/>
              </w:rPr>
            </w:pPr>
            <w:r>
              <w:rPr>
                <w:color w:val="000000"/>
                <w:sz w:val="15"/>
                <w:szCs w:val="15"/>
              </w:rPr>
              <w:t>3.4 Grasp the basic dress code for different occasions in American culture.</w:t>
            </w:r>
          </w:p>
          <w:p w:rsidR="00883964" w:rsidRDefault="00883964" w:rsidP="007D524E">
            <w:pPr>
              <w:pStyle w:val="a6"/>
              <w:spacing w:line="320" w:lineRule="exact"/>
              <w:ind w:left="225" w:hangingChars="150" w:hanging="225"/>
              <w:jc w:val="left"/>
              <w:rPr>
                <w:color w:val="000000"/>
                <w:sz w:val="15"/>
                <w:szCs w:val="15"/>
              </w:rPr>
            </w:pPr>
            <w:r>
              <w:rPr>
                <w:color w:val="000000"/>
                <w:sz w:val="15"/>
                <w:szCs w:val="15"/>
              </w:rPr>
              <w:t>3.5 Grasp the basic dress code for different occasions in British culture.</w:t>
            </w:r>
          </w:p>
          <w:p w:rsidR="00883964" w:rsidRPr="005032FF" w:rsidRDefault="00883964" w:rsidP="007D524E">
            <w:pPr>
              <w:pStyle w:val="a6"/>
              <w:spacing w:line="320" w:lineRule="exact"/>
              <w:ind w:left="225" w:hangingChars="150" w:hanging="225"/>
              <w:jc w:val="left"/>
              <w:rPr>
                <w:color w:val="000000"/>
                <w:sz w:val="15"/>
                <w:szCs w:val="15"/>
              </w:rPr>
            </w:pPr>
            <w:r>
              <w:rPr>
                <w:color w:val="000000"/>
                <w:sz w:val="15"/>
                <w:szCs w:val="15"/>
              </w:rPr>
              <w:t>3.6 Get to know some weird but well-received traditions in British and American society.</w:t>
            </w:r>
          </w:p>
        </w:tc>
        <w:tc>
          <w:tcPr>
            <w:tcW w:w="1700" w:type="dxa"/>
            <w:gridSpan w:val="3"/>
          </w:tcPr>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G</w:t>
            </w:r>
            <w:r>
              <w:rPr>
                <w:rFonts w:hint="eastAsia"/>
                <w:color w:val="000000"/>
                <w:sz w:val="15"/>
                <w:szCs w:val="15"/>
              </w:rPr>
              <w:t xml:space="preserve">reeting </w:t>
            </w:r>
            <w:r>
              <w:rPr>
                <w:color w:val="000000"/>
                <w:sz w:val="15"/>
                <w:szCs w:val="15"/>
              </w:rPr>
              <w:t>norms and customs in British culture especially concerning with greeting strangers.</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Dress code in British culture for different occasions</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Greeting customs in American culture</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Dress code in American culture for different occasions</w:t>
            </w:r>
          </w:p>
        </w:tc>
        <w:tc>
          <w:tcPr>
            <w:tcW w:w="2267" w:type="dxa"/>
          </w:tcPr>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C</w:t>
            </w:r>
            <w:r>
              <w:rPr>
                <w:rFonts w:hint="eastAsia"/>
                <w:color w:val="000000"/>
                <w:sz w:val="15"/>
                <w:szCs w:val="15"/>
              </w:rPr>
              <w:t xml:space="preserve">an </w:t>
            </w:r>
            <w:r>
              <w:rPr>
                <w:color w:val="000000"/>
                <w:sz w:val="15"/>
                <w:szCs w:val="15"/>
              </w:rPr>
              <w:t>identify the major rules or norms for greeting strangers in British and American culture.</w:t>
            </w:r>
          </w:p>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Can discuss the similarities and differences of greeting strangers in the two cultures and try to explain the difference from the culture perspective.</w:t>
            </w:r>
          </w:p>
          <w:p w:rsidR="00883964" w:rsidRPr="006F6C77"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Can skim the dress code in British and American culture and retell these codes in a generalized way.</w:t>
            </w:r>
          </w:p>
        </w:tc>
        <w:tc>
          <w:tcPr>
            <w:tcW w:w="1560" w:type="dxa"/>
            <w:gridSpan w:val="2"/>
          </w:tcPr>
          <w:p w:rsidR="00883964"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Pr>
                <w:rFonts w:ascii="Times New Roman" w:hAnsi="Times New Roman" w:cs="Times New Roman"/>
                <w:kern w:val="2"/>
                <w:sz w:val="15"/>
                <w:szCs w:val="15"/>
              </w:rPr>
              <w:t>Have the ability to i</w:t>
            </w:r>
            <w:r w:rsidRPr="003850C5">
              <w:rPr>
                <w:rFonts w:ascii="Times New Roman" w:hAnsi="Times New Roman" w:cs="Times New Roman"/>
                <w:kern w:val="2"/>
                <w:sz w:val="15"/>
                <w:szCs w:val="15"/>
              </w:rPr>
              <w:t xml:space="preserve">nvestigate </w:t>
            </w:r>
            <w:r>
              <w:rPr>
                <w:rFonts w:ascii="Times New Roman" w:hAnsi="Times New Roman" w:cs="Times New Roman"/>
                <w:kern w:val="2"/>
                <w:sz w:val="15"/>
                <w:szCs w:val="15"/>
              </w:rPr>
              <w:t xml:space="preserve">common </w:t>
            </w:r>
            <w:r w:rsidRPr="003850C5">
              <w:rPr>
                <w:rFonts w:ascii="Times New Roman" w:hAnsi="Times New Roman" w:cs="Times New Roman"/>
                <w:kern w:val="2"/>
                <w:sz w:val="15"/>
                <w:szCs w:val="15"/>
              </w:rPr>
              <w:t xml:space="preserve">issues and </w:t>
            </w:r>
            <w:r>
              <w:rPr>
                <w:rFonts w:ascii="Times New Roman" w:hAnsi="Times New Roman" w:cs="Times New Roman"/>
                <w:kern w:val="2"/>
                <w:sz w:val="15"/>
                <w:szCs w:val="15"/>
              </w:rPr>
              <w:t xml:space="preserve">with </w:t>
            </w:r>
            <w:r w:rsidRPr="003850C5">
              <w:rPr>
                <w:rFonts w:ascii="Times New Roman" w:hAnsi="Times New Roman" w:cs="Times New Roman"/>
                <w:kern w:val="2"/>
                <w:sz w:val="15"/>
                <w:szCs w:val="15"/>
              </w:rPr>
              <w:t>scholarly</w:t>
            </w:r>
            <w:r>
              <w:rPr>
                <w:rFonts w:ascii="Times New Roman" w:hAnsi="Times New Roman" w:cs="Times New Roman"/>
                <w:kern w:val="2"/>
                <w:sz w:val="15"/>
                <w:szCs w:val="15"/>
              </w:rPr>
              <w:t xml:space="preserve"> cultural </w:t>
            </w:r>
            <w:r w:rsidRPr="003850C5">
              <w:rPr>
                <w:rFonts w:ascii="Times New Roman" w:hAnsi="Times New Roman" w:cs="Times New Roman"/>
                <w:kern w:val="2"/>
                <w:sz w:val="15"/>
                <w:szCs w:val="15"/>
              </w:rPr>
              <w:t xml:space="preserve"> </w:t>
            </w:r>
            <w:r>
              <w:rPr>
                <w:rFonts w:ascii="Times New Roman" w:hAnsi="Times New Roman" w:cs="Times New Roman"/>
                <w:kern w:val="2"/>
                <w:sz w:val="15"/>
                <w:szCs w:val="15"/>
              </w:rPr>
              <w:t>a</w:t>
            </w:r>
            <w:r w:rsidRPr="003850C5">
              <w:rPr>
                <w:rFonts w:ascii="Times New Roman" w:hAnsi="Times New Roman" w:cs="Times New Roman"/>
                <w:kern w:val="2"/>
                <w:sz w:val="15"/>
                <w:szCs w:val="15"/>
              </w:rPr>
              <w:t>pproaches related to diversity</w:t>
            </w:r>
            <w:r>
              <w:rPr>
                <w:rFonts w:ascii="Times New Roman" w:hAnsi="Times New Roman" w:cs="Times New Roman"/>
                <w:kern w:val="2"/>
                <w:sz w:val="15"/>
                <w:szCs w:val="15"/>
              </w:rPr>
              <w:t xml:space="preserve"> in customs in different cultures.</w:t>
            </w:r>
          </w:p>
          <w:p w:rsidR="00883964" w:rsidRPr="00192E04"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sidRPr="003850C5">
              <w:rPr>
                <w:rFonts w:ascii="Times New Roman" w:hAnsi="Times New Roman" w:cs="Times New Roman"/>
                <w:kern w:val="2"/>
                <w:sz w:val="15"/>
                <w:szCs w:val="15"/>
              </w:rPr>
              <w:t xml:space="preserve">Understand </w:t>
            </w:r>
            <w:r>
              <w:rPr>
                <w:rFonts w:ascii="Times New Roman" w:hAnsi="Times New Roman" w:cs="Times New Roman"/>
                <w:kern w:val="2"/>
                <w:sz w:val="15"/>
                <w:szCs w:val="15"/>
              </w:rPr>
              <w:t xml:space="preserve">the dress codes in different cultures under different occasions </w:t>
            </w:r>
            <w:r w:rsidRPr="003850C5">
              <w:rPr>
                <w:rFonts w:ascii="Times New Roman" w:hAnsi="Times New Roman" w:cs="Times New Roman"/>
                <w:kern w:val="2"/>
                <w:sz w:val="15"/>
                <w:szCs w:val="15"/>
              </w:rPr>
              <w:t>and</w:t>
            </w:r>
            <w:r>
              <w:rPr>
                <w:rFonts w:ascii="Times New Roman" w:hAnsi="Times New Roman" w:cs="Times New Roman"/>
                <w:kern w:val="2"/>
                <w:sz w:val="15"/>
                <w:szCs w:val="15"/>
              </w:rPr>
              <w:t xml:space="preserve"> can </w:t>
            </w:r>
            <w:r w:rsidRPr="003850C5">
              <w:rPr>
                <w:rFonts w:ascii="Times New Roman" w:hAnsi="Times New Roman" w:cs="Times New Roman"/>
                <w:kern w:val="2"/>
                <w:sz w:val="15"/>
                <w:szCs w:val="15"/>
              </w:rPr>
              <w:t xml:space="preserve"> employ</w:t>
            </w:r>
            <w:r>
              <w:rPr>
                <w:rFonts w:ascii="Times New Roman" w:hAnsi="Times New Roman" w:cs="Times New Roman"/>
                <w:kern w:val="2"/>
                <w:sz w:val="15"/>
                <w:szCs w:val="15"/>
              </w:rPr>
              <w:t xml:space="preserve"> the instructive rules to their future career life</w:t>
            </w:r>
            <w:r w:rsidRPr="003850C5">
              <w:rPr>
                <w:rFonts w:ascii="Times New Roman" w:hAnsi="Times New Roman" w:cs="Times New Roman"/>
                <w:kern w:val="2"/>
                <w:sz w:val="15"/>
                <w:szCs w:val="15"/>
              </w:rPr>
              <w:t>;</w:t>
            </w:r>
          </w:p>
        </w:tc>
      </w:tr>
      <w:tr w:rsidR="00883964" w:rsidRPr="00506201" w:rsidTr="007D524E">
        <w:tc>
          <w:tcPr>
            <w:tcW w:w="825" w:type="dxa"/>
          </w:tcPr>
          <w:p w:rsidR="00883964" w:rsidRDefault="00883964" w:rsidP="007D524E">
            <w:pPr>
              <w:pStyle w:val="a6"/>
              <w:spacing w:line="320" w:lineRule="exact"/>
              <w:ind w:firstLineChars="0" w:firstLine="0"/>
              <w:rPr>
                <w:kern w:val="0"/>
                <w:sz w:val="15"/>
                <w:szCs w:val="15"/>
              </w:rPr>
            </w:pPr>
            <w:r>
              <w:rPr>
                <w:kern w:val="0"/>
                <w:sz w:val="15"/>
                <w:szCs w:val="15"/>
              </w:rPr>
              <w:t>U</w:t>
            </w:r>
            <w:r>
              <w:rPr>
                <w:rFonts w:hint="eastAsia"/>
                <w:kern w:val="0"/>
                <w:sz w:val="15"/>
                <w:szCs w:val="15"/>
              </w:rPr>
              <w:t>nit</w:t>
            </w:r>
            <w:r>
              <w:rPr>
                <w:kern w:val="0"/>
                <w:sz w:val="15"/>
                <w:szCs w:val="15"/>
              </w:rPr>
              <w:t xml:space="preserve"> </w:t>
            </w:r>
            <w:r>
              <w:rPr>
                <w:rFonts w:hint="eastAsia"/>
                <w:kern w:val="0"/>
                <w:sz w:val="15"/>
                <w:szCs w:val="15"/>
              </w:rPr>
              <w:t>4</w:t>
            </w:r>
          </w:p>
          <w:p w:rsidR="00883964" w:rsidRDefault="00883964" w:rsidP="007D524E">
            <w:pPr>
              <w:pStyle w:val="a6"/>
              <w:spacing w:line="320" w:lineRule="exact"/>
              <w:ind w:firstLineChars="0" w:firstLine="0"/>
              <w:rPr>
                <w:kern w:val="0"/>
                <w:sz w:val="15"/>
                <w:szCs w:val="15"/>
              </w:rPr>
            </w:pPr>
            <w:r>
              <w:rPr>
                <w:rFonts w:hint="eastAsia"/>
                <w:kern w:val="0"/>
                <w:sz w:val="15"/>
                <w:szCs w:val="15"/>
              </w:rPr>
              <w:t>Land and People</w:t>
            </w:r>
          </w:p>
          <w:p w:rsidR="00883964" w:rsidRDefault="00883964" w:rsidP="007D524E">
            <w:pPr>
              <w:pStyle w:val="a6"/>
              <w:spacing w:line="320" w:lineRule="exact"/>
              <w:ind w:firstLineChars="0" w:firstLine="0"/>
              <w:rPr>
                <w:kern w:val="0"/>
                <w:sz w:val="15"/>
                <w:szCs w:val="15"/>
              </w:rPr>
            </w:pPr>
          </w:p>
        </w:tc>
        <w:tc>
          <w:tcPr>
            <w:tcW w:w="2551" w:type="dxa"/>
          </w:tcPr>
          <w:p w:rsidR="00883964" w:rsidRDefault="00883964" w:rsidP="007D524E">
            <w:pPr>
              <w:pStyle w:val="a6"/>
              <w:spacing w:line="320" w:lineRule="exact"/>
              <w:ind w:left="233" w:hangingChars="155" w:hanging="233"/>
              <w:jc w:val="left"/>
              <w:rPr>
                <w:color w:val="000000"/>
                <w:sz w:val="15"/>
                <w:szCs w:val="15"/>
              </w:rPr>
            </w:pPr>
            <w:r>
              <w:rPr>
                <w:rFonts w:hint="eastAsia"/>
                <w:color w:val="000000"/>
                <w:sz w:val="15"/>
                <w:szCs w:val="15"/>
              </w:rPr>
              <w:t>4.1 Get to know the basic geographic features of the United Kingdom and its four parts</w:t>
            </w:r>
          </w:p>
          <w:p w:rsidR="00883964" w:rsidRDefault="00883964" w:rsidP="007D524E">
            <w:pPr>
              <w:pStyle w:val="a6"/>
              <w:spacing w:line="320" w:lineRule="exact"/>
              <w:ind w:left="233" w:hangingChars="155" w:hanging="233"/>
              <w:jc w:val="left"/>
              <w:rPr>
                <w:color w:val="000000"/>
                <w:sz w:val="15"/>
                <w:szCs w:val="15"/>
              </w:rPr>
            </w:pPr>
            <w:r>
              <w:rPr>
                <w:rFonts w:hint="eastAsia"/>
                <w:color w:val="000000"/>
                <w:sz w:val="15"/>
                <w:szCs w:val="15"/>
              </w:rPr>
              <w:t xml:space="preserve">4.2 Be </w:t>
            </w:r>
            <w:r>
              <w:rPr>
                <w:color w:val="000000"/>
                <w:sz w:val="15"/>
                <w:szCs w:val="15"/>
              </w:rPr>
              <w:t>familiar with</w:t>
            </w:r>
            <w:r>
              <w:rPr>
                <w:rFonts w:hint="eastAsia"/>
                <w:color w:val="000000"/>
                <w:sz w:val="15"/>
                <w:szCs w:val="15"/>
              </w:rPr>
              <w:t xml:space="preserve"> the general line of historical development of the United Kingdom</w:t>
            </w:r>
          </w:p>
          <w:p w:rsidR="00883964" w:rsidRDefault="00883964" w:rsidP="007D524E">
            <w:pPr>
              <w:pStyle w:val="a6"/>
              <w:spacing w:line="320" w:lineRule="exact"/>
              <w:ind w:left="233" w:hangingChars="155" w:hanging="233"/>
              <w:jc w:val="left"/>
              <w:rPr>
                <w:color w:val="000000"/>
                <w:sz w:val="15"/>
                <w:szCs w:val="15"/>
              </w:rPr>
            </w:pPr>
            <w:r>
              <w:rPr>
                <w:rFonts w:hint="eastAsia"/>
                <w:color w:val="000000"/>
                <w:sz w:val="15"/>
                <w:szCs w:val="15"/>
              </w:rPr>
              <w:t>4.3 Understand the regional features of the United States</w:t>
            </w:r>
          </w:p>
          <w:p w:rsidR="00883964" w:rsidRDefault="00883964" w:rsidP="007D524E">
            <w:pPr>
              <w:pStyle w:val="a6"/>
              <w:spacing w:line="320" w:lineRule="exact"/>
              <w:ind w:left="233" w:hangingChars="155" w:hanging="233"/>
              <w:jc w:val="left"/>
              <w:rPr>
                <w:color w:val="000000"/>
                <w:sz w:val="15"/>
                <w:szCs w:val="15"/>
              </w:rPr>
            </w:pPr>
            <w:r>
              <w:rPr>
                <w:rFonts w:hint="eastAsia"/>
                <w:color w:val="000000"/>
                <w:sz w:val="15"/>
                <w:szCs w:val="15"/>
              </w:rPr>
              <w:t xml:space="preserve">4.4 Get familiar with the formation of the United States </w:t>
            </w:r>
          </w:p>
          <w:p w:rsidR="00883964" w:rsidRDefault="00883964" w:rsidP="007D524E">
            <w:pPr>
              <w:pStyle w:val="a6"/>
              <w:spacing w:line="320" w:lineRule="exact"/>
              <w:ind w:left="231" w:hangingChars="154" w:hanging="231"/>
              <w:jc w:val="left"/>
              <w:rPr>
                <w:color w:val="000000"/>
                <w:sz w:val="15"/>
                <w:szCs w:val="15"/>
              </w:rPr>
            </w:pPr>
            <w:r>
              <w:rPr>
                <w:rFonts w:hint="eastAsia"/>
                <w:color w:val="000000"/>
                <w:sz w:val="15"/>
                <w:szCs w:val="15"/>
              </w:rPr>
              <w:t xml:space="preserve">4.5 Be able to locate places, identify people and recognize events against the mental framework </w:t>
            </w:r>
          </w:p>
          <w:p w:rsidR="00883964" w:rsidRDefault="00883964" w:rsidP="007D524E">
            <w:pPr>
              <w:pStyle w:val="a6"/>
              <w:spacing w:line="320" w:lineRule="exact"/>
              <w:ind w:left="219" w:hangingChars="146" w:hanging="219"/>
              <w:jc w:val="left"/>
              <w:rPr>
                <w:color w:val="000000"/>
                <w:sz w:val="15"/>
                <w:szCs w:val="15"/>
              </w:rPr>
            </w:pPr>
            <w:r>
              <w:rPr>
                <w:rFonts w:hint="eastAsia"/>
                <w:color w:val="000000"/>
                <w:sz w:val="15"/>
                <w:szCs w:val="15"/>
              </w:rPr>
              <w:t xml:space="preserve">4.6 </w:t>
            </w:r>
            <w:r>
              <w:rPr>
                <w:color w:val="000000"/>
                <w:sz w:val="15"/>
                <w:szCs w:val="15"/>
              </w:rPr>
              <w:t>Analyze</w:t>
            </w:r>
            <w:r>
              <w:rPr>
                <w:rFonts w:hint="eastAsia"/>
                <w:color w:val="000000"/>
                <w:sz w:val="15"/>
                <w:szCs w:val="15"/>
              </w:rPr>
              <w:t xml:space="preserve"> the geographical and </w:t>
            </w:r>
            <w:r>
              <w:rPr>
                <w:rFonts w:hint="eastAsia"/>
                <w:color w:val="000000"/>
                <w:sz w:val="15"/>
                <w:szCs w:val="15"/>
              </w:rPr>
              <w:lastRenderedPageBreak/>
              <w:t xml:space="preserve">historical factors and understand the hidden forces of social development </w:t>
            </w:r>
          </w:p>
        </w:tc>
        <w:tc>
          <w:tcPr>
            <w:tcW w:w="1700" w:type="dxa"/>
            <w:gridSpan w:val="3"/>
          </w:tcPr>
          <w:p w:rsidR="00883964" w:rsidRPr="00092536" w:rsidRDefault="00883964" w:rsidP="00883964">
            <w:pPr>
              <w:pStyle w:val="a6"/>
              <w:numPr>
                <w:ilvl w:val="0"/>
                <w:numId w:val="7"/>
              </w:numPr>
              <w:spacing w:line="320" w:lineRule="exact"/>
              <w:ind w:leftChars="-31" w:left="173" w:hangingChars="159" w:hanging="238"/>
              <w:jc w:val="left"/>
              <w:rPr>
                <w:color w:val="000000"/>
                <w:sz w:val="15"/>
                <w:szCs w:val="15"/>
              </w:rPr>
            </w:pPr>
            <w:r w:rsidRPr="00092536">
              <w:rPr>
                <w:color w:val="000000"/>
                <w:sz w:val="15"/>
                <w:szCs w:val="15"/>
              </w:rPr>
              <w:lastRenderedPageBreak/>
              <w:t>The difference between the UK and Britain</w:t>
            </w:r>
          </w:p>
          <w:p w:rsidR="00883964" w:rsidRPr="00092536" w:rsidRDefault="00883964" w:rsidP="00883964">
            <w:pPr>
              <w:pStyle w:val="a6"/>
              <w:numPr>
                <w:ilvl w:val="0"/>
                <w:numId w:val="7"/>
              </w:numPr>
              <w:spacing w:line="320" w:lineRule="exact"/>
              <w:ind w:leftChars="-31" w:left="173" w:hangingChars="159" w:hanging="238"/>
              <w:jc w:val="left"/>
              <w:rPr>
                <w:color w:val="000000"/>
                <w:sz w:val="15"/>
                <w:szCs w:val="15"/>
              </w:rPr>
            </w:pPr>
            <w:r w:rsidRPr="00092536">
              <w:rPr>
                <w:color w:val="000000"/>
                <w:sz w:val="15"/>
                <w:szCs w:val="15"/>
              </w:rPr>
              <w:t>Symbols</w:t>
            </w:r>
            <w:r>
              <w:rPr>
                <w:rFonts w:hint="eastAsia"/>
                <w:color w:val="000000"/>
                <w:sz w:val="15"/>
                <w:szCs w:val="15"/>
              </w:rPr>
              <w:t>,</w:t>
            </w:r>
            <w:r w:rsidRPr="00092536">
              <w:rPr>
                <w:color w:val="000000"/>
                <w:sz w:val="15"/>
                <w:szCs w:val="15"/>
              </w:rPr>
              <w:t xml:space="preserve"> </w:t>
            </w:r>
            <w:r>
              <w:rPr>
                <w:rFonts w:hint="eastAsia"/>
                <w:color w:val="000000"/>
                <w:sz w:val="15"/>
                <w:szCs w:val="15"/>
              </w:rPr>
              <w:t>l</w:t>
            </w:r>
            <w:r w:rsidRPr="00092536">
              <w:rPr>
                <w:color w:val="000000"/>
                <w:sz w:val="15"/>
                <w:szCs w:val="15"/>
              </w:rPr>
              <w:t>and features and famous places of each nation</w:t>
            </w:r>
          </w:p>
          <w:p w:rsidR="00883964" w:rsidRPr="00092536" w:rsidRDefault="00883964" w:rsidP="00883964">
            <w:pPr>
              <w:pStyle w:val="a6"/>
              <w:numPr>
                <w:ilvl w:val="0"/>
                <w:numId w:val="7"/>
              </w:numPr>
              <w:spacing w:line="320" w:lineRule="exact"/>
              <w:ind w:leftChars="-31" w:left="173" w:hangingChars="159" w:hanging="238"/>
              <w:jc w:val="left"/>
              <w:rPr>
                <w:color w:val="000000"/>
                <w:sz w:val="15"/>
                <w:szCs w:val="15"/>
              </w:rPr>
            </w:pPr>
            <w:r>
              <w:rPr>
                <w:rFonts w:hint="eastAsia"/>
                <w:color w:val="000000"/>
                <w:sz w:val="15"/>
                <w:szCs w:val="15"/>
              </w:rPr>
              <w:t>T</w:t>
            </w:r>
            <w:r w:rsidRPr="00092536">
              <w:rPr>
                <w:color w:val="000000"/>
                <w:sz w:val="15"/>
                <w:szCs w:val="15"/>
              </w:rPr>
              <w:t>he formation of the union</w:t>
            </w:r>
            <w:r>
              <w:rPr>
                <w:rFonts w:hint="eastAsia"/>
                <w:color w:val="000000"/>
                <w:sz w:val="15"/>
                <w:szCs w:val="15"/>
              </w:rPr>
              <w:t xml:space="preserve"> and the current disputes</w:t>
            </w:r>
          </w:p>
          <w:p w:rsidR="00883964" w:rsidRPr="00092536" w:rsidRDefault="00883964" w:rsidP="00883964">
            <w:pPr>
              <w:pStyle w:val="a6"/>
              <w:numPr>
                <w:ilvl w:val="0"/>
                <w:numId w:val="7"/>
              </w:numPr>
              <w:spacing w:line="320" w:lineRule="exact"/>
              <w:ind w:leftChars="-31" w:left="173" w:hangingChars="159" w:hanging="238"/>
              <w:jc w:val="left"/>
              <w:rPr>
                <w:color w:val="000000"/>
                <w:sz w:val="15"/>
                <w:szCs w:val="15"/>
              </w:rPr>
            </w:pPr>
            <w:r w:rsidRPr="00092536">
              <w:rPr>
                <w:color w:val="000000"/>
                <w:sz w:val="15"/>
                <w:szCs w:val="15"/>
              </w:rPr>
              <w:t>Ancestral sources of British peoples and their cultural legacies</w:t>
            </w:r>
          </w:p>
          <w:p w:rsidR="00883964" w:rsidRPr="00092536" w:rsidRDefault="00883964" w:rsidP="00883964">
            <w:pPr>
              <w:pStyle w:val="a6"/>
              <w:numPr>
                <w:ilvl w:val="0"/>
                <w:numId w:val="7"/>
              </w:numPr>
              <w:spacing w:line="320" w:lineRule="exact"/>
              <w:ind w:leftChars="-31" w:left="173" w:hangingChars="159" w:hanging="238"/>
              <w:jc w:val="left"/>
              <w:rPr>
                <w:color w:val="000000"/>
                <w:sz w:val="15"/>
                <w:szCs w:val="15"/>
              </w:rPr>
            </w:pPr>
            <w:r>
              <w:rPr>
                <w:rFonts w:hint="eastAsia"/>
                <w:color w:val="000000"/>
                <w:sz w:val="15"/>
                <w:szCs w:val="15"/>
              </w:rPr>
              <w:t>S</w:t>
            </w:r>
            <w:r w:rsidRPr="00092536">
              <w:rPr>
                <w:color w:val="000000"/>
                <w:sz w:val="15"/>
                <w:szCs w:val="15"/>
              </w:rPr>
              <w:t xml:space="preserve">ignificant </w:t>
            </w:r>
            <w:r>
              <w:rPr>
                <w:rFonts w:hint="eastAsia"/>
                <w:color w:val="000000"/>
                <w:sz w:val="15"/>
                <w:szCs w:val="15"/>
              </w:rPr>
              <w:t xml:space="preserve">events </w:t>
            </w:r>
            <w:r w:rsidRPr="00092536">
              <w:rPr>
                <w:color w:val="000000"/>
                <w:sz w:val="15"/>
                <w:szCs w:val="15"/>
              </w:rPr>
              <w:t xml:space="preserve"> in Britain since </w:t>
            </w:r>
            <w:r w:rsidRPr="00092536">
              <w:rPr>
                <w:color w:val="000000"/>
                <w:sz w:val="15"/>
                <w:szCs w:val="15"/>
              </w:rPr>
              <w:lastRenderedPageBreak/>
              <w:t>Norman Conquest</w:t>
            </w:r>
          </w:p>
          <w:p w:rsidR="00883964" w:rsidRPr="00092536" w:rsidRDefault="00883964" w:rsidP="00883964">
            <w:pPr>
              <w:pStyle w:val="a6"/>
              <w:numPr>
                <w:ilvl w:val="0"/>
                <w:numId w:val="7"/>
              </w:numPr>
              <w:spacing w:line="320" w:lineRule="exact"/>
              <w:ind w:leftChars="-31" w:left="173" w:hangingChars="159" w:hanging="238"/>
              <w:jc w:val="left"/>
              <w:rPr>
                <w:color w:val="000000"/>
                <w:sz w:val="15"/>
                <w:szCs w:val="15"/>
              </w:rPr>
            </w:pPr>
            <w:r>
              <w:rPr>
                <w:rFonts w:hint="eastAsia"/>
                <w:color w:val="000000"/>
                <w:sz w:val="15"/>
                <w:szCs w:val="15"/>
              </w:rPr>
              <w:t xml:space="preserve">5 </w:t>
            </w:r>
            <w:r w:rsidRPr="00092536">
              <w:rPr>
                <w:color w:val="000000"/>
                <w:sz w:val="15"/>
                <w:szCs w:val="15"/>
              </w:rPr>
              <w:t xml:space="preserve">Regions in </w:t>
            </w:r>
            <w:r>
              <w:rPr>
                <w:rFonts w:hint="eastAsia"/>
                <w:color w:val="000000"/>
                <w:sz w:val="15"/>
                <w:szCs w:val="15"/>
              </w:rPr>
              <w:t xml:space="preserve">the </w:t>
            </w:r>
            <w:r w:rsidRPr="00092536">
              <w:rPr>
                <w:color w:val="000000"/>
                <w:sz w:val="15"/>
                <w:szCs w:val="15"/>
              </w:rPr>
              <w:t>U</w:t>
            </w:r>
            <w:r>
              <w:rPr>
                <w:rFonts w:hint="eastAsia"/>
                <w:color w:val="000000"/>
                <w:sz w:val="15"/>
                <w:szCs w:val="15"/>
              </w:rPr>
              <w:t xml:space="preserve">nited </w:t>
            </w:r>
            <w:r w:rsidRPr="00092536">
              <w:rPr>
                <w:color w:val="000000"/>
                <w:sz w:val="15"/>
                <w:szCs w:val="15"/>
              </w:rPr>
              <w:t>S</w:t>
            </w:r>
            <w:r>
              <w:rPr>
                <w:rFonts w:hint="eastAsia"/>
                <w:color w:val="000000"/>
                <w:sz w:val="15"/>
                <w:szCs w:val="15"/>
              </w:rPr>
              <w:t>tates</w:t>
            </w:r>
            <w:r w:rsidRPr="00092536">
              <w:rPr>
                <w:color w:val="000000"/>
                <w:sz w:val="15"/>
                <w:szCs w:val="15"/>
              </w:rPr>
              <w:t xml:space="preserve"> </w:t>
            </w:r>
          </w:p>
          <w:p w:rsidR="00883964" w:rsidRDefault="00883964" w:rsidP="00883964">
            <w:pPr>
              <w:pStyle w:val="a6"/>
              <w:numPr>
                <w:ilvl w:val="0"/>
                <w:numId w:val="7"/>
              </w:numPr>
              <w:spacing w:line="320" w:lineRule="exact"/>
              <w:ind w:leftChars="-31" w:left="173" w:hangingChars="159" w:hanging="238"/>
              <w:jc w:val="left"/>
              <w:rPr>
                <w:color w:val="000000"/>
                <w:sz w:val="15"/>
                <w:szCs w:val="15"/>
              </w:rPr>
            </w:pPr>
            <w:r w:rsidRPr="00092536">
              <w:rPr>
                <w:color w:val="000000"/>
                <w:sz w:val="15"/>
                <w:szCs w:val="15"/>
              </w:rPr>
              <w:t>Land feature and general character in each region</w:t>
            </w:r>
          </w:p>
          <w:p w:rsidR="00883964" w:rsidRDefault="00883964" w:rsidP="00883964">
            <w:pPr>
              <w:pStyle w:val="a6"/>
              <w:numPr>
                <w:ilvl w:val="0"/>
                <w:numId w:val="7"/>
              </w:numPr>
              <w:spacing w:line="320" w:lineRule="exact"/>
              <w:ind w:leftChars="-25" w:left="169" w:hangingChars="148" w:hanging="222"/>
              <w:jc w:val="left"/>
              <w:rPr>
                <w:color w:val="000000"/>
                <w:sz w:val="15"/>
                <w:szCs w:val="15"/>
              </w:rPr>
            </w:pPr>
            <w:r>
              <w:rPr>
                <w:rFonts w:hint="eastAsia"/>
                <w:color w:val="000000"/>
                <w:sz w:val="15"/>
                <w:szCs w:val="15"/>
              </w:rPr>
              <w:t>Megalopolises and their influences</w:t>
            </w:r>
          </w:p>
          <w:p w:rsidR="00883964" w:rsidRDefault="00883964" w:rsidP="00883964">
            <w:pPr>
              <w:pStyle w:val="a6"/>
              <w:numPr>
                <w:ilvl w:val="0"/>
                <w:numId w:val="7"/>
              </w:numPr>
              <w:spacing w:line="320" w:lineRule="exact"/>
              <w:ind w:leftChars="-25" w:left="169" w:hangingChars="148" w:hanging="222"/>
              <w:jc w:val="left"/>
              <w:rPr>
                <w:color w:val="000000"/>
                <w:sz w:val="15"/>
                <w:szCs w:val="15"/>
              </w:rPr>
            </w:pPr>
            <w:r>
              <w:rPr>
                <w:color w:val="000000"/>
                <w:sz w:val="15"/>
                <w:szCs w:val="15"/>
              </w:rPr>
              <w:t>I</w:t>
            </w:r>
            <w:r>
              <w:rPr>
                <w:rFonts w:hint="eastAsia"/>
                <w:color w:val="000000"/>
                <w:sz w:val="15"/>
                <w:szCs w:val="15"/>
              </w:rPr>
              <w:t>mmigration and their influences</w:t>
            </w:r>
          </w:p>
        </w:tc>
        <w:tc>
          <w:tcPr>
            <w:tcW w:w="2267" w:type="dxa"/>
          </w:tcPr>
          <w:p w:rsidR="00883964" w:rsidRPr="00136CA2" w:rsidRDefault="00883964" w:rsidP="00883964">
            <w:pPr>
              <w:pStyle w:val="a6"/>
              <w:numPr>
                <w:ilvl w:val="0"/>
                <w:numId w:val="9"/>
              </w:numPr>
              <w:spacing w:line="320" w:lineRule="exact"/>
              <w:ind w:leftChars="-20" w:left="252" w:firstLineChars="0" w:hanging="294"/>
              <w:jc w:val="left"/>
              <w:rPr>
                <w:color w:val="000000"/>
                <w:sz w:val="15"/>
                <w:szCs w:val="15"/>
              </w:rPr>
            </w:pPr>
            <w:r>
              <w:rPr>
                <w:rFonts w:hint="eastAsia"/>
                <w:color w:val="000000"/>
                <w:sz w:val="15"/>
                <w:szCs w:val="15"/>
              </w:rPr>
              <w:lastRenderedPageBreak/>
              <w:t>R</w:t>
            </w:r>
            <w:r w:rsidRPr="00136CA2">
              <w:rPr>
                <w:color w:val="000000"/>
                <w:sz w:val="15"/>
                <w:szCs w:val="15"/>
              </w:rPr>
              <w:t>ead</w:t>
            </w:r>
            <w:r>
              <w:rPr>
                <w:rFonts w:hint="eastAsia"/>
                <w:color w:val="000000"/>
                <w:sz w:val="15"/>
                <w:szCs w:val="15"/>
              </w:rPr>
              <w:t>, identify</w:t>
            </w:r>
            <w:r w:rsidRPr="00136CA2">
              <w:rPr>
                <w:color w:val="000000"/>
                <w:sz w:val="15"/>
                <w:szCs w:val="15"/>
              </w:rPr>
              <w:t xml:space="preserve"> and extract significant information</w:t>
            </w:r>
            <w:r>
              <w:rPr>
                <w:rFonts w:hint="eastAsia"/>
                <w:color w:val="000000"/>
                <w:sz w:val="15"/>
                <w:szCs w:val="15"/>
              </w:rPr>
              <w:t xml:space="preserve"> from geographical or historical materials</w:t>
            </w:r>
          </w:p>
          <w:p w:rsidR="00883964" w:rsidRPr="00136CA2" w:rsidRDefault="00883964" w:rsidP="00883964">
            <w:pPr>
              <w:pStyle w:val="a6"/>
              <w:numPr>
                <w:ilvl w:val="0"/>
                <w:numId w:val="9"/>
              </w:numPr>
              <w:spacing w:line="320" w:lineRule="exact"/>
              <w:ind w:leftChars="-20" w:left="252" w:firstLineChars="0" w:hanging="294"/>
              <w:jc w:val="left"/>
              <w:rPr>
                <w:color w:val="000000"/>
                <w:sz w:val="15"/>
                <w:szCs w:val="15"/>
              </w:rPr>
            </w:pPr>
            <w:r>
              <w:rPr>
                <w:rFonts w:hint="eastAsia"/>
                <w:color w:val="000000"/>
                <w:sz w:val="15"/>
                <w:szCs w:val="15"/>
              </w:rPr>
              <w:t xml:space="preserve">Discuss the possible relationship between names of places and their location or land features </w:t>
            </w:r>
          </w:p>
          <w:p w:rsidR="00883964" w:rsidRPr="00136CA2" w:rsidRDefault="00883964" w:rsidP="00883964">
            <w:pPr>
              <w:pStyle w:val="a6"/>
              <w:numPr>
                <w:ilvl w:val="0"/>
                <w:numId w:val="9"/>
              </w:numPr>
              <w:spacing w:line="320" w:lineRule="exact"/>
              <w:ind w:leftChars="-20" w:left="252" w:firstLineChars="0" w:hanging="294"/>
              <w:jc w:val="left"/>
              <w:rPr>
                <w:color w:val="000000"/>
                <w:sz w:val="15"/>
                <w:szCs w:val="15"/>
              </w:rPr>
            </w:pPr>
            <w:r>
              <w:rPr>
                <w:rFonts w:hint="eastAsia"/>
                <w:color w:val="000000"/>
                <w:sz w:val="15"/>
                <w:szCs w:val="15"/>
              </w:rPr>
              <w:t xml:space="preserve">Describe a movie or its episodes and introduce its historical background </w:t>
            </w:r>
            <w:r w:rsidRPr="00136CA2">
              <w:rPr>
                <w:color w:val="000000"/>
                <w:sz w:val="15"/>
                <w:szCs w:val="15"/>
              </w:rPr>
              <w:t xml:space="preserve"> </w:t>
            </w:r>
          </w:p>
          <w:p w:rsidR="00883964" w:rsidRPr="00136CA2" w:rsidRDefault="00883964" w:rsidP="00883964">
            <w:pPr>
              <w:pStyle w:val="a6"/>
              <w:numPr>
                <w:ilvl w:val="0"/>
                <w:numId w:val="9"/>
              </w:numPr>
              <w:spacing w:line="320" w:lineRule="exact"/>
              <w:ind w:leftChars="-20" w:left="252" w:firstLineChars="0" w:hanging="294"/>
              <w:jc w:val="left"/>
              <w:rPr>
                <w:color w:val="000000"/>
                <w:sz w:val="15"/>
                <w:szCs w:val="15"/>
              </w:rPr>
            </w:pPr>
            <w:r>
              <w:rPr>
                <w:rFonts w:hint="eastAsia"/>
                <w:color w:val="000000"/>
                <w:sz w:val="15"/>
                <w:szCs w:val="15"/>
              </w:rPr>
              <w:t>Explain the</w:t>
            </w:r>
            <w:r w:rsidRPr="00136CA2">
              <w:rPr>
                <w:color w:val="000000"/>
                <w:sz w:val="15"/>
                <w:szCs w:val="15"/>
              </w:rPr>
              <w:t xml:space="preserve"> historical origins of cultural phenomena</w:t>
            </w:r>
            <w:r>
              <w:rPr>
                <w:rFonts w:hint="eastAsia"/>
                <w:color w:val="000000"/>
                <w:sz w:val="15"/>
                <w:szCs w:val="15"/>
              </w:rPr>
              <w:t xml:space="preserve"> like festivals and costumes</w:t>
            </w:r>
          </w:p>
          <w:p w:rsidR="00883964" w:rsidRPr="00136CA2" w:rsidRDefault="00883964" w:rsidP="00883964">
            <w:pPr>
              <w:pStyle w:val="a6"/>
              <w:numPr>
                <w:ilvl w:val="0"/>
                <w:numId w:val="9"/>
              </w:numPr>
              <w:spacing w:line="320" w:lineRule="exact"/>
              <w:ind w:leftChars="-20" w:left="252" w:firstLineChars="0" w:hanging="294"/>
              <w:jc w:val="left"/>
              <w:rPr>
                <w:color w:val="000000"/>
                <w:sz w:val="15"/>
                <w:szCs w:val="15"/>
              </w:rPr>
            </w:pPr>
            <w:r>
              <w:rPr>
                <w:rFonts w:hint="eastAsia"/>
                <w:color w:val="000000"/>
                <w:sz w:val="15"/>
                <w:szCs w:val="15"/>
              </w:rPr>
              <w:lastRenderedPageBreak/>
              <w:t xml:space="preserve">Investigate </w:t>
            </w:r>
            <w:r w:rsidRPr="00136CA2">
              <w:rPr>
                <w:color w:val="000000"/>
                <w:sz w:val="15"/>
                <w:szCs w:val="15"/>
              </w:rPr>
              <w:t>the connection between geography and social development</w:t>
            </w:r>
            <w:r>
              <w:rPr>
                <w:rFonts w:hint="eastAsia"/>
                <w:color w:val="000000"/>
                <w:sz w:val="15"/>
                <w:szCs w:val="15"/>
              </w:rPr>
              <w:t xml:space="preserve"> of a region</w:t>
            </w:r>
          </w:p>
          <w:p w:rsidR="00883964" w:rsidRDefault="00883964" w:rsidP="00883964">
            <w:pPr>
              <w:pStyle w:val="a6"/>
              <w:numPr>
                <w:ilvl w:val="0"/>
                <w:numId w:val="9"/>
              </w:numPr>
              <w:spacing w:line="320" w:lineRule="exact"/>
              <w:ind w:leftChars="-20" w:left="252" w:firstLineChars="0" w:hanging="294"/>
              <w:jc w:val="left"/>
              <w:rPr>
                <w:color w:val="000000"/>
                <w:sz w:val="15"/>
                <w:szCs w:val="15"/>
              </w:rPr>
            </w:pPr>
            <w:r>
              <w:rPr>
                <w:rFonts w:hint="eastAsia"/>
                <w:color w:val="000000"/>
                <w:sz w:val="15"/>
                <w:szCs w:val="15"/>
              </w:rPr>
              <w:t xml:space="preserve">Apply the historical knowledge to deepen the understanding of current affairs </w:t>
            </w:r>
          </w:p>
          <w:p w:rsidR="00883964" w:rsidRDefault="00883964" w:rsidP="007D524E">
            <w:pPr>
              <w:pStyle w:val="a6"/>
              <w:spacing w:line="320" w:lineRule="exact"/>
              <w:ind w:left="267" w:firstLineChars="0" w:firstLine="0"/>
              <w:jc w:val="left"/>
              <w:rPr>
                <w:color w:val="000000"/>
                <w:sz w:val="15"/>
                <w:szCs w:val="15"/>
              </w:rPr>
            </w:pPr>
          </w:p>
        </w:tc>
        <w:tc>
          <w:tcPr>
            <w:tcW w:w="1560" w:type="dxa"/>
            <w:gridSpan w:val="2"/>
          </w:tcPr>
          <w:p w:rsidR="00883964" w:rsidRPr="007B4351"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Pr>
                <w:rFonts w:ascii="Times New Roman" w:hAnsi="Times New Roman" w:cs="Times New Roman" w:hint="eastAsia"/>
                <w:kern w:val="2"/>
                <w:sz w:val="15"/>
                <w:szCs w:val="15"/>
              </w:rPr>
              <w:lastRenderedPageBreak/>
              <w:t>U</w:t>
            </w:r>
            <w:r w:rsidRPr="007B4351">
              <w:rPr>
                <w:rFonts w:ascii="Times New Roman" w:hAnsi="Times New Roman" w:cs="Times New Roman"/>
                <w:kern w:val="2"/>
                <w:sz w:val="15"/>
                <w:szCs w:val="15"/>
              </w:rPr>
              <w:t xml:space="preserve">nderstand the regional </w:t>
            </w:r>
            <w:r>
              <w:rPr>
                <w:rFonts w:ascii="Times New Roman" w:hAnsi="Times New Roman" w:cs="Times New Roman" w:hint="eastAsia"/>
                <w:kern w:val="2"/>
                <w:sz w:val="15"/>
                <w:szCs w:val="15"/>
              </w:rPr>
              <w:t xml:space="preserve">differences within a </w:t>
            </w:r>
            <w:r w:rsidRPr="007B4351">
              <w:rPr>
                <w:rFonts w:ascii="Times New Roman" w:hAnsi="Times New Roman" w:cs="Times New Roman"/>
                <w:kern w:val="2"/>
                <w:sz w:val="15"/>
                <w:szCs w:val="15"/>
              </w:rPr>
              <w:t xml:space="preserve"> country </w:t>
            </w:r>
          </w:p>
          <w:p w:rsidR="00883964" w:rsidRPr="007B4351"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Pr>
                <w:rFonts w:ascii="Times New Roman" w:hAnsi="Times New Roman" w:cs="Times New Roman" w:hint="eastAsia"/>
                <w:kern w:val="2"/>
                <w:sz w:val="15"/>
                <w:szCs w:val="15"/>
              </w:rPr>
              <w:t>C</w:t>
            </w:r>
            <w:r w:rsidRPr="007B4351">
              <w:rPr>
                <w:rFonts w:ascii="Times New Roman" w:hAnsi="Times New Roman" w:cs="Times New Roman"/>
                <w:kern w:val="2"/>
                <w:sz w:val="15"/>
                <w:szCs w:val="15"/>
              </w:rPr>
              <w:t>omprehend the i</w:t>
            </w:r>
            <w:r>
              <w:rPr>
                <w:rFonts w:ascii="Times New Roman" w:hAnsi="Times New Roman" w:cs="Times New Roman" w:hint="eastAsia"/>
                <w:kern w:val="2"/>
                <w:sz w:val="15"/>
                <w:szCs w:val="15"/>
              </w:rPr>
              <w:t xml:space="preserve">nfluence </w:t>
            </w:r>
            <w:r w:rsidRPr="007B4351">
              <w:rPr>
                <w:rFonts w:ascii="Times New Roman" w:hAnsi="Times New Roman" w:cs="Times New Roman"/>
                <w:kern w:val="2"/>
                <w:sz w:val="15"/>
                <w:szCs w:val="15"/>
              </w:rPr>
              <w:t>of geograph</w:t>
            </w:r>
            <w:r>
              <w:rPr>
                <w:rFonts w:ascii="Times New Roman" w:hAnsi="Times New Roman" w:cs="Times New Roman" w:hint="eastAsia"/>
                <w:kern w:val="2"/>
                <w:sz w:val="15"/>
                <w:szCs w:val="15"/>
              </w:rPr>
              <w:t>ic features to the development of a place</w:t>
            </w:r>
          </w:p>
          <w:p w:rsidR="00883964" w:rsidRPr="007B4351"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Pr>
                <w:rFonts w:ascii="Times New Roman" w:hAnsi="Times New Roman" w:cs="Times New Roman" w:hint="eastAsia"/>
                <w:kern w:val="2"/>
                <w:sz w:val="15"/>
                <w:szCs w:val="15"/>
              </w:rPr>
              <w:t>Cultivate</w:t>
            </w:r>
            <w:r w:rsidRPr="007B4351">
              <w:rPr>
                <w:rFonts w:ascii="Times New Roman" w:hAnsi="Times New Roman" w:cs="Times New Roman"/>
                <w:kern w:val="2"/>
                <w:sz w:val="15"/>
                <w:szCs w:val="15"/>
              </w:rPr>
              <w:t xml:space="preserve"> interest in people </w:t>
            </w:r>
            <w:r>
              <w:rPr>
                <w:rFonts w:ascii="Times New Roman" w:hAnsi="Times New Roman" w:cs="Times New Roman" w:hint="eastAsia"/>
                <w:kern w:val="2"/>
                <w:sz w:val="15"/>
                <w:szCs w:val="15"/>
              </w:rPr>
              <w:t xml:space="preserve">living </w:t>
            </w:r>
            <w:r>
              <w:rPr>
                <w:rFonts w:ascii="Times New Roman" w:hAnsi="Times New Roman" w:cs="Times New Roman"/>
                <w:kern w:val="2"/>
                <w:sz w:val="15"/>
                <w:szCs w:val="15"/>
              </w:rPr>
              <w:t xml:space="preserve">on the land </w:t>
            </w:r>
          </w:p>
          <w:p w:rsidR="00883964"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Pr>
                <w:rFonts w:ascii="Times New Roman" w:hAnsi="Times New Roman" w:cs="Times New Roman" w:hint="eastAsia"/>
                <w:kern w:val="2"/>
                <w:sz w:val="15"/>
                <w:szCs w:val="15"/>
              </w:rPr>
              <w:t>S</w:t>
            </w:r>
            <w:r w:rsidRPr="007B4351">
              <w:rPr>
                <w:rFonts w:ascii="Times New Roman" w:hAnsi="Times New Roman" w:cs="Times New Roman"/>
                <w:kern w:val="2"/>
                <w:sz w:val="15"/>
                <w:szCs w:val="15"/>
              </w:rPr>
              <w:t xml:space="preserve">ee culture from a </w:t>
            </w:r>
            <w:r w:rsidRPr="007B4351">
              <w:rPr>
                <w:rFonts w:ascii="Times New Roman" w:hAnsi="Times New Roman" w:cs="Times New Roman"/>
                <w:kern w:val="2"/>
                <w:sz w:val="15"/>
                <w:szCs w:val="15"/>
              </w:rPr>
              <w:lastRenderedPageBreak/>
              <w:t xml:space="preserve">historical perspective </w:t>
            </w:r>
          </w:p>
        </w:tc>
      </w:tr>
      <w:tr w:rsidR="00883964" w:rsidRPr="00506201" w:rsidTr="007D524E">
        <w:tc>
          <w:tcPr>
            <w:tcW w:w="825" w:type="dxa"/>
            <w:vAlign w:val="center"/>
          </w:tcPr>
          <w:p w:rsidR="00883964" w:rsidRDefault="00883964" w:rsidP="007D524E">
            <w:pPr>
              <w:pStyle w:val="a6"/>
              <w:spacing w:line="320" w:lineRule="exact"/>
              <w:ind w:firstLineChars="0" w:firstLine="0"/>
              <w:rPr>
                <w:kern w:val="0"/>
                <w:sz w:val="15"/>
                <w:szCs w:val="15"/>
              </w:rPr>
            </w:pPr>
            <w:r>
              <w:rPr>
                <w:rFonts w:hint="eastAsia"/>
                <w:kern w:val="0"/>
                <w:sz w:val="15"/>
                <w:szCs w:val="15"/>
              </w:rPr>
              <w:t>Unit 5</w:t>
            </w:r>
          </w:p>
          <w:p w:rsidR="00883964" w:rsidRDefault="00883964" w:rsidP="007D524E">
            <w:pPr>
              <w:pStyle w:val="a6"/>
              <w:spacing w:line="320" w:lineRule="exact"/>
              <w:ind w:firstLineChars="0" w:firstLine="0"/>
              <w:rPr>
                <w:kern w:val="0"/>
                <w:sz w:val="15"/>
                <w:szCs w:val="15"/>
              </w:rPr>
            </w:pPr>
          </w:p>
        </w:tc>
        <w:tc>
          <w:tcPr>
            <w:tcW w:w="2563" w:type="dxa"/>
            <w:gridSpan w:val="2"/>
          </w:tcPr>
          <w:p w:rsidR="00883964" w:rsidRPr="00F0704E"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5</w:t>
            </w:r>
            <w:r w:rsidRPr="00F0704E">
              <w:rPr>
                <w:color w:val="000000"/>
                <w:sz w:val="15"/>
                <w:szCs w:val="15"/>
              </w:rPr>
              <w:t>.</w:t>
            </w:r>
            <w:r>
              <w:rPr>
                <w:rFonts w:hint="eastAsia"/>
                <w:color w:val="000000"/>
                <w:sz w:val="15"/>
                <w:szCs w:val="15"/>
              </w:rPr>
              <w:t>1</w:t>
            </w:r>
            <w:r w:rsidRPr="00F0704E">
              <w:rPr>
                <w:color w:val="000000"/>
                <w:sz w:val="15"/>
                <w:szCs w:val="15"/>
              </w:rPr>
              <w:tab/>
              <w:t xml:space="preserve">Know the basic forms and functions of government </w:t>
            </w:r>
          </w:p>
          <w:p w:rsidR="00883964" w:rsidRPr="00F0704E" w:rsidRDefault="00883964" w:rsidP="007D524E">
            <w:pPr>
              <w:pStyle w:val="a6"/>
              <w:spacing w:line="320" w:lineRule="exact"/>
              <w:ind w:leftChars="16" w:left="256" w:hangingChars="148" w:hanging="222"/>
              <w:rPr>
                <w:color w:val="000000"/>
                <w:sz w:val="15"/>
                <w:szCs w:val="15"/>
              </w:rPr>
            </w:pPr>
            <w:r>
              <w:rPr>
                <w:rFonts w:hint="eastAsia"/>
                <w:color w:val="000000"/>
                <w:sz w:val="15"/>
                <w:szCs w:val="15"/>
              </w:rPr>
              <w:t>5.2</w:t>
            </w:r>
            <w:r w:rsidRPr="00F0704E">
              <w:rPr>
                <w:color w:val="000000"/>
                <w:sz w:val="15"/>
                <w:szCs w:val="15"/>
              </w:rPr>
              <w:tab/>
              <w:t>Be familiar with the key political terms</w:t>
            </w:r>
          </w:p>
          <w:p w:rsidR="00883964" w:rsidRPr="00F0704E"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 xml:space="preserve">5.3 </w:t>
            </w:r>
            <w:r w:rsidRPr="00F0704E">
              <w:rPr>
                <w:color w:val="000000"/>
                <w:sz w:val="15"/>
                <w:szCs w:val="15"/>
              </w:rPr>
              <w:t>Get an international perspective of governments and its political features</w:t>
            </w:r>
          </w:p>
          <w:p w:rsidR="00883964" w:rsidRPr="00F0704E"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5</w:t>
            </w:r>
            <w:r w:rsidRPr="00F0704E">
              <w:rPr>
                <w:color w:val="000000"/>
                <w:sz w:val="15"/>
                <w:szCs w:val="15"/>
              </w:rPr>
              <w:t>.</w:t>
            </w:r>
            <w:r>
              <w:rPr>
                <w:rFonts w:hint="eastAsia"/>
                <w:color w:val="000000"/>
                <w:sz w:val="15"/>
                <w:szCs w:val="15"/>
              </w:rPr>
              <w:t>4</w:t>
            </w:r>
            <w:r w:rsidRPr="00F0704E">
              <w:rPr>
                <w:color w:val="000000"/>
                <w:sz w:val="15"/>
                <w:szCs w:val="15"/>
              </w:rPr>
              <w:tab/>
              <w:t>Get to know the British Parliamentary democracy;</w:t>
            </w:r>
          </w:p>
          <w:p w:rsidR="00883964" w:rsidRPr="00F0704E"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5</w:t>
            </w:r>
            <w:r w:rsidRPr="00F0704E">
              <w:rPr>
                <w:color w:val="000000"/>
                <w:sz w:val="15"/>
                <w:szCs w:val="15"/>
              </w:rPr>
              <w:t>.</w:t>
            </w:r>
            <w:r>
              <w:rPr>
                <w:rFonts w:hint="eastAsia"/>
                <w:color w:val="000000"/>
                <w:sz w:val="15"/>
                <w:szCs w:val="15"/>
              </w:rPr>
              <w:t>5</w:t>
            </w:r>
            <w:r w:rsidRPr="00F0704E">
              <w:rPr>
                <w:color w:val="000000"/>
                <w:sz w:val="15"/>
                <w:szCs w:val="15"/>
              </w:rPr>
              <w:tab/>
              <w:t>Have a rough understanding of British General Election and its law making process;</w:t>
            </w:r>
          </w:p>
          <w:p w:rsidR="00883964" w:rsidRPr="00F0704E"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5</w:t>
            </w:r>
            <w:r w:rsidRPr="00F0704E">
              <w:rPr>
                <w:color w:val="000000"/>
                <w:sz w:val="15"/>
                <w:szCs w:val="15"/>
              </w:rPr>
              <w:t>.</w:t>
            </w:r>
            <w:r>
              <w:rPr>
                <w:rFonts w:hint="eastAsia"/>
                <w:color w:val="000000"/>
                <w:sz w:val="15"/>
                <w:szCs w:val="15"/>
              </w:rPr>
              <w:t>6</w:t>
            </w:r>
            <w:r w:rsidRPr="00F0704E">
              <w:rPr>
                <w:color w:val="000000"/>
                <w:sz w:val="15"/>
                <w:szCs w:val="15"/>
              </w:rPr>
              <w:tab/>
              <w:t>Get familiar with the basic government features of the UK;</w:t>
            </w:r>
          </w:p>
          <w:p w:rsidR="00883964" w:rsidRPr="00F0704E"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5</w:t>
            </w:r>
            <w:r w:rsidRPr="00F0704E">
              <w:rPr>
                <w:color w:val="000000"/>
                <w:sz w:val="15"/>
                <w:szCs w:val="15"/>
              </w:rPr>
              <w:t>.</w:t>
            </w:r>
            <w:r>
              <w:rPr>
                <w:rFonts w:hint="eastAsia"/>
                <w:color w:val="000000"/>
                <w:sz w:val="15"/>
                <w:szCs w:val="15"/>
              </w:rPr>
              <w:t>7</w:t>
            </w:r>
            <w:r w:rsidRPr="00F0704E">
              <w:rPr>
                <w:color w:val="000000"/>
                <w:sz w:val="15"/>
                <w:szCs w:val="15"/>
              </w:rPr>
              <w:tab/>
              <w:t>Have a rough understanding of the political and social- economic features of the US;</w:t>
            </w:r>
          </w:p>
          <w:p w:rsidR="00883964" w:rsidRPr="00F0704E"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 xml:space="preserve">5.8 </w:t>
            </w:r>
            <w:r w:rsidRPr="00F0704E">
              <w:rPr>
                <w:color w:val="000000"/>
                <w:sz w:val="15"/>
                <w:szCs w:val="15"/>
              </w:rPr>
              <w:t>Understand the basics of the US government structure and the distribution of powers;</w:t>
            </w:r>
          </w:p>
          <w:p w:rsidR="00883964" w:rsidRPr="005032FF" w:rsidRDefault="00883964" w:rsidP="007D524E">
            <w:pPr>
              <w:pStyle w:val="a6"/>
              <w:spacing w:line="320" w:lineRule="exact"/>
              <w:ind w:leftChars="16" w:left="256" w:hangingChars="148" w:hanging="222"/>
              <w:jc w:val="left"/>
              <w:rPr>
                <w:color w:val="000000"/>
                <w:sz w:val="15"/>
                <w:szCs w:val="15"/>
              </w:rPr>
            </w:pPr>
            <w:r>
              <w:rPr>
                <w:rFonts w:hint="eastAsia"/>
                <w:color w:val="000000"/>
                <w:sz w:val="15"/>
                <w:szCs w:val="15"/>
              </w:rPr>
              <w:t>5</w:t>
            </w:r>
            <w:r w:rsidRPr="00F0704E">
              <w:rPr>
                <w:color w:val="000000"/>
                <w:sz w:val="15"/>
                <w:szCs w:val="15"/>
              </w:rPr>
              <w:t>.</w:t>
            </w:r>
            <w:r>
              <w:rPr>
                <w:rFonts w:hint="eastAsia"/>
                <w:color w:val="000000"/>
                <w:sz w:val="15"/>
                <w:szCs w:val="15"/>
              </w:rPr>
              <w:t>9</w:t>
            </w:r>
            <w:r w:rsidRPr="00F0704E">
              <w:rPr>
                <w:color w:val="000000"/>
                <w:sz w:val="15"/>
                <w:szCs w:val="15"/>
              </w:rPr>
              <w:tab/>
              <w:t>Compare the government and politics in the UK with that in the US and get a more comprehensive understanding of the situation of government and democracy in different countries.</w:t>
            </w:r>
          </w:p>
        </w:tc>
        <w:tc>
          <w:tcPr>
            <w:tcW w:w="1680" w:type="dxa"/>
          </w:tcPr>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Pr>
                <w:color w:val="000000"/>
                <w:sz w:val="15"/>
                <w:szCs w:val="15"/>
              </w:rPr>
              <w:t>Types</w:t>
            </w:r>
            <w:r w:rsidRPr="00F0704E">
              <w:rPr>
                <w:color w:val="000000"/>
                <w:sz w:val="15"/>
                <w:szCs w:val="15"/>
              </w:rPr>
              <w:t xml:space="preserve"> of government</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Head of state</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Head of government</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Legislature</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Voting qualifications</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Constitution</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Highest court</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Constitutional monarchy</w:t>
            </w:r>
          </w:p>
          <w:p w:rsidR="00883964"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Monarch</w:t>
            </w:r>
          </w:p>
          <w:p w:rsidR="00883964" w:rsidRPr="00F0704E" w:rsidRDefault="00883964" w:rsidP="005D2C60">
            <w:pPr>
              <w:pStyle w:val="a6"/>
              <w:widowControl/>
              <w:numPr>
                <w:ilvl w:val="0"/>
                <w:numId w:val="36"/>
              </w:numPr>
              <w:spacing w:line="360" w:lineRule="exact"/>
              <w:ind w:left="130" w:firstLineChars="0" w:hanging="196"/>
              <w:jc w:val="left"/>
              <w:rPr>
                <w:color w:val="000000"/>
                <w:sz w:val="15"/>
                <w:szCs w:val="15"/>
              </w:rPr>
            </w:pPr>
            <w:r w:rsidRPr="00F0704E">
              <w:rPr>
                <w:color w:val="000000"/>
                <w:sz w:val="15"/>
                <w:szCs w:val="15"/>
              </w:rPr>
              <w:t>Prime Minister</w:t>
            </w:r>
          </w:p>
          <w:p w:rsidR="00883964" w:rsidRPr="00C24AA6" w:rsidRDefault="00883964" w:rsidP="005D2C60">
            <w:pPr>
              <w:pStyle w:val="a6"/>
              <w:widowControl/>
              <w:numPr>
                <w:ilvl w:val="0"/>
                <w:numId w:val="36"/>
              </w:numPr>
              <w:spacing w:line="360" w:lineRule="exact"/>
              <w:ind w:left="130" w:firstLineChars="0" w:hanging="196"/>
              <w:jc w:val="left"/>
              <w:rPr>
                <w:color w:val="000000"/>
                <w:sz w:val="15"/>
                <w:szCs w:val="15"/>
              </w:rPr>
            </w:pPr>
            <w:r w:rsidRPr="00C24AA6">
              <w:rPr>
                <w:color w:val="000000"/>
                <w:sz w:val="15"/>
                <w:szCs w:val="15"/>
              </w:rPr>
              <w:t>Federal republic</w:t>
            </w:r>
          </w:p>
          <w:p w:rsidR="00883964" w:rsidRPr="00C24AA6" w:rsidRDefault="00883964" w:rsidP="005D2C60">
            <w:pPr>
              <w:pStyle w:val="a6"/>
              <w:widowControl/>
              <w:numPr>
                <w:ilvl w:val="0"/>
                <w:numId w:val="36"/>
              </w:numPr>
              <w:spacing w:line="360" w:lineRule="exact"/>
              <w:ind w:left="130" w:firstLineChars="0" w:hanging="196"/>
              <w:jc w:val="left"/>
              <w:rPr>
                <w:color w:val="000000"/>
                <w:sz w:val="15"/>
                <w:szCs w:val="15"/>
              </w:rPr>
            </w:pPr>
            <w:r w:rsidRPr="00C24AA6">
              <w:rPr>
                <w:color w:val="000000"/>
                <w:sz w:val="15"/>
                <w:szCs w:val="15"/>
              </w:rPr>
              <w:t>President</w:t>
            </w:r>
          </w:p>
          <w:p w:rsidR="00883964" w:rsidRPr="00C24AA6" w:rsidRDefault="00883964" w:rsidP="005D2C60">
            <w:pPr>
              <w:pStyle w:val="a6"/>
              <w:widowControl/>
              <w:numPr>
                <w:ilvl w:val="0"/>
                <w:numId w:val="36"/>
              </w:numPr>
              <w:spacing w:line="360" w:lineRule="exact"/>
              <w:ind w:left="130" w:firstLineChars="0" w:hanging="196"/>
              <w:jc w:val="left"/>
              <w:rPr>
                <w:color w:val="000000"/>
                <w:sz w:val="15"/>
                <w:szCs w:val="15"/>
              </w:rPr>
            </w:pPr>
            <w:r w:rsidRPr="00C24AA6">
              <w:rPr>
                <w:color w:val="000000"/>
                <w:sz w:val="15"/>
                <w:szCs w:val="15"/>
              </w:rPr>
              <w:t>Bicameral legislature:</w:t>
            </w:r>
          </w:p>
          <w:p w:rsidR="00883964" w:rsidRPr="00C24AA6" w:rsidRDefault="00883964" w:rsidP="005D2C60">
            <w:pPr>
              <w:pStyle w:val="a6"/>
              <w:widowControl/>
              <w:numPr>
                <w:ilvl w:val="0"/>
                <w:numId w:val="36"/>
              </w:numPr>
              <w:spacing w:line="360" w:lineRule="exact"/>
              <w:ind w:left="144" w:firstLineChars="0" w:hanging="210"/>
              <w:jc w:val="left"/>
              <w:rPr>
                <w:color w:val="000000"/>
                <w:sz w:val="15"/>
                <w:szCs w:val="15"/>
              </w:rPr>
            </w:pPr>
            <w:r w:rsidRPr="00C24AA6">
              <w:rPr>
                <w:color w:val="000000"/>
                <w:sz w:val="15"/>
                <w:szCs w:val="15"/>
              </w:rPr>
              <w:t xml:space="preserve">House of Representatives </w:t>
            </w:r>
          </w:p>
          <w:p w:rsidR="00883964" w:rsidRDefault="00883964" w:rsidP="005D2C60">
            <w:pPr>
              <w:pStyle w:val="a6"/>
              <w:widowControl/>
              <w:numPr>
                <w:ilvl w:val="0"/>
                <w:numId w:val="36"/>
              </w:numPr>
              <w:spacing w:line="360" w:lineRule="exact"/>
              <w:ind w:left="144" w:firstLineChars="0" w:hanging="210"/>
              <w:jc w:val="left"/>
              <w:rPr>
                <w:color w:val="000000"/>
                <w:sz w:val="15"/>
                <w:szCs w:val="15"/>
              </w:rPr>
            </w:pPr>
            <w:r w:rsidRPr="00C24AA6">
              <w:rPr>
                <w:color w:val="000000"/>
                <w:sz w:val="15"/>
                <w:szCs w:val="15"/>
              </w:rPr>
              <w:t xml:space="preserve">Senate </w:t>
            </w:r>
          </w:p>
          <w:p w:rsidR="00883964" w:rsidRPr="00C24AA6" w:rsidRDefault="00883964" w:rsidP="005D2C60">
            <w:pPr>
              <w:pStyle w:val="a6"/>
              <w:widowControl/>
              <w:numPr>
                <w:ilvl w:val="0"/>
                <w:numId w:val="36"/>
              </w:numPr>
              <w:spacing w:line="360" w:lineRule="exact"/>
              <w:ind w:left="144" w:firstLineChars="0" w:hanging="210"/>
              <w:jc w:val="left"/>
              <w:rPr>
                <w:color w:val="000000"/>
                <w:sz w:val="15"/>
                <w:szCs w:val="15"/>
              </w:rPr>
            </w:pPr>
            <w:r w:rsidRPr="00C24AA6">
              <w:rPr>
                <w:color w:val="000000"/>
                <w:sz w:val="15"/>
                <w:szCs w:val="15"/>
              </w:rPr>
              <w:t>Suprem</w:t>
            </w:r>
            <w:r w:rsidRPr="00C24AA6">
              <w:rPr>
                <w:kern w:val="0"/>
                <w:sz w:val="20"/>
                <w:szCs w:val="16"/>
              </w:rPr>
              <w:t xml:space="preserve">e </w:t>
            </w:r>
            <w:r w:rsidRPr="00C24AA6">
              <w:rPr>
                <w:color w:val="000000"/>
                <w:sz w:val="15"/>
                <w:szCs w:val="15"/>
              </w:rPr>
              <w:t>Court</w:t>
            </w:r>
          </w:p>
          <w:p w:rsidR="00883964" w:rsidRPr="00F0704E" w:rsidRDefault="00883964" w:rsidP="007D524E">
            <w:pPr>
              <w:pStyle w:val="a6"/>
              <w:widowControl/>
              <w:spacing w:line="360" w:lineRule="exact"/>
              <w:ind w:left="175" w:firstLineChars="0" w:firstLine="0"/>
              <w:jc w:val="left"/>
              <w:rPr>
                <w:kern w:val="0"/>
                <w:sz w:val="20"/>
                <w:szCs w:val="16"/>
              </w:rPr>
            </w:pPr>
          </w:p>
        </w:tc>
        <w:tc>
          <w:tcPr>
            <w:tcW w:w="2281" w:type="dxa"/>
            <w:gridSpan w:val="3"/>
          </w:tcPr>
          <w:p w:rsidR="00883964"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 xml:space="preserve">Can summarize the major characteristics of </w:t>
            </w:r>
            <w:r>
              <w:rPr>
                <w:rFonts w:hint="eastAsia"/>
                <w:color w:val="000000"/>
                <w:sz w:val="15"/>
                <w:szCs w:val="15"/>
              </w:rPr>
              <w:t>government</w:t>
            </w:r>
          </w:p>
          <w:p w:rsidR="00883964" w:rsidRPr="009E121F"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 xml:space="preserve">Can </w:t>
            </w:r>
            <w:r>
              <w:rPr>
                <w:rFonts w:hint="eastAsia"/>
                <w:color w:val="000000"/>
                <w:sz w:val="15"/>
                <w:szCs w:val="15"/>
              </w:rPr>
              <w:t xml:space="preserve">interpret </w:t>
            </w:r>
            <w:r w:rsidRPr="009E121F">
              <w:rPr>
                <w:color w:val="000000"/>
                <w:sz w:val="15"/>
                <w:szCs w:val="15"/>
              </w:rPr>
              <w:t xml:space="preserve">the definitions of </w:t>
            </w:r>
            <w:r>
              <w:rPr>
                <w:rFonts w:hint="eastAsia"/>
                <w:color w:val="000000"/>
                <w:sz w:val="15"/>
                <w:szCs w:val="15"/>
              </w:rPr>
              <w:t>politics</w:t>
            </w:r>
            <w:r w:rsidRPr="009E121F">
              <w:rPr>
                <w:color w:val="000000"/>
                <w:sz w:val="15"/>
                <w:szCs w:val="15"/>
              </w:rPr>
              <w:t xml:space="preserve"> </w:t>
            </w:r>
          </w:p>
          <w:p w:rsidR="00883964" w:rsidRPr="009E121F"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 xml:space="preserve">Can put basic elements of </w:t>
            </w:r>
            <w:r>
              <w:rPr>
                <w:rFonts w:hint="eastAsia"/>
                <w:color w:val="000000"/>
                <w:sz w:val="15"/>
                <w:szCs w:val="15"/>
              </w:rPr>
              <w:t>government and politics</w:t>
            </w:r>
            <w:r w:rsidRPr="009E121F">
              <w:rPr>
                <w:color w:val="000000"/>
                <w:sz w:val="15"/>
                <w:szCs w:val="15"/>
              </w:rPr>
              <w:t xml:space="preserve"> into proper category by reasoning </w:t>
            </w:r>
          </w:p>
          <w:p w:rsidR="00883964" w:rsidRPr="009E121F"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 xml:space="preserve">Can apply the </w:t>
            </w:r>
            <w:r>
              <w:rPr>
                <w:rFonts w:hint="eastAsia"/>
                <w:color w:val="000000"/>
                <w:sz w:val="15"/>
                <w:szCs w:val="15"/>
              </w:rPr>
              <w:t>political</w:t>
            </w:r>
            <w:r w:rsidRPr="009E121F">
              <w:rPr>
                <w:color w:val="000000"/>
                <w:sz w:val="15"/>
                <w:szCs w:val="15"/>
              </w:rPr>
              <w:t xml:space="preserve"> theory into the analysis of the </w:t>
            </w:r>
            <w:r>
              <w:rPr>
                <w:rFonts w:hint="eastAsia"/>
                <w:color w:val="000000"/>
                <w:sz w:val="15"/>
                <w:szCs w:val="15"/>
              </w:rPr>
              <w:t>government</w:t>
            </w:r>
            <w:r w:rsidRPr="009E121F">
              <w:rPr>
                <w:color w:val="000000"/>
                <w:sz w:val="15"/>
                <w:szCs w:val="15"/>
              </w:rPr>
              <w:t xml:space="preserve"> differences </w:t>
            </w:r>
          </w:p>
          <w:p w:rsidR="00883964" w:rsidRPr="009E121F"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 xml:space="preserve">Can identify the characteristics of </w:t>
            </w:r>
            <w:r>
              <w:rPr>
                <w:rFonts w:hint="eastAsia"/>
                <w:color w:val="000000"/>
                <w:sz w:val="15"/>
                <w:szCs w:val="15"/>
              </w:rPr>
              <w:t xml:space="preserve">British and </w:t>
            </w:r>
            <w:r w:rsidRPr="009E121F">
              <w:rPr>
                <w:color w:val="000000"/>
                <w:sz w:val="15"/>
                <w:szCs w:val="15"/>
              </w:rPr>
              <w:t xml:space="preserve">American </w:t>
            </w:r>
            <w:r>
              <w:rPr>
                <w:rFonts w:hint="eastAsia"/>
                <w:color w:val="000000"/>
                <w:sz w:val="15"/>
                <w:szCs w:val="15"/>
              </w:rPr>
              <w:t>democracy</w:t>
            </w:r>
          </w:p>
          <w:p w:rsidR="00883964" w:rsidRPr="009E121F"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 xml:space="preserve">Can discuss the similarities and differences in </w:t>
            </w:r>
            <w:r>
              <w:rPr>
                <w:rFonts w:hint="eastAsia"/>
                <w:color w:val="000000"/>
                <w:sz w:val="15"/>
                <w:szCs w:val="15"/>
              </w:rPr>
              <w:t>democracy</w:t>
            </w:r>
            <w:r w:rsidRPr="009E121F">
              <w:rPr>
                <w:color w:val="000000"/>
                <w:sz w:val="15"/>
                <w:szCs w:val="15"/>
              </w:rPr>
              <w:t xml:space="preserve"> and value across the two cultures</w:t>
            </w:r>
          </w:p>
          <w:p w:rsidR="00883964"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 xml:space="preserve">Can summarize the British </w:t>
            </w:r>
            <w:r>
              <w:rPr>
                <w:rFonts w:hint="eastAsia"/>
                <w:color w:val="000000"/>
                <w:sz w:val="15"/>
                <w:szCs w:val="15"/>
              </w:rPr>
              <w:t xml:space="preserve">and American </w:t>
            </w:r>
            <w:r w:rsidRPr="009E121F">
              <w:rPr>
                <w:color w:val="000000"/>
                <w:sz w:val="15"/>
                <w:szCs w:val="15"/>
              </w:rPr>
              <w:t>major issues</w:t>
            </w:r>
            <w:r>
              <w:rPr>
                <w:rFonts w:hint="eastAsia"/>
                <w:color w:val="000000"/>
                <w:sz w:val="15"/>
                <w:szCs w:val="15"/>
              </w:rPr>
              <w:t xml:space="preserve"> in their politics</w:t>
            </w:r>
            <w:r w:rsidRPr="009E121F">
              <w:rPr>
                <w:color w:val="000000"/>
                <w:sz w:val="15"/>
                <w:szCs w:val="15"/>
              </w:rPr>
              <w:t xml:space="preserve"> </w:t>
            </w:r>
          </w:p>
          <w:p w:rsidR="00883964" w:rsidRDefault="00883964" w:rsidP="005D2C60">
            <w:pPr>
              <w:pStyle w:val="a6"/>
              <w:numPr>
                <w:ilvl w:val="0"/>
                <w:numId w:val="37"/>
              </w:numPr>
              <w:spacing w:line="320" w:lineRule="exact"/>
              <w:ind w:left="242" w:firstLineChars="0" w:hanging="266"/>
              <w:jc w:val="left"/>
              <w:rPr>
                <w:color w:val="000000"/>
                <w:sz w:val="15"/>
                <w:szCs w:val="15"/>
              </w:rPr>
            </w:pPr>
            <w:r w:rsidRPr="009E121F">
              <w:rPr>
                <w:color w:val="000000"/>
                <w:sz w:val="15"/>
                <w:szCs w:val="15"/>
              </w:rPr>
              <w:t>Can investigate and engage in effective evaluation, analysis and synthesis of information from a variety of sources</w:t>
            </w:r>
          </w:p>
          <w:p w:rsidR="00883964" w:rsidRPr="006F6C77" w:rsidRDefault="00883964" w:rsidP="007D524E">
            <w:pPr>
              <w:pStyle w:val="a6"/>
              <w:spacing w:line="320" w:lineRule="exact"/>
              <w:ind w:left="317" w:firstLineChars="0" w:firstLine="0"/>
              <w:jc w:val="left"/>
              <w:rPr>
                <w:color w:val="000000"/>
                <w:sz w:val="15"/>
                <w:szCs w:val="15"/>
              </w:rPr>
            </w:pPr>
          </w:p>
        </w:tc>
        <w:tc>
          <w:tcPr>
            <w:tcW w:w="1554" w:type="dxa"/>
          </w:tcPr>
          <w:p w:rsidR="00883964" w:rsidRDefault="00883964" w:rsidP="00883964">
            <w:pPr>
              <w:pStyle w:val="a6"/>
              <w:numPr>
                <w:ilvl w:val="0"/>
                <w:numId w:val="26"/>
              </w:numPr>
              <w:spacing w:line="320" w:lineRule="exact"/>
              <w:ind w:left="175" w:firstLineChars="0" w:hanging="175"/>
              <w:jc w:val="left"/>
              <w:rPr>
                <w:color w:val="000000"/>
                <w:sz w:val="15"/>
                <w:szCs w:val="15"/>
              </w:rPr>
            </w:pPr>
            <w:r>
              <w:rPr>
                <w:rFonts w:hint="eastAsia"/>
                <w:color w:val="000000"/>
                <w:sz w:val="15"/>
                <w:szCs w:val="15"/>
              </w:rPr>
              <w:t>Have an</w:t>
            </w:r>
            <w:r w:rsidRPr="00C435E9">
              <w:rPr>
                <w:color w:val="000000"/>
                <w:sz w:val="15"/>
                <w:szCs w:val="15"/>
              </w:rPr>
              <w:t xml:space="preserve"> </w:t>
            </w:r>
            <w:r>
              <w:rPr>
                <w:rFonts w:hint="eastAsia"/>
                <w:color w:val="000000"/>
                <w:sz w:val="15"/>
                <w:szCs w:val="15"/>
              </w:rPr>
              <w:t>open</w:t>
            </w:r>
            <w:r w:rsidRPr="00C435E9">
              <w:rPr>
                <w:color w:val="000000"/>
                <w:sz w:val="15"/>
                <w:szCs w:val="15"/>
              </w:rPr>
              <w:t xml:space="preserve"> attitude towards different</w:t>
            </w:r>
            <w:r w:rsidRPr="00C435E9">
              <w:rPr>
                <w:rFonts w:hint="eastAsia"/>
                <w:color w:val="000000"/>
                <w:sz w:val="15"/>
                <w:szCs w:val="15"/>
              </w:rPr>
              <w:t xml:space="preserve"> </w:t>
            </w:r>
            <w:r>
              <w:rPr>
                <w:rFonts w:hint="eastAsia"/>
                <w:color w:val="000000"/>
                <w:sz w:val="15"/>
                <w:szCs w:val="15"/>
              </w:rPr>
              <w:t xml:space="preserve">types of government </w:t>
            </w:r>
            <w:r w:rsidRPr="00C435E9">
              <w:rPr>
                <w:rFonts w:hint="eastAsia"/>
                <w:color w:val="000000"/>
                <w:sz w:val="15"/>
                <w:szCs w:val="15"/>
              </w:rPr>
              <w:t>and</w:t>
            </w:r>
            <w:r w:rsidRPr="00C435E9">
              <w:rPr>
                <w:color w:val="000000"/>
                <w:sz w:val="15"/>
                <w:szCs w:val="15"/>
              </w:rPr>
              <w:t xml:space="preserve"> acceptance of </w:t>
            </w:r>
            <w:r>
              <w:rPr>
                <w:rFonts w:hint="eastAsia"/>
                <w:color w:val="000000"/>
                <w:sz w:val="15"/>
                <w:szCs w:val="15"/>
              </w:rPr>
              <w:t xml:space="preserve">the political </w:t>
            </w:r>
            <w:r w:rsidRPr="00C435E9">
              <w:rPr>
                <w:color w:val="000000"/>
                <w:sz w:val="15"/>
                <w:szCs w:val="15"/>
              </w:rPr>
              <w:t>differences</w:t>
            </w:r>
            <w:r w:rsidRPr="00F27D73">
              <w:rPr>
                <w:color w:val="000000"/>
                <w:sz w:val="15"/>
                <w:szCs w:val="15"/>
              </w:rPr>
              <w:t xml:space="preserve"> </w:t>
            </w:r>
          </w:p>
          <w:p w:rsidR="00883964" w:rsidRPr="00007618" w:rsidRDefault="00883964" w:rsidP="00883964">
            <w:pPr>
              <w:pStyle w:val="a6"/>
              <w:numPr>
                <w:ilvl w:val="0"/>
                <w:numId w:val="26"/>
              </w:numPr>
              <w:spacing w:line="320" w:lineRule="exact"/>
              <w:ind w:left="175" w:firstLineChars="0" w:hanging="175"/>
              <w:jc w:val="left"/>
              <w:rPr>
                <w:color w:val="000000"/>
                <w:sz w:val="15"/>
                <w:szCs w:val="15"/>
              </w:rPr>
            </w:pPr>
            <w:r w:rsidRPr="00007618">
              <w:rPr>
                <w:sz w:val="15"/>
                <w:szCs w:val="15"/>
              </w:rPr>
              <w:t xml:space="preserve">Have informed and responsible values and attitudes towards </w:t>
            </w:r>
            <w:r>
              <w:rPr>
                <w:rFonts w:hint="eastAsia"/>
                <w:sz w:val="15"/>
                <w:szCs w:val="15"/>
              </w:rPr>
              <w:t xml:space="preserve">a variety of democracies </w:t>
            </w:r>
          </w:p>
          <w:p w:rsidR="00883964" w:rsidRPr="00007618" w:rsidRDefault="00883964" w:rsidP="00883964">
            <w:pPr>
              <w:pStyle w:val="a6"/>
              <w:numPr>
                <w:ilvl w:val="0"/>
                <w:numId w:val="26"/>
              </w:numPr>
              <w:spacing w:line="320" w:lineRule="exact"/>
              <w:ind w:left="175" w:firstLineChars="0" w:hanging="175"/>
              <w:jc w:val="left"/>
              <w:rPr>
                <w:color w:val="000000"/>
                <w:sz w:val="15"/>
                <w:szCs w:val="15"/>
              </w:rPr>
            </w:pPr>
            <w:r w:rsidRPr="00007618">
              <w:rPr>
                <w:rFonts w:hint="eastAsia"/>
                <w:sz w:val="15"/>
                <w:szCs w:val="15"/>
              </w:rPr>
              <w:t>U</w:t>
            </w:r>
            <w:r w:rsidRPr="00007618">
              <w:rPr>
                <w:sz w:val="15"/>
                <w:szCs w:val="15"/>
              </w:rPr>
              <w:t xml:space="preserve">se </w:t>
            </w:r>
            <w:r>
              <w:rPr>
                <w:rFonts w:hint="eastAsia"/>
                <w:sz w:val="15"/>
                <w:szCs w:val="15"/>
              </w:rPr>
              <w:t xml:space="preserve">searching </w:t>
            </w:r>
            <w:r w:rsidRPr="00007618">
              <w:rPr>
                <w:sz w:val="15"/>
                <w:szCs w:val="15"/>
              </w:rPr>
              <w:t xml:space="preserve"> strategies to manage complex tasks, making effective use of </w:t>
            </w:r>
            <w:r>
              <w:rPr>
                <w:rFonts w:hint="eastAsia"/>
                <w:sz w:val="15"/>
                <w:szCs w:val="15"/>
              </w:rPr>
              <w:t xml:space="preserve">online </w:t>
            </w:r>
            <w:r w:rsidRPr="00007618">
              <w:rPr>
                <w:sz w:val="15"/>
                <w:szCs w:val="15"/>
              </w:rPr>
              <w:t xml:space="preserve">resources </w:t>
            </w:r>
          </w:p>
        </w:tc>
      </w:tr>
      <w:tr w:rsidR="00883964" w:rsidRPr="00506201" w:rsidTr="007D524E">
        <w:tc>
          <w:tcPr>
            <w:tcW w:w="825" w:type="dxa"/>
          </w:tcPr>
          <w:p w:rsidR="00883964" w:rsidRDefault="00883964" w:rsidP="007D524E">
            <w:pPr>
              <w:pStyle w:val="a6"/>
              <w:spacing w:line="320" w:lineRule="exact"/>
              <w:ind w:firstLineChars="0" w:firstLine="0"/>
              <w:rPr>
                <w:kern w:val="0"/>
                <w:sz w:val="15"/>
                <w:szCs w:val="15"/>
              </w:rPr>
            </w:pPr>
            <w:r>
              <w:rPr>
                <w:kern w:val="0"/>
                <w:sz w:val="15"/>
                <w:szCs w:val="15"/>
              </w:rPr>
              <w:t>U</w:t>
            </w:r>
            <w:r>
              <w:rPr>
                <w:rFonts w:hint="eastAsia"/>
                <w:kern w:val="0"/>
                <w:sz w:val="15"/>
                <w:szCs w:val="15"/>
              </w:rPr>
              <w:t>nit</w:t>
            </w:r>
            <w:r>
              <w:rPr>
                <w:kern w:val="0"/>
                <w:sz w:val="15"/>
                <w:szCs w:val="15"/>
              </w:rPr>
              <w:t xml:space="preserve"> 6</w:t>
            </w:r>
          </w:p>
          <w:p w:rsidR="00883964" w:rsidRDefault="00883964" w:rsidP="007D524E">
            <w:pPr>
              <w:pStyle w:val="a6"/>
              <w:spacing w:line="320" w:lineRule="exact"/>
              <w:ind w:firstLineChars="0" w:firstLine="0"/>
              <w:rPr>
                <w:kern w:val="0"/>
                <w:sz w:val="15"/>
                <w:szCs w:val="15"/>
              </w:rPr>
            </w:pPr>
            <w:r>
              <w:rPr>
                <w:kern w:val="0"/>
                <w:sz w:val="15"/>
                <w:szCs w:val="15"/>
              </w:rPr>
              <w:t>Healthcare and Health Insurance</w:t>
            </w:r>
          </w:p>
        </w:tc>
        <w:tc>
          <w:tcPr>
            <w:tcW w:w="2551" w:type="dxa"/>
          </w:tcPr>
          <w:p w:rsidR="00883964" w:rsidRPr="001D754A"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6.1 </w:t>
            </w:r>
            <w:r w:rsidRPr="001D754A">
              <w:rPr>
                <w:color w:val="000000"/>
                <w:sz w:val="15"/>
                <w:szCs w:val="15"/>
              </w:rPr>
              <w:t>Get familiar with the health insurance you are eligible for as an international student in both British and American culture</w:t>
            </w:r>
          </w:p>
          <w:p w:rsidR="00883964" w:rsidRPr="001D754A"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6.2 </w:t>
            </w:r>
            <w:r w:rsidRPr="001D754A">
              <w:rPr>
                <w:color w:val="000000"/>
                <w:sz w:val="15"/>
                <w:szCs w:val="15"/>
              </w:rPr>
              <w:t>Understand the basic facts about NHS in the UK.</w:t>
            </w:r>
          </w:p>
          <w:p w:rsidR="00883964" w:rsidRPr="001D754A" w:rsidRDefault="00883964" w:rsidP="007D524E">
            <w:pPr>
              <w:spacing w:line="320" w:lineRule="exact"/>
              <w:ind w:left="225" w:hangingChars="150" w:hanging="225"/>
              <w:jc w:val="left"/>
              <w:rPr>
                <w:color w:val="000000"/>
                <w:sz w:val="15"/>
                <w:szCs w:val="15"/>
              </w:rPr>
            </w:pPr>
            <w:r>
              <w:rPr>
                <w:rFonts w:hint="eastAsia"/>
                <w:color w:val="000000"/>
                <w:sz w:val="15"/>
                <w:szCs w:val="15"/>
              </w:rPr>
              <w:lastRenderedPageBreak/>
              <w:t xml:space="preserve">6.3 </w:t>
            </w:r>
            <w:r w:rsidRPr="001D754A">
              <w:rPr>
                <w:rFonts w:hint="eastAsia"/>
                <w:color w:val="000000"/>
                <w:sz w:val="15"/>
                <w:szCs w:val="15"/>
              </w:rPr>
              <w:t xml:space="preserve">Analyze the problems with NHS and know the major NHS reform </w:t>
            </w:r>
            <w:r w:rsidRPr="001D754A">
              <w:rPr>
                <w:color w:val="000000"/>
                <w:sz w:val="15"/>
                <w:szCs w:val="15"/>
              </w:rPr>
              <w:t>approaches.</w:t>
            </w:r>
          </w:p>
          <w:p w:rsidR="00883964" w:rsidRPr="001D754A"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6.4 </w:t>
            </w:r>
            <w:r w:rsidRPr="001D754A">
              <w:rPr>
                <w:color w:val="000000"/>
                <w:sz w:val="15"/>
                <w:szCs w:val="15"/>
              </w:rPr>
              <w:t>Get acquainted with student healthcare regulations in the US.</w:t>
            </w:r>
          </w:p>
          <w:p w:rsidR="00883964" w:rsidRPr="001D754A"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6.5 </w:t>
            </w:r>
            <w:r w:rsidRPr="001D754A">
              <w:rPr>
                <w:color w:val="000000"/>
                <w:sz w:val="15"/>
                <w:szCs w:val="15"/>
              </w:rPr>
              <w:t>Learn to understand the typical medical bills in the US.</w:t>
            </w:r>
          </w:p>
          <w:p w:rsidR="00883964" w:rsidRPr="001D754A" w:rsidRDefault="00883964" w:rsidP="007D524E">
            <w:pPr>
              <w:spacing w:line="320" w:lineRule="exact"/>
              <w:ind w:left="225" w:hangingChars="150" w:hanging="225"/>
              <w:jc w:val="left"/>
              <w:rPr>
                <w:color w:val="000000"/>
                <w:sz w:val="15"/>
                <w:szCs w:val="15"/>
              </w:rPr>
            </w:pPr>
            <w:r>
              <w:rPr>
                <w:rFonts w:hint="eastAsia"/>
                <w:color w:val="000000"/>
                <w:sz w:val="15"/>
                <w:szCs w:val="15"/>
              </w:rPr>
              <w:t xml:space="preserve">6.6 </w:t>
            </w:r>
            <w:r w:rsidRPr="001D754A">
              <w:rPr>
                <w:color w:val="000000"/>
                <w:sz w:val="15"/>
                <w:szCs w:val="15"/>
              </w:rPr>
              <w:t>Have a rough understanding of some healthcare problems in the US and some major aspects of Obamacare.</w:t>
            </w:r>
          </w:p>
        </w:tc>
        <w:tc>
          <w:tcPr>
            <w:tcW w:w="1700" w:type="dxa"/>
            <w:gridSpan w:val="3"/>
          </w:tcPr>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lastRenderedPageBreak/>
              <w:t>A</w:t>
            </w:r>
            <w:r>
              <w:rPr>
                <w:rFonts w:hint="eastAsia"/>
                <w:color w:val="000000"/>
                <w:sz w:val="15"/>
                <w:szCs w:val="15"/>
              </w:rPr>
              <w:t xml:space="preserve"> </w:t>
            </w:r>
            <w:r>
              <w:rPr>
                <w:color w:val="000000"/>
                <w:sz w:val="15"/>
                <w:szCs w:val="15"/>
              </w:rPr>
              <w:t>guide to the NHS for international students.</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 xml:space="preserve">Basics about NHS </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Criticism of the NHS</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The new NHS</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lastRenderedPageBreak/>
              <w:t>ABC of student health insurance in the US</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How to check up on your hospital bills</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The current US healthcare system</w:t>
            </w:r>
          </w:p>
          <w:p w:rsidR="00883964" w:rsidRDefault="00883964" w:rsidP="00883964">
            <w:pPr>
              <w:pStyle w:val="a6"/>
              <w:numPr>
                <w:ilvl w:val="0"/>
                <w:numId w:val="7"/>
              </w:numPr>
              <w:spacing w:line="320" w:lineRule="exact"/>
              <w:ind w:left="175" w:firstLineChars="0" w:hanging="283"/>
              <w:jc w:val="left"/>
              <w:rPr>
                <w:color w:val="000000"/>
                <w:sz w:val="15"/>
                <w:szCs w:val="15"/>
              </w:rPr>
            </w:pPr>
            <w:r>
              <w:rPr>
                <w:color w:val="000000"/>
                <w:sz w:val="15"/>
                <w:szCs w:val="15"/>
              </w:rPr>
              <w:t xml:space="preserve">The big problems with the US healthcare </w:t>
            </w:r>
          </w:p>
        </w:tc>
        <w:tc>
          <w:tcPr>
            <w:tcW w:w="2267" w:type="dxa"/>
          </w:tcPr>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lastRenderedPageBreak/>
              <w:t>D</w:t>
            </w:r>
            <w:r>
              <w:rPr>
                <w:rFonts w:hint="eastAsia"/>
                <w:color w:val="000000"/>
                <w:sz w:val="15"/>
                <w:szCs w:val="15"/>
              </w:rPr>
              <w:t xml:space="preserve">iscuss </w:t>
            </w:r>
            <w:r>
              <w:rPr>
                <w:color w:val="000000"/>
                <w:sz w:val="15"/>
                <w:szCs w:val="15"/>
              </w:rPr>
              <w:t>the qualifications for international students applying for NHS</w:t>
            </w:r>
          </w:p>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 xml:space="preserve">Fill in blanks with major information </w:t>
            </w:r>
          </w:p>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 xml:space="preserve">Analyze the big problems </w:t>
            </w:r>
            <w:r>
              <w:rPr>
                <w:color w:val="000000"/>
                <w:sz w:val="15"/>
                <w:szCs w:val="15"/>
              </w:rPr>
              <w:lastRenderedPageBreak/>
              <w:t>revealed in NHS with facts and evidence to back you up.</w:t>
            </w:r>
          </w:p>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Learn to identify the standards for acceptable and unacceptable hospital bills and compare information.</w:t>
            </w:r>
          </w:p>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Draft on the basic system of the US healthcare system based on provided information.</w:t>
            </w:r>
          </w:p>
          <w:p w:rsidR="00883964" w:rsidRPr="006F6C77"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M</w:t>
            </w:r>
            <w:r>
              <w:rPr>
                <w:rFonts w:hint="eastAsia"/>
                <w:color w:val="000000"/>
                <w:sz w:val="15"/>
                <w:szCs w:val="15"/>
              </w:rPr>
              <w:t xml:space="preserve">ake </w:t>
            </w:r>
            <w:r>
              <w:rPr>
                <w:color w:val="000000"/>
                <w:sz w:val="15"/>
                <w:szCs w:val="15"/>
              </w:rPr>
              <w:t>a reasonable comparison between problems and distinguish among facts and opinions.</w:t>
            </w:r>
          </w:p>
        </w:tc>
        <w:tc>
          <w:tcPr>
            <w:tcW w:w="1560" w:type="dxa"/>
            <w:gridSpan w:val="2"/>
          </w:tcPr>
          <w:p w:rsidR="00883964"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sidRPr="006B3594">
              <w:rPr>
                <w:rFonts w:ascii="Times New Roman" w:hAnsi="Times New Roman" w:cs="Times New Roman"/>
                <w:kern w:val="2"/>
                <w:sz w:val="15"/>
                <w:szCs w:val="15"/>
              </w:rPr>
              <w:lastRenderedPageBreak/>
              <w:t xml:space="preserve">Describe ways in which a given </w:t>
            </w:r>
            <w:r>
              <w:rPr>
                <w:rFonts w:ascii="Times New Roman" w:hAnsi="Times New Roman" w:cs="Times New Roman"/>
                <w:kern w:val="2"/>
                <w:sz w:val="15"/>
                <w:szCs w:val="15"/>
              </w:rPr>
              <w:t xml:space="preserve">system </w:t>
            </w:r>
            <w:r w:rsidRPr="006B3594">
              <w:rPr>
                <w:rFonts w:ascii="Times New Roman" w:hAnsi="Times New Roman" w:cs="Times New Roman"/>
                <w:kern w:val="2"/>
                <w:sz w:val="15"/>
                <w:szCs w:val="15"/>
              </w:rPr>
              <w:t xml:space="preserve">reflects a way of thinking, cultural heritage, larger set of </w:t>
            </w:r>
            <w:r w:rsidRPr="006B3594">
              <w:rPr>
                <w:rFonts w:ascii="Times New Roman" w:hAnsi="Times New Roman" w:cs="Times New Roman"/>
                <w:kern w:val="2"/>
                <w:sz w:val="15"/>
                <w:szCs w:val="15"/>
              </w:rPr>
              <w:lastRenderedPageBreak/>
              <w:t>cultural values, or aspects of society</w:t>
            </w:r>
          </w:p>
          <w:p w:rsidR="00883964" w:rsidRPr="00192E04" w:rsidRDefault="00883964" w:rsidP="00883964">
            <w:pPr>
              <w:pStyle w:val="Default"/>
              <w:numPr>
                <w:ilvl w:val="0"/>
                <w:numId w:val="25"/>
              </w:numPr>
              <w:spacing w:line="320" w:lineRule="exact"/>
              <w:ind w:left="221" w:hanging="221"/>
              <w:rPr>
                <w:rFonts w:ascii="Times New Roman" w:hAnsi="Times New Roman" w:cs="Times New Roman"/>
                <w:kern w:val="2"/>
                <w:sz w:val="15"/>
                <w:szCs w:val="15"/>
              </w:rPr>
            </w:pPr>
            <w:r w:rsidRPr="006B3594">
              <w:rPr>
                <w:rFonts w:ascii="Times New Roman" w:hAnsi="Times New Roman" w:cs="Times New Roman"/>
                <w:kern w:val="2"/>
                <w:sz w:val="15"/>
                <w:szCs w:val="15"/>
              </w:rPr>
              <w:t xml:space="preserve">Use appropriate technologies to conduct research on and communicate about culture, </w:t>
            </w:r>
            <w:r>
              <w:rPr>
                <w:rFonts w:ascii="Times New Roman" w:hAnsi="Times New Roman" w:cs="Times New Roman"/>
                <w:kern w:val="2"/>
                <w:sz w:val="15"/>
                <w:szCs w:val="15"/>
              </w:rPr>
              <w:t xml:space="preserve">norms ,practices </w:t>
            </w:r>
            <w:r w:rsidRPr="006B3594">
              <w:rPr>
                <w:rFonts w:ascii="Times New Roman" w:hAnsi="Times New Roman" w:cs="Times New Roman"/>
                <w:kern w:val="2"/>
                <w:sz w:val="15"/>
                <w:szCs w:val="15"/>
              </w:rPr>
              <w:t xml:space="preserve">and to access, evaluate, and manage information to prepare and present </w:t>
            </w:r>
            <w:r>
              <w:rPr>
                <w:rFonts w:ascii="Times New Roman" w:hAnsi="Times New Roman" w:cs="Times New Roman"/>
                <w:kern w:val="2"/>
                <w:sz w:val="15"/>
                <w:szCs w:val="15"/>
              </w:rPr>
              <w:t xml:space="preserve">your idea </w:t>
            </w:r>
            <w:r w:rsidRPr="006B3594">
              <w:rPr>
                <w:rFonts w:ascii="Times New Roman" w:hAnsi="Times New Roman" w:cs="Times New Roman"/>
                <w:kern w:val="2"/>
                <w:sz w:val="15"/>
                <w:szCs w:val="15"/>
              </w:rPr>
              <w:t>effectively</w:t>
            </w:r>
          </w:p>
        </w:tc>
      </w:tr>
      <w:tr w:rsidR="00883964" w:rsidRPr="00506201" w:rsidTr="007D524E">
        <w:tc>
          <w:tcPr>
            <w:tcW w:w="825" w:type="dxa"/>
          </w:tcPr>
          <w:p w:rsidR="00883964" w:rsidRDefault="00883964" w:rsidP="007D524E">
            <w:pPr>
              <w:pStyle w:val="a6"/>
              <w:spacing w:line="320" w:lineRule="exact"/>
              <w:ind w:firstLineChars="0" w:firstLine="0"/>
              <w:rPr>
                <w:kern w:val="0"/>
                <w:sz w:val="15"/>
                <w:szCs w:val="15"/>
              </w:rPr>
            </w:pPr>
            <w:r>
              <w:rPr>
                <w:kern w:val="0"/>
                <w:sz w:val="15"/>
                <w:szCs w:val="15"/>
              </w:rPr>
              <w:t>U</w:t>
            </w:r>
            <w:r>
              <w:rPr>
                <w:rFonts w:hint="eastAsia"/>
                <w:kern w:val="0"/>
                <w:sz w:val="15"/>
                <w:szCs w:val="15"/>
              </w:rPr>
              <w:t>nit 7</w:t>
            </w:r>
          </w:p>
          <w:p w:rsidR="00883964" w:rsidRDefault="00883964" w:rsidP="007D524E">
            <w:pPr>
              <w:pStyle w:val="a6"/>
              <w:spacing w:line="320" w:lineRule="exact"/>
              <w:ind w:firstLineChars="0" w:firstLine="0"/>
              <w:rPr>
                <w:kern w:val="0"/>
                <w:sz w:val="15"/>
                <w:szCs w:val="15"/>
              </w:rPr>
            </w:pPr>
            <w:r>
              <w:rPr>
                <w:rFonts w:hint="eastAsia"/>
                <w:kern w:val="0"/>
                <w:sz w:val="15"/>
                <w:szCs w:val="15"/>
              </w:rPr>
              <w:t>Family and</w:t>
            </w:r>
          </w:p>
          <w:p w:rsidR="00883964" w:rsidRDefault="00883964" w:rsidP="007D524E">
            <w:pPr>
              <w:pStyle w:val="a6"/>
              <w:spacing w:line="320" w:lineRule="exact"/>
              <w:ind w:firstLineChars="0" w:firstLine="0"/>
              <w:rPr>
                <w:kern w:val="0"/>
                <w:sz w:val="15"/>
                <w:szCs w:val="15"/>
              </w:rPr>
            </w:pPr>
            <w:r>
              <w:rPr>
                <w:rFonts w:hint="eastAsia"/>
                <w:kern w:val="0"/>
                <w:sz w:val="15"/>
                <w:szCs w:val="15"/>
              </w:rPr>
              <w:t xml:space="preserve">Education </w:t>
            </w:r>
          </w:p>
        </w:tc>
        <w:tc>
          <w:tcPr>
            <w:tcW w:w="2551" w:type="dxa"/>
          </w:tcPr>
          <w:p w:rsidR="00883964" w:rsidRPr="00C51806" w:rsidRDefault="00883964" w:rsidP="007D524E">
            <w:pPr>
              <w:spacing w:line="320" w:lineRule="exact"/>
              <w:ind w:left="233" w:hangingChars="155" w:hanging="233"/>
              <w:jc w:val="left"/>
              <w:rPr>
                <w:color w:val="000000"/>
                <w:sz w:val="15"/>
                <w:szCs w:val="15"/>
              </w:rPr>
            </w:pPr>
            <w:r>
              <w:rPr>
                <w:rFonts w:hint="eastAsia"/>
                <w:color w:val="000000"/>
                <w:sz w:val="15"/>
                <w:szCs w:val="15"/>
              </w:rPr>
              <w:t xml:space="preserve">7.1 </w:t>
            </w:r>
            <w:r w:rsidRPr="00C51806">
              <w:rPr>
                <w:color w:val="000000"/>
                <w:sz w:val="15"/>
                <w:szCs w:val="15"/>
              </w:rPr>
              <w:t xml:space="preserve">Get a general knowledge of the American and British family structure    </w:t>
            </w:r>
          </w:p>
          <w:p w:rsidR="00883964" w:rsidRPr="00C51806" w:rsidRDefault="00883964" w:rsidP="007D524E">
            <w:pPr>
              <w:spacing w:line="320" w:lineRule="exact"/>
              <w:ind w:left="261" w:hangingChars="174" w:hanging="261"/>
              <w:jc w:val="left"/>
              <w:rPr>
                <w:color w:val="000000"/>
                <w:sz w:val="15"/>
                <w:szCs w:val="15"/>
              </w:rPr>
            </w:pPr>
            <w:r>
              <w:rPr>
                <w:rFonts w:hint="eastAsia"/>
                <w:color w:val="000000"/>
                <w:sz w:val="15"/>
                <w:szCs w:val="15"/>
              </w:rPr>
              <w:t>7.</w:t>
            </w:r>
            <w:r w:rsidRPr="00C51806">
              <w:rPr>
                <w:color w:val="000000"/>
                <w:sz w:val="15"/>
                <w:szCs w:val="15"/>
              </w:rPr>
              <w:t>2.</w:t>
            </w:r>
            <w:r>
              <w:rPr>
                <w:rFonts w:hint="eastAsia"/>
                <w:color w:val="000000"/>
                <w:sz w:val="15"/>
                <w:szCs w:val="15"/>
              </w:rPr>
              <w:t xml:space="preserve"> </w:t>
            </w:r>
            <w:r w:rsidRPr="00C51806">
              <w:rPr>
                <w:color w:val="000000"/>
                <w:sz w:val="15"/>
                <w:szCs w:val="15"/>
              </w:rPr>
              <w:t xml:space="preserve">Know some basic values concerning the American and British family </w:t>
            </w:r>
          </w:p>
          <w:p w:rsidR="00883964" w:rsidRPr="00C51806" w:rsidRDefault="00883964" w:rsidP="007D524E">
            <w:pPr>
              <w:spacing w:line="320" w:lineRule="exact"/>
              <w:ind w:left="246" w:hangingChars="164" w:hanging="246"/>
              <w:jc w:val="left"/>
              <w:rPr>
                <w:color w:val="000000"/>
                <w:sz w:val="15"/>
                <w:szCs w:val="15"/>
              </w:rPr>
            </w:pPr>
            <w:r>
              <w:rPr>
                <w:rFonts w:hint="eastAsia"/>
                <w:color w:val="000000"/>
                <w:sz w:val="15"/>
                <w:szCs w:val="15"/>
              </w:rPr>
              <w:t>7.</w:t>
            </w:r>
            <w:r w:rsidRPr="00C51806">
              <w:rPr>
                <w:color w:val="000000"/>
                <w:sz w:val="15"/>
                <w:szCs w:val="15"/>
              </w:rPr>
              <w:t>3.</w:t>
            </w:r>
            <w:r>
              <w:rPr>
                <w:rFonts w:hint="eastAsia"/>
                <w:color w:val="000000"/>
                <w:sz w:val="15"/>
                <w:szCs w:val="15"/>
              </w:rPr>
              <w:t xml:space="preserve"> </w:t>
            </w:r>
            <w:r w:rsidRPr="00C51806">
              <w:rPr>
                <w:color w:val="000000"/>
                <w:sz w:val="15"/>
                <w:szCs w:val="15"/>
              </w:rPr>
              <w:t>Get acquainted with family and marriage issues in China, the UK and the US</w:t>
            </w:r>
          </w:p>
          <w:p w:rsidR="00883964" w:rsidRPr="00C51806" w:rsidRDefault="00883964" w:rsidP="007D524E">
            <w:pPr>
              <w:spacing w:line="320" w:lineRule="exact"/>
              <w:ind w:left="261" w:hangingChars="174" w:hanging="261"/>
              <w:jc w:val="left"/>
              <w:rPr>
                <w:color w:val="000000"/>
                <w:sz w:val="15"/>
                <w:szCs w:val="15"/>
              </w:rPr>
            </w:pPr>
            <w:r>
              <w:rPr>
                <w:rFonts w:hint="eastAsia"/>
                <w:color w:val="000000"/>
                <w:sz w:val="15"/>
                <w:szCs w:val="15"/>
              </w:rPr>
              <w:t>7.</w:t>
            </w:r>
            <w:r w:rsidRPr="00C51806">
              <w:rPr>
                <w:color w:val="000000"/>
                <w:sz w:val="15"/>
                <w:szCs w:val="15"/>
              </w:rPr>
              <w:t>4.</w:t>
            </w:r>
            <w:r w:rsidRPr="00C51806">
              <w:rPr>
                <w:color w:val="000000"/>
                <w:sz w:val="15"/>
                <w:szCs w:val="15"/>
              </w:rPr>
              <w:tab/>
              <w:t>Understand the education and school life in the UK and the US</w:t>
            </w:r>
          </w:p>
          <w:p w:rsidR="00883964" w:rsidRPr="00C51806" w:rsidRDefault="00883964" w:rsidP="007D524E">
            <w:pPr>
              <w:spacing w:line="320" w:lineRule="exact"/>
              <w:ind w:left="246" w:hangingChars="164" w:hanging="246"/>
              <w:jc w:val="left"/>
              <w:rPr>
                <w:color w:val="000000"/>
                <w:sz w:val="15"/>
                <w:szCs w:val="15"/>
              </w:rPr>
            </w:pPr>
            <w:r>
              <w:rPr>
                <w:rFonts w:hint="eastAsia"/>
                <w:color w:val="000000"/>
                <w:sz w:val="15"/>
                <w:szCs w:val="15"/>
              </w:rPr>
              <w:t>7.</w:t>
            </w:r>
            <w:r w:rsidRPr="00C51806">
              <w:rPr>
                <w:color w:val="000000"/>
                <w:sz w:val="15"/>
                <w:szCs w:val="15"/>
              </w:rPr>
              <w:t>5.</w:t>
            </w:r>
            <w:r w:rsidRPr="00C51806">
              <w:rPr>
                <w:color w:val="000000"/>
                <w:sz w:val="15"/>
                <w:szCs w:val="15"/>
              </w:rPr>
              <w:tab/>
              <w:t>Identify the differences in education system among China, the UK and the US</w:t>
            </w:r>
          </w:p>
          <w:p w:rsidR="00883964" w:rsidRPr="00C51806" w:rsidRDefault="00883964" w:rsidP="007D524E">
            <w:pPr>
              <w:spacing w:line="320" w:lineRule="exact"/>
              <w:ind w:leftChars="11" w:left="245" w:hangingChars="148" w:hanging="222"/>
              <w:jc w:val="left"/>
              <w:rPr>
                <w:color w:val="000000"/>
                <w:sz w:val="15"/>
                <w:szCs w:val="15"/>
              </w:rPr>
            </w:pPr>
            <w:r>
              <w:rPr>
                <w:rFonts w:hint="eastAsia"/>
                <w:color w:val="000000"/>
                <w:sz w:val="15"/>
                <w:szCs w:val="15"/>
              </w:rPr>
              <w:t>7.</w:t>
            </w:r>
            <w:r>
              <w:rPr>
                <w:color w:val="000000"/>
                <w:sz w:val="15"/>
                <w:szCs w:val="15"/>
              </w:rPr>
              <w:t>6.</w:t>
            </w:r>
            <w:r>
              <w:rPr>
                <w:rFonts w:hint="eastAsia"/>
                <w:color w:val="000000"/>
                <w:sz w:val="15"/>
                <w:szCs w:val="15"/>
              </w:rPr>
              <w:t xml:space="preserve"> Evaluate</w:t>
            </w:r>
            <w:r w:rsidRPr="00C51806">
              <w:rPr>
                <w:color w:val="000000"/>
                <w:sz w:val="15"/>
                <w:szCs w:val="15"/>
              </w:rPr>
              <w:t xml:space="preserve"> the pros and cons of education systems in the three countries.</w:t>
            </w:r>
          </w:p>
        </w:tc>
        <w:tc>
          <w:tcPr>
            <w:tcW w:w="1700" w:type="dxa"/>
            <w:gridSpan w:val="3"/>
          </w:tcPr>
          <w:p w:rsidR="00883964" w:rsidRDefault="00883964" w:rsidP="00883964">
            <w:pPr>
              <w:pStyle w:val="a6"/>
              <w:numPr>
                <w:ilvl w:val="0"/>
                <w:numId w:val="7"/>
              </w:numPr>
              <w:spacing w:line="320" w:lineRule="exact"/>
              <w:ind w:left="175" w:firstLineChars="0" w:hanging="240"/>
              <w:jc w:val="left"/>
              <w:rPr>
                <w:color w:val="000000"/>
                <w:sz w:val="15"/>
                <w:szCs w:val="15"/>
              </w:rPr>
            </w:pPr>
            <w:r>
              <w:rPr>
                <w:rFonts w:hint="eastAsia"/>
                <w:color w:val="000000"/>
                <w:sz w:val="15"/>
                <w:szCs w:val="15"/>
              </w:rPr>
              <w:t xml:space="preserve">Values concerning British marriage and family </w:t>
            </w:r>
          </w:p>
          <w:p w:rsidR="00883964" w:rsidRDefault="00883964" w:rsidP="00883964">
            <w:pPr>
              <w:pStyle w:val="a6"/>
              <w:numPr>
                <w:ilvl w:val="0"/>
                <w:numId w:val="7"/>
              </w:numPr>
              <w:spacing w:line="320" w:lineRule="exact"/>
              <w:ind w:left="175" w:firstLineChars="0" w:hanging="240"/>
              <w:jc w:val="left"/>
              <w:rPr>
                <w:color w:val="000000"/>
                <w:sz w:val="15"/>
                <w:szCs w:val="15"/>
              </w:rPr>
            </w:pPr>
            <w:r>
              <w:rPr>
                <w:color w:val="000000"/>
                <w:sz w:val="15"/>
                <w:szCs w:val="15"/>
              </w:rPr>
              <w:t>F</w:t>
            </w:r>
            <w:r>
              <w:rPr>
                <w:rFonts w:hint="eastAsia"/>
                <w:color w:val="000000"/>
                <w:sz w:val="15"/>
                <w:szCs w:val="15"/>
              </w:rPr>
              <w:t>amily structure in British society</w:t>
            </w:r>
          </w:p>
          <w:p w:rsidR="00883964" w:rsidRPr="00C11B19" w:rsidRDefault="00883964" w:rsidP="00883964">
            <w:pPr>
              <w:pStyle w:val="a6"/>
              <w:numPr>
                <w:ilvl w:val="0"/>
                <w:numId w:val="7"/>
              </w:numPr>
              <w:spacing w:line="320" w:lineRule="exact"/>
              <w:ind w:leftChars="-32" w:left="173" w:hangingChars="160" w:hanging="240"/>
              <w:jc w:val="left"/>
              <w:rPr>
                <w:color w:val="000000"/>
                <w:sz w:val="15"/>
                <w:szCs w:val="15"/>
              </w:rPr>
            </w:pPr>
            <w:r>
              <w:rPr>
                <w:rFonts w:hint="eastAsia"/>
                <w:color w:val="000000"/>
                <w:sz w:val="15"/>
                <w:szCs w:val="15"/>
              </w:rPr>
              <w:t>5 stages in British education system</w:t>
            </w:r>
          </w:p>
          <w:p w:rsidR="00883964" w:rsidRPr="00C11B19" w:rsidRDefault="00883964" w:rsidP="00883964">
            <w:pPr>
              <w:pStyle w:val="a6"/>
              <w:numPr>
                <w:ilvl w:val="0"/>
                <w:numId w:val="7"/>
              </w:numPr>
              <w:spacing w:line="320" w:lineRule="exact"/>
              <w:ind w:leftChars="-32" w:left="173" w:hangingChars="160" w:hanging="240"/>
              <w:jc w:val="left"/>
              <w:rPr>
                <w:color w:val="000000"/>
                <w:sz w:val="15"/>
                <w:szCs w:val="15"/>
              </w:rPr>
            </w:pPr>
            <w:r>
              <w:rPr>
                <w:color w:val="000000"/>
                <w:sz w:val="15"/>
                <w:szCs w:val="15"/>
              </w:rPr>
              <w:t>F</w:t>
            </w:r>
            <w:r>
              <w:rPr>
                <w:rFonts w:hint="eastAsia"/>
                <w:color w:val="000000"/>
                <w:sz w:val="15"/>
                <w:szCs w:val="15"/>
              </w:rPr>
              <w:t>eatures of UK colleges and universities</w:t>
            </w:r>
          </w:p>
          <w:p w:rsidR="00883964" w:rsidRPr="00C11B19" w:rsidRDefault="00883964" w:rsidP="00883964">
            <w:pPr>
              <w:pStyle w:val="a6"/>
              <w:numPr>
                <w:ilvl w:val="0"/>
                <w:numId w:val="7"/>
              </w:numPr>
              <w:spacing w:line="320" w:lineRule="exact"/>
              <w:ind w:leftChars="-32" w:left="173" w:hangingChars="160" w:hanging="240"/>
              <w:jc w:val="left"/>
              <w:rPr>
                <w:color w:val="000000"/>
                <w:sz w:val="15"/>
                <w:szCs w:val="15"/>
              </w:rPr>
            </w:pPr>
            <w:r>
              <w:rPr>
                <w:color w:val="000000"/>
                <w:sz w:val="15"/>
                <w:szCs w:val="15"/>
              </w:rPr>
              <w:t>M</w:t>
            </w:r>
            <w:r>
              <w:rPr>
                <w:rFonts w:hint="eastAsia"/>
                <w:color w:val="000000"/>
                <w:sz w:val="15"/>
                <w:szCs w:val="15"/>
              </w:rPr>
              <w:t>odular structure of UK courses</w:t>
            </w:r>
          </w:p>
          <w:p w:rsidR="00883964" w:rsidRPr="00C11B19" w:rsidRDefault="00883964" w:rsidP="00883964">
            <w:pPr>
              <w:pStyle w:val="a6"/>
              <w:numPr>
                <w:ilvl w:val="0"/>
                <w:numId w:val="7"/>
              </w:numPr>
              <w:spacing w:line="320" w:lineRule="exact"/>
              <w:ind w:leftChars="-32" w:left="173" w:hangingChars="160" w:hanging="240"/>
              <w:jc w:val="left"/>
              <w:rPr>
                <w:color w:val="000000"/>
                <w:sz w:val="15"/>
                <w:szCs w:val="15"/>
              </w:rPr>
            </w:pPr>
            <w:r>
              <w:rPr>
                <w:color w:val="000000"/>
                <w:sz w:val="15"/>
                <w:szCs w:val="15"/>
              </w:rPr>
              <w:t>D</w:t>
            </w:r>
            <w:r>
              <w:rPr>
                <w:rFonts w:hint="eastAsia"/>
                <w:color w:val="000000"/>
                <w:sz w:val="15"/>
                <w:szCs w:val="15"/>
              </w:rPr>
              <w:t xml:space="preserve">efinitions, functions and classifications of family in America </w:t>
            </w:r>
          </w:p>
          <w:p w:rsidR="00883964" w:rsidRDefault="00883964" w:rsidP="00883964">
            <w:pPr>
              <w:pStyle w:val="a6"/>
              <w:numPr>
                <w:ilvl w:val="0"/>
                <w:numId w:val="7"/>
              </w:numPr>
              <w:spacing w:line="320" w:lineRule="exact"/>
              <w:ind w:left="175" w:firstLineChars="0" w:hanging="268"/>
              <w:jc w:val="left"/>
              <w:rPr>
                <w:color w:val="000000"/>
                <w:sz w:val="15"/>
                <w:szCs w:val="15"/>
              </w:rPr>
            </w:pPr>
            <w:r>
              <w:rPr>
                <w:color w:val="000000"/>
                <w:sz w:val="15"/>
                <w:szCs w:val="15"/>
              </w:rPr>
              <w:t>C</w:t>
            </w:r>
            <w:r>
              <w:rPr>
                <w:rFonts w:hint="eastAsia"/>
                <w:color w:val="000000"/>
                <w:sz w:val="15"/>
                <w:szCs w:val="15"/>
              </w:rPr>
              <w:t>hanges of American family</w:t>
            </w:r>
          </w:p>
          <w:p w:rsidR="00883964" w:rsidRDefault="00883964" w:rsidP="00883964">
            <w:pPr>
              <w:pStyle w:val="a6"/>
              <w:numPr>
                <w:ilvl w:val="0"/>
                <w:numId w:val="7"/>
              </w:numPr>
              <w:spacing w:line="320" w:lineRule="exact"/>
              <w:ind w:left="175" w:firstLineChars="0" w:hanging="240"/>
              <w:jc w:val="left"/>
              <w:rPr>
                <w:color w:val="000000"/>
                <w:sz w:val="15"/>
                <w:szCs w:val="15"/>
              </w:rPr>
            </w:pPr>
            <w:r>
              <w:rPr>
                <w:rFonts w:hint="eastAsia"/>
                <w:color w:val="000000"/>
                <w:sz w:val="15"/>
                <w:szCs w:val="15"/>
              </w:rPr>
              <w:t xml:space="preserve">Education system in America </w:t>
            </w:r>
          </w:p>
          <w:p w:rsidR="00883964" w:rsidRDefault="00883964" w:rsidP="00883964">
            <w:pPr>
              <w:pStyle w:val="a6"/>
              <w:numPr>
                <w:ilvl w:val="0"/>
                <w:numId w:val="7"/>
              </w:numPr>
              <w:spacing w:line="320" w:lineRule="exact"/>
              <w:ind w:left="175" w:firstLineChars="0" w:hanging="240"/>
              <w:jc w:val="left"/>
              <w:rPr>
                <w:color w:val="000000"/>
                <w:sz w:val="15"/>
                <w:szCs w:val="15"/>
              </w:rPr>
            </w:pPr>
            <w:r>
              <w:rPr>
                <w:color w:val="000000"/>
                <w:sz w:val="15"/>
                <w:szCs w:val="15"/>
              </w:rPr>
              <w:t>O</w:t>
            </w:r>
            <w:r>
              <w:rPr>
                <w:rFonts w:hint="eastAsia"/>
                <w:color w:val="000000"/>
                <w:sz w:val="15"/>
                <w:szCs w:val="15"/>
              </w:rPr>
              <w:t>nline education</w:t>
            </w:r>
          </w:p>
        </w:tc>
        <w:tc>
          <w:tcPr>
            <w:tcW w:w="2267" w:type="dxa"/>
          </w:tcPr>
          <w:p w:rsidR="00883964"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Evaluate people</w:t>
            </w:r>
            <w:r>
              <w:rPr>
                <w:color w:val="000000"/>
                <w:sz w:val="15"/>
                <w:szCs w:val="15"/>
              </w:rPr>
              <w:t>’</w:t>
            </w:r>
            <w:r>
              <w:rPr>
                <w:rFonts w:hint="eastAsia"/>
                <w:color w:val="000000"/>
                <w:sz w:val="15"/>
                <w:szCs w:val="15"/>
              </w:rPr>
              <w:t>s different attitudes toward the role of love in family.</w:t>
            </w:r>
          </w:p>
          <w:p w:rsidR="00883964"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Discuss the relation between the split of family and the rise of women</w:t>
            </w:r>
            <w:r>
              <w:rPr>
                <w:color w:val="000000"/>
                <w:sz w:val="15"/>
                <w:szCs w:val="15"/>
              </w:rPr>
              <w:t>’</w:t>
            </w:r>
            <w:r>
              <w:rPr>
                <w:rFonts w:hint="eastAsia"/>
                <w:color w:val="000000"/>
                <w:sz w:val="15"/>
                <w:szCs w:val="15"/>
              </w:rPr>
              <w:t>s social status.</w:t>
            </w:r>
          </w:p>
          <w:p w:rsidR="00883964"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Compare American, British and Chinese school systems.</w:t>
            </w:r>
          </w:p>
          <w:p w:rsidR="00883964" w:rsidRDefault="00883964" w:rsidP="00883964">
            <w:pPr>
              <w:pStyle w:val="a6"/>
              <w:numPr>
                <w:ilvl w:val="0"/>
                <w:numId w:val="9"/>
              </w:numPr>
              <w:spacing w:line="320" w:lineRule="exact"/>
              <w:ind w:left="317" w:firstLineChars="0" w:hanging="317"/>
              <w:jc w:val="left"/>
              <w:rPr>
                <w:color w:val="000000"/>
                <w:sz w:val="15"/>
                <w:szCs w:val="15"/>
              </w:rPr>
            </w:pPr>
            <w:r>
              <w:rPr>
                <w:color w:val="000000"/>
                <w:sz w:val="15"/>
                <w:szCs w:val="15"/>
              </w:rPr>
              <w:t>I</w:t>
            </w:r>
            <w:r>
              <w:rPr>
                <w:rFonts w:hint="eastAsia"/>
                <w:color w:val="000000"/>
                <w:sz w:val="15"/>
                <w:szCs w:val="15"/>
              </w:rPr>
              <w:t>nterview peers about the patterns of their families.</w:t>
            </w:r>
          </w:p>
          <w:p w:rsidR="00883964"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Reflect on Chinese family changes and make a group presentation.</w:t>
            </w:r>
          </w:p>
          <w:p w:rsidR="00883964" w:rsidRDefault="00883964" w:rsidP="00883964">
            <w:pPr>
              <w:pStyle w:val="a6"/>
              <w:numPr>
                <w:ilvl w:val="0"/>
                <w:numId w:val="9"/>
              </w:numPr>
              <w:spacing w:line="320" w:lineRule="exact"/>
              <w:ind w:left="317" w:firstLineChars="0" w:hanging="317"/>
              <w:jc w:val="left"/>
              <w:rPr>
                <w:color w:val="000000"/>
                <w:sz w:val="15"/>
                <w:szCs w:val="15"/>
              </w:rPr>
            </w:pPr>
            <w:r>
              <w:rPr>
                <w:rFonts w:hint="eastAsia"/>
                <w:color w:val="000000"/>
                <w:sz w:val="15"/>
                <w:szCs w:val="15"/>
              </w:rPr>
              <w:t>Comment on the effect of online courses.</w:t>
            </w:r>
          </w:p>
        </w:tc>
        <w:tc>
          <w:tcPr>
            <w:tcW w:w="1560" w:type="dxa"/>
            <w:gridSpan w:val="2"/>
          </w:tcPr>
          <w:p w:rsidR="00883964" w:rsidRDefault="00883964" w:rsidP="00883964">
            <w:pPr>
              <w:pStyle w:val="Default"/>
              <w:numPr>
                <w:ilvl w:val="0"/>
                <w:numId w:val="25"/>
              </w:numPr>
              <w:spacing w:line="320" w:lineRule="exact"/>
              <w:ind w:left="221" w:hanging="221"/>
              <w:jc w:val="both"/>
              <w:rPr>
                <w:rFonts w:ascii="Times New Roman" w:hAnsi="Times New Roman" w:cs="Times New Roman"/>
                <w:kern w:val="2"/>
                <w:sz w:val="15"/>
                <w:szCs w:val="15"/>
              </w:rPr>
            </w:pPr>
            <w:r>
              <w:rPr>
                <w:rFonts w:ascii="Times New Roman" w:hAnsi="Times New Roman" w:cs="Times New Roman" w:hint="eastAsia"/>
                <w:kern w:val="2"/>
                <w:sz w:val="15"/>
                <w:szCs w:val="15"/>
              </w:rPr>
              <w:t>Recognize the inherent quality of family and its relationship with the education of offspring</w:t>
            </w:r>
          </w:p>
          <w:p w:rsidR="00883964" w:rsidRDefault="00883964" w:rsidP="00883964">
            <w:pPr>
              <w:pStyle w:val="Default"/>
              <w:numPr>
                <w:ilvl w:val="0"/>
                <w:numId w:val="25"/>
              </w:numPr>
              <w:spacing w:line="320" w:lineRule="exact"/>
              <w:ind w:left="221" w:hanging="221"/>
              <w:jc w:val="both"/>
              <w:rPr>
                <w:rFonts w:ascii="Times New Roman" w:hAnsi="Times New Roman" w:cs="Times New Roman"/>
                <w:kern w:val="2"/>
                <w:sz w:val="15"/>
                <w:szCs w:val="15"/>
              </w:rPr>
            </w:pPr>
            <w:r>
              <w:rPr>
                <w:rFonts w:ascii="Times New Roman" w:hAnsi="Times New Roman" w:cs="Times New Roman" w:hint="eastAsia"/>
                <w:kern w:val="2"/>
                <w:sz w:val="15"/>
                <w:szCs w:val="15"/>
              </w:rPr>
              <w:t>Cultivate the sense of family responsibility and take a rational attitude toward marriage and family</w:t>
            </w:r>
          </w:p>
          <w:p w:rsidR="00883964" w:rsidRPr="006B3594" w:rsidRDefault="00883964" w:rsidP="00883964">
            <w:pPr>
              <w:pStyle w:val="Default"/>
              <w:numPr>
                <w:ilvl w:val="0"/>
                <w:numId w:val="25"/>
              </w:numPr>
              <w:spacing w:line="320" w:lineRule="exact"/>
              <w:ind w:left="317" w:hanging="317"/>
              <w:jc w:val="both"/>
              <w:rPr>
                <w:rFonts w:ascii="Times New Roman" w:hAnsi="Times New Roman" w:cs="Times New Roman"/>
                <w:kern w:val="2"/>
                <w:sz w:val="15"/>
                <w:szCs w:val="15"/>
              </w:rPr>
            </w:pPr>
          </w:p>
        </w:tc>
      </w:tr>
      <w:tr w:rsidR="00883964" w:rsidRPr="00506201" w:rsidTr="007D524E">
        <w:tc>
          <w:tcPr>
            <w:tcW w:w="825" w:type="dxa"/>
          </w:tcPr>
          <w:p w:rsidR="00883964" w:rsidRPr="00900FF5" w:rsidRDefault="00883964" w:rsidP="007D524E">
            <w:pPr>
              <w:pStyle w:val="a6"/>
              <w:spacing w:line="320" w:lineRule="exact"/>
              <w:ind w:firstLineChars="0" w:firstLine="0"/>
              <w:rPr>
                <w:kern w:val="0"/>
                <w:sz w:val="15"/>
                <w:szCs w:val="15"/>
              </w:rPr>
            </w:pPr>
            <w:r w:rsidRPr="00900FF5">
              <w:rPr>
                <w:kern w:val="0"/>
                <w:sz w:val="15"/>
                <w:szCs w:val="15"/>
              </w:rPr>
              <w:t>Unit8</w:t>
            </w:r>
          </w:p>
          <w:p w:rsidR="00883964" w:rsidRDefault="00883964" w:rsidP="007D524E">
            <w:pPr>
              <w:pStyle w:val="a6"/>
              <w:spacing w:line="320" w:lineRule="exact"/>
              <w:ind w:firstLineChars="0" w:firstLine="0"/>
              <w:rPr>
                <w:kern w:val="0"/>
                <w:sz w:val="15"/>
                <w:szCs w:val="15"/>
              </w:rPr>
            </w:pPr>
            <w:r w:rsidRPr="00900FF5">
              <w:rPr>
                <w:kern w:val="0"/>
                <w:sz w:val="15"/>
                <w:szCs w:val="15"/>
              </w:rPr>
              <w:t>Media and Entertainment</w:t>
            </w:r>
          </w:p>
        </w:tc>
        <w:tc>
          <w:tcPr>
            <w:tcW w:w="2551" w:type="dxa"/>
          </w:tcPr>
          <w:p w:rsidR="00883964" w:rsidRPr="00900FF5" w:rsidRDefault="00883964" w:rsidP="007D524E">
            <w:pPr>
              <w:spacing w:line="320" w:lineRule="exact"/>
              <w:ind w:left="233" w:hangingChars="155" w:hanging="233"/>
              <w:jc w:val="left"/>
              <w:rPr>
                <w:color w:val="000000"/>
                <w:sz w:val="15"/>
                <w:szCs w:val="15"/>
              </w:rPr>
            </w:pPr>
            <w:r w:rsidRPr="00900FF5">
              <w:rPr>
                <w:color w:val="000000"/>
                <w:sz w:val="15"/>
                <w:szCs w:val="15"/>
              </w:rPr>
              <w:t>8.1</w:t>
            </w:r>
            <w:r w:rsidRPr="00900FF5">
              <w:rPr>
                <w:color w:val="000000"/>
                <w:sz w:val="15"/>
                <w:szCs w:val="15"/>
              </w:rPr>
              <w:tab/>
              <w:t xml:space="preserve">Understand the meaning of media </w:t>
            </w:r>
          </w:p>
          <w:p w:rsidR="00883964" w:rsidRPr="00900FF5" w:rsidRDefault="00883964" w:rsidP="007D524E">
            <w:pPr>
              <w:spacing w:line="320" w:lineRule="exact"/>
              <w:ind w:left="233" w:hangingChars="155" w:hanging="233"/>
              <w:jc w:val="left"/>
              <w:rPr>
                <w:color w:val="000000"/>
                <w:sz w:val="15"/>
                <w:szCs w:val="15"/>
              </w:rPr>
            </w:pPr>
            <w:r w:rsidRPr="00900FF5">
              <w:rPr>
                <w:color w:val="000000"/>
                <w:sz w:val="15"/>
                <w:szCs w:val="15"/>
              </w:rPr>
              <w:t>8.2</w:t>
            </w:r>
            <w:r w:rsidRPr="00900FF5">
              <w:rPr>
                <w:color w:val="000000"/>
                <w:sz w:val="15"/>
                <w:szCs w:val="15"/>
              </w:rPr>
              <w:tab/>
              <w:t xml:space="preserve">Know the basic components of media of the United Kingdom </w:t>
            </w:r>
          </w:p>
          <w:p w:rsidR="00883964" w:rsidRPr="00900FF5" w:rsidRDefault="00883964" w:rsidP="007D524E">
            <w:pPr>
              <w:spacing w:line="320" w:lineRule="exact"/>
              <w:ind w:left="233" w:hangingChars="155" w:hanging="233"/>
              <w:jc w:val="left"/>
              <w:rPr>
                <w:color w:val="000000"/>
                <w:sz w:val="15"/>
                <w:szCs w:val="15"/>
              </w:rPr>
            </w:pPr>
            <w:r w:rsidRPr="00900FF5">
              <w:rPr>
                <w:color w:val="000000"/>
                <w:sz w:val="15"/>
                <w:szCs w:val="15"/>
              </w:rPr>
              <w:t>8.3</w:t>
            </w:r>
            <w:r w:rsidRPr="00900FF5">
              <w:rPr>
                <w:color w:val="000000"/>
                <w:sz w:val="15"/>
                <w:szCs w:val="15"/>
              </w:rPr>
              <w:tab/>
              <w:t xml:space="preserve">Know the origin and development of the media of the United States </w:t>
            </w:r>
          </w:p>
          <w:p w:rsidR="00883964" w:rsidRPr="00900FF5" w:rsidRDefault="00883964" w:rsidP="007D524E">
            <w:pPr>
              <w:spacing w:line="320" w:lineRule="exact"/>
              <w:ind w:left="233" w:hangingChars="155" w:hanging="233"/>
              <w:jc w:val="left"/>
              <w:rPr>
                <w:color w:val="000000"/>
                <w:sz w:val="15"/>
                <w:szCs w:val="15"/>
              </w:rPr>
            </w:pPr>
            <w:r w:rsidRPr="00900FF5">
              <w:rPr>
                <w:color w:val="000000"/>
                <w:sz w:val="15"/>
                <w:szCs w:val="15"/>
              </w:rPr>
              <w:t>8.4</w:t>
            </w:r>
            <w:r w:rsidRPr="00900FF5">
              <w:rPr>
                <w:color w:val="000000"/>
                <w:sz w:val="15"/>
                <w:szCs w:val="15"/>
              </w:rPr>
              <w:tab/>
              <w:t xml:space="preserve">Understand the arguments on </w:t>
            </w:r>
            <w:r w:rsidRPr="00900FF5">
              <w:rPr>
                <w:color w:val="000000"/>
                <w:sz w:val="15"/>
                <w:szCs w:val="15"/>
              </w:rPr>
              <w:lastRenderedPageBreak/>
              <w:t>media ethics</w:t>
            </w:r>
          </w:p>
          <w:p w:rsidR="00883964" w:rsidRPr="00900FF5" w:rsidRDefault="00883964" w:rsidP="007D524E">
            <w:pPr>
              <w:spacing w:line="320" w:lineRule="exact"/>
              <w:ind w:left="233" w:hangingChars="155" w:hanging="233"/>
              <w:jc w:val="left"/>
              <w:rPr>
                <w:color w:val="000000"/>
                <w:sz w:val="15"/>
                <w:szCs w:val="15"/>
              </w:rPr>
            </w:pPr>
            <w:r w:rsidRPr="00900FF5">
              <w:rPr>
                <w:color w:val="000000"/>
                <w:sz w:val="15"/>
                <w:szCs w:val="15"/>
              </w:rPr>
              <w:t>8.5</w:t>
            </w:r>
            <w:r w:rsidRPr="00900FF5">
              <w:rPr>
                <w:color w:val="000000"/>
                <w:sz w:val="15"/>
                <w:szCs w:val="15"/>
              </w:rPr>
              <w:tab/>
              <w:t>Understand media literacy concepts and goals of most media messages</w:t>
            </w:r>
          </w:p>
          <w:p w:rsidR="00883964" w:rsidRPr="00900FF5" w:rsidRDefault="00883964" w:rsidP="007D524E">
            <w:pPr>
              <w:spacing w:line="320" w:lineRule="exact"/>
              <w:ind w:left="233" w:hangingChars="155" w:hanging="233"/>
              <w:jc w:val="left"/>
              <w:rPr>
                <w:color w:val="000000"/>
                <w:sz w:val="15"/>
                <w:szCs w:val="15"/>
              </w:rPr>
            </w:pPr>
            <w:r w:rsidRPr="00900FF5">
              <w:rPr>
                <w:color w:val="000000"/>
                <w:sz w:val="15"/>
                <w:szCs w:val="15"/>
              </w:rPr>
              <w:t>8.6</w:t>
            </w:r>
            <w:r w:rsidRPr="00900FF5">
              <w:rPr>
                <w:color w:val="000000"/>
                <w:sz w:val="15"/>
                <w:szCs w:val="15"/>
              </w:rPr>
              <w:tab/>
              <w:t xml:space="preserve">Analyze the given commercials using media deconstructing skills </w:t>
            </w:r>
          </w:p>
          <w:p w:rsidR="00883964" w:rsidRDefault="00883964" w:rsidP="007D524E">
            <w:pPr>
              <w:spacing w:line="320" w:lineRule="exact"/>
              <w:ind w:left="233" w:hangingChars="155" w:hanging="233"/>
              <w:jc w:val="left"/>
              <w:rPr>
                <w:color w:val="000000"/>
                <w:sz w:val="15"/>
                <w:szCs w:val="15"/>
              </w:rPr>
            </w:pPr>
            <w:r w:rsidRPr="00900FF5">
              <w:rPr>
                <w:color w:val="000000"/>
                <w:sz w:val="15"/>
                <w:szCs w:val="15"/>
              </w:rPr>
              <w:t>8.7</w:t>
            </w:r>
            <w:r w:rsidRPr="00900FF5">
              <w:rPr>
                <w:color w:val="000000"/>
                <w:sz w:val="15"/>
                <w:szCs w:val="15"/>
              </w:rPr>
              <w:tab/>
              <w:t>Apply the skills from this unit to make advertisement and see whether it nails the target audience</w:t>
            </w:r>
          </w:p>
        </w:tc>
        <w:tc>
          <w:tcPr>
            <w:tcW w:w="1700" w:type="dxa"/>
            <w:gridSpan w:val="3"/>
          </w:tcPr>
          <w:p w:rsidR="00883964" w:rsidRPr="00900FF5" w:rsidRDefault="00883964" w:rsidP="00883964">
            <w:pPr>
              <w:pStyle w:val="a6"/>
              <w:numPr>
                <w:ilvl w:val="0"/>
                <w:numId w:val="7"/>
              </w:numPr>
              <w:spacing w:line="320" w:lineRule="exact"/>
              <w:ind w:leftChars="-25" w:left="158" w:hangingChars="141" w:hanging="211"/>
              <w:jc w:val="left"/>
              <w:rPr>
                <w:color w:val="000000"/>
                <w:sz w:val="15"/>
                <w:szCs w:val="15"/>
              </w:rPr>
            </w:pPr>
            <w:r w:rsidRPr="00900FF5">
              <w:rPr>
                <w:color w:val="000000"/>
                <w:sz w:val="15"/>
                <w:szCs w:val="15"/>
              </w:rPr>
              <w:lastRenderedPageBreak/>
              <w:t>The definition of media</w:t>
            </w:r>
          </w:p>
          <w:p w:rsidR="00883964" w:rsidRPr="00900FF5" w:rsidRDefault="00883964" w:rsidP="00883964">
            <w:pPr>
              <w:pStyle w:val="a6"/>
              <w:numPr>
                <w:ilvl w:val="0"/>
                <w:numId w:val="7"/>
              </w:numPr>
              <w:spacing w:line="320" w:lineRule="exact"/>
              <w:ind w:leftChars="-25" w:left="158" w:hangingChars="141" w:hanging="211"/>
              <w:jc w:val="left"/>
              <w:rPr>
                <w:color w:val="000000"/>
                <w:sz w:val="15"/>
                <w:szCs w:val="15"/>
              </w:rPr>
            </w:pPr>
            <w:r w:rsidRPr="00900FF5">
              <w:rPr>
                <w:color w:val="000000"/>
                <w:sz w:val="15"/>
                <w:szCs w:val="15"/>
              </w:rPr>
              <w:t xml:space="preserve">The basic components of traditional media </w:t>
            </w:r>
          </w:p>
          <w:p w:rsidR="00883964" w:rsidRPr="00900FF5" w:rsidRDefault="00883964" w:rsidP="00883964">
            <w:pPr>
              <w:pStyle w:val="a6"/>
              <w:numPr>
                <w:ilvl w:val="0"/>
                <w:numId w:val="7"/>
              </w:numPr>
              <w:spacing w:line="320" w:lineRule="exact"/>
              <w:ind w:leftChars="-25" w:left="158" w:hangingChars="141" w:hanging="211"/>
              <w:jc w:val="left"/>
              <w:rPr>
                <w:color w:val="000000"/>
                <w:sz w:val="15"/>
                <w:szCs w:val="15"/>
              </w:rPr>
            </w:pPr>
            <w:r w:rsidRPr="00900FF5">
              <w:rPr>
                <w:color w:val="000000"/>
                <w:sz w:val="15"/>
                <w:szCs w:val="15"/>
              </w:rPr>
              <w:t xml:space="preserve">The differences </w:t>
            </w:r>
            <w:r w:rsidRPr="00900FF5">
              <w:rPr>
                <w:color w:val="000000"/>
                <w:sz w:val="15"/>
                <w:szCs w:val="15"/>
              </w:rPr>
              <w:lastRenderedPageBreak/>
              <w:t>between traditional media and new media</w:t>
            </w:r>
          </w:p>
          <w:p w:rsidR="00883964" w:rsidRPr="00900FF5" w:rsidRDefault="00883964" w:rsidP="00883964">
            <w:pPr>
              <w:pStyle w:val="a6"/>
              <w:numPr>
                <w:ilvl w:val="0"/>
                <w:numId w:val="7"/>
              </w:numPr>
              <w:spacing w:line="320" w:lineRule="exact"/>
              <w:ind w:leftChars="-25" w:left="158" w:hangingChars="141" w:hanging="211"/>
              <w:jc w:val="left"/>
              <w:rPr>
                <w:color w:val="000000"/>
                <w:sz w:val="15"/>
                <w:szCs w:val="15"/>
              </w:rPr>
            </w:pPr>
            <w:r w:rsidRPr="00900FF5">
              <w:rPr>
                <w:color w:val="000000"/>
                <w:sz w:val="15"/>
                <w:szCs w:val="15"/>
              </w:rPr>
              <w:t>Media literacy</w:t>
            </w:r>
          </w:p>
          <w:p w:rsidR="00883964" w:rsidRDefault="00883964" w:rsidP="00883964">
            <w:pPr>
              <w:pStyle w:val="a6"/>
              <w:numPr>
                <w:ilvl w:val="0"/>
                <w:numId w:val="7"/>
              </w:numPr>
              <w:spacing w:line="320" w:lineRule="exact"/>
              <w:ind w:leftChars="-25" w:left="158" w:hangingChars="141" w:hanging="211"/>
              <w:jc w:val="left"/>
              <w:rPr>
                <w:color w:val="000000"/>
                <w:sz w:val="15"/>
                <w:szCs w:val="15"/>
              </w:rPr>
            </w:pPr>
            <w:r w:rsidRPr="00900FF5">
              <w:rPr>
                <w:color w:val="000000"/>
                <w:sz w:val="15"/>
                <w:szCs w:val="15"/>
              </w:rPr>
              <w:t>The language of persuasion</w:t>
            </w:r>
          </w:p>
        </w:tc>
        <w:tc>
          <w:tcPr>
            <w:tcW w:w="2267" w:type="dxa"/>
          </w:tcPr>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lastRenderedPageBreak/>
              <w:t>Taking notes in listening</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 xml:space="preserve">Storyboard </w:t>
            </w:r>
            <w:r w:rsidRPr="00900FF5">
              <w:rPr>
                <w:rFonts w:hint="eastAsia"/>
                <w:color w:val="000000"/>
                <w:sz w:val="15"/>
                <w:szCs w:val="15"/>
              </w:rPr>
              <w:t>／</w:t>
            </w:r>
            <w:r w:rsidRPr="00900FF5">
              <w:rPr>
                <w:color w:val="000000"/>
                <w:sz w:val="15"/>
                <w:szCs w:val="15"/>
              </w:rPr>
              <w:t>Comic strip template drawing</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Picture literacy</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Infographic reading</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Reading for gist</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lastRenderedPageBreak/>
              <w:t>Mind-mapping</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Timeline-making</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Independent online research</w:t>
            </w:r>
          </w:p>
          <w:p w:rsidR="00883964" w:rsidRPr="00900FF5"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Expressing different opinions in a proper way</w:t>
            </w:r>
          </w:p>
          <w:p w:rsidR="00883964" w:rsidRDefault="00883964" w:rsidP="00883964">
            <w:pPr>
              <w:pStyle w:val="a6"/>
              <w:numPr>
                <w:ilvl w:val="0"/>
                <w:numId w:val="9"/>
              </w:numPr>
              <w:tabs>
                <w:tab w:val="left" w:pos="600"/>
              </w:tabs>
              <w:spacing w:line="320" w:lineRule="exact"/>
              <w:ind w:leftChars="5" w:left="319" w:hangingChars="206" w:hanging="309"/>
              <w:jc w:val="left"/>
              <w:rPr>
                <w:color w:val="000000"/>
                <w:sz w:val="15"/>
                <w:szCs w:val="15"/>
              </w:rPr>
            </w:pPr>
            <w:r w:rsidRPr="00900FF5">
              <w:rPr>
                <w:color w:val="000000"/>
                <w:sz w:val="15"/>
                <w:szCs w:val="15"/>
              </w:rPr>
              <w:t>Advertisement deconstruction</w:t>
            </w:r>
          </w:p>
        </w:tc>
        <w:tc>
          <w:tcPr>
            <w:tcW w:w="1560" w:type="dxa"/>
            <w:gridSpan w:val="2"/>
          </w:tcPr>
          <w:p w:rsidR="00883964" w:rsidRPr="00900FF5" w:rsidRDefault="00883964" w:rsidP="00883964">
            <w:pPr>
              <w:pStyle w:val="Default"/>
              <w:numPr>
                <w:ilvl w:val="0"/>
                <w:numId w:val="25"/>
              </w:numPr>
              <w:spacing w:line="320" w:lineRule="exact"/>
              <w:ind w:left="193" w:hanging="193"/>
              <w:rPr>
                <w:rFonts w:ascii="Times New Roman" w:hAnsi="Times New Roman" w:cs="Times New Roman"/>
                <w:kern w:val="2"/>
                <w:sz w:val="15"/>
                <w:szCs w:val="15"/>
              </w:rPr>
            </w:pPr>
            <w:r w:rsidRPr="00900FF5">
              <w:rPr>
                <w:rFonts w:ascii="Times New Roman" w:hAnsi="Times New Roman" w:cs="Times New Roman"/>
                <w:kern w:val="2"/>
                <w:sz w:val="15"/>
                <w:szCs w:val="15"/>
              </w:rPr>
              <w:lastRenderedPageBreak/>
              <w:t xml:space="preserve">Media </w:t>
            </w:r>
            <w:r>
              <w:rPr>
                <w:rFonts w:ascii="Times New Roman" w:hAnsi="Times New Roman" w:cs="Times New Roman" w:hint="eastAsia"/>
                <w:kern w:val="2"/>
                <w:sz w:val="15"/>
                <w:szCs w:val="15"/>
              </w:rPr>
              <w:t xml:space="preserve"> </w:t>
            </w:r>
            <w:r w:rsidRPr="00900FF5">
              <w:rPr>
                <w:rFonts w:ascii="Times New Roman" w:hAnsi="Times New Roman" w:cs="Times New Roman"/>
                <w:kern w:val="2"/>
                <w:sz w:val="15"/>
                <w:szCs w:val="15"/>
              </w:rPr>
              <w:t xml:space="preserve">awareness </w:t>
            </w:r>
          </w:p>
          <w:p w:rsidR="00883964" w:rsidRDefault="00883964" w:rsidP="00883964">
            <w:pPr>
              <w:pStyle w:val="Default"/>
              <w:numPr>
                <w:ilvl w:val="0"/>
                <w:numId w:val="25"/>
              </w:numPr>
              <w:spacing w:line="320" w:lineRule="exact"/>
              <w:ind w:left="193" w:hanging="193"/>
              <w:jc w:val="both"/>
              <w:rPr>
                <w:rFonts w:ascii="Times New Roman" w:hAnsi="Times New Roman" w:cs="Times New Roman"/>
                <w:kern w:val="2"/>
                <w:sz w:val="15"/>
                <w:szCs w:val="15"/>
              </w:rPr>
            </w:pPr>
            <w:r w:rsidRPr="00900FF5">
              <w:rPr>
                <w:rFonts w:ascii="Times New Roman" w:hAnsi="Times New Roman" w:cs="Times New Roman"/>
                <w:kern w:val="2"/>
                <w:sz w:val="15"/>
                <w:szCs w:val="15"/>
              </w:rPr>
              <w:t>Media Literacy</w:t>
            </w:r>
          </w:p>
        </w:tc>
      </w:tr>
      <w:tr w:rsidR="00883964" w:rsidRPr="00236714" w:rsidTr="007D524E">
        <w:trPr>
          <w:trHeight w:val="48"/>
        </w:trPr>
        <w:tc>
          <w:tcPr>
            <w:tcW w:w="825" w:type="dxa"/>
          </w:tcPr>
          <w:p w:rsidR="00883964" w:rsidRPr="003B454A" w:rsidRDefault="00883964" w:rsidP="007D524E">
            <w:pPr>
              <w:pStyle w:val="a6"/>
              <w:spacing w:line="320" w:lineRule="exact"/>
              <w:ind w:firstLineChars="0" w:firstLine="0"/>
              <w:jc w:val="left"/>
              <w:rPr>
                <w:kern w:val="0"/>
                <w:sz w:val="15"/>
                <w:szCs w:val="15"/>
              </w:rPr>
            </w:pPr>
            <w:r w:rsidRPr="003B454A">
              <w:rPr>
                <w:rFonts w:hint="eastAsia"/>
                <w:kern w:val="0"/>
                <w:sz w:val="15"/>
                <w:szCs w:val="15"/>
              </w:rPr>
              <w:t>Unit</w:t>
            </w:r>
            <w:r>
              <w:rPr>
                <w:rFonts w:hint="eastAsia"/>
                <w:kern w:val="0"/>
                <w:sz w:val="15"/>
                <w:szCs w:val="15"/>
              </w:rPr>
              <w:t xml:space="preserve"> </w:t>
            </w:r>
            <w:r w:rsidRPr="003B454A">
              <w:rPr>
                <w:rFonts w:hint="eastAsia"/>
                <w:kern w:val="0"/>
                <w:sz w:val="15"/>
                <w:szCs w:val="15"/>
              </w:rPr>
              <w:t xml:space="preserve">9 Language and </w:t>
            </w:r>
            <w:r w:rsidRPr="003B454A">
              <w:rPr>
                <w:kern w:val="0"/>
                <w:sz w:val="15"/>
                <w:szCs w:val="15"/>
              </w:rPr>
              <w:t>Literature</w:t>
            </w:r>
          </w:p>
        </w:tc>
        <w:tc>
          <w:tcPr>
            <w:tcW w:w="2551" w:type="dxa"/>
          </w:tcPr>
          <w:p w:rsidR="00883964" w:rsidRPr="00DA38F7" w:rsidRDefault="00883964" w:rsidP="007D524E">
            <w:pPr>
              <w:spacing w:line="320" w:lineRule="exact"/>
              <w:ind w:left="233" w:hangingChars="155" w:hanging="233"/>
              <w:jc w:val="left"/>
              <w:rPr>
                <w:color w:val="000000"/>
                <w:sz w:val="15"/>
                <w:szCs w:val="15"/>
              </w:rPr>
            </w:pPr>
            <w:r w:rsidRPr="003B454A">
              <w:rPr>
                <w:rFonts w:hint="eastAsia"/>
                <w:kern w:val="0"/>
                <w:sz w:val="15"/>
                <w:szCs w:val="15"/>
              </w:rPr>
              <w:t xml:space="preserve">9.1 </w:t>
            </w:r>
            <w:r w:rsidRPr="003B454A">
              <w:rPr>
                <w:rFonts w:eastAsia="微软雅黑"/>
                <w:sz w:val="15"/>
                <w:szCs w:val="15"/>
              </w:rPr>
              <w:t>U</w:t>
            </w:r>
            <w:r w:rsidRPr="00DA38F7">
              <w:rPr>
                <w:rFonts w:hint="eastAsia"/>
                <w:color w:val="000000"/>
                <w:sz w:val="15"/>
                <w:szCs w:val="15"/>
              </w:rPr>
              <w:t xml:space="preserve">nderstand the definition of literature; </w:t>
            </w:r>
          </w:p>
          <w:p w:rsidR="00883964" w:rsidRPr="00DA38F7" w:rsidRDefault="00883964" w:rsidP="007D524E">
            <w:pPr>
              <w:spacing w:line="320" w:lineRule="exact"/>
              <w:ind w:left="233" w:hangingChars="155" w:hanging="233"/>
              <w:jc w:val="left"/>
              <w:rPr>
                <w:color w:val="000000"/>
                <w:sz w:val="15"/>
                <w:szCs w:val="15"/>
              </w:rPr>
            </w:pPr>
            <w:r>
              <w:rPr>
                <w:rFonts w:hint="eastAsia"/>
                <w:color w:val="000000"/>
                <w:sz w:val="15"/>
                <w:szCs w:val="15"/>
              </w:rPr>
              <w:t xml:space="preserve">9.2 </w:t>
            </w:r>
            <w:r w:rsidRPr="00DA38F7">
              <w:rPr>
                <w:color w:val="000000"/>
                <w:sz w:val="15"/>
                <w:szCs w:val="15"/>
              </w:rPr>
              <w:t>I</w:t>
            </w:r>
            <w:r w:rsidRPr="00DA38F7">
              <w:rPr>
                <w:rFonts w:hint="eastAsia"/>
                <w:color w:val="000000"/>
                <w:sz w:val="15"/>
                <w:szCs w:val="15"/>
              </w:rPr>
              <w:t xml:space="preserve">dentify the scope and genres of literature; </w:t>
            </w:r>
          </w:p>
          <w:p w:rsidR="00883964" w:rsidRPr="00DA38F7" w:rsidRDefault="00883964" w:rsidP="007D524E">
            <w:pPr>
              <w:spacing w:line="320" w:lineRule="exact"/>
              <w:ind w:left="233" w:hangingChars="155" w:hanging="233"/>
              <w:jc w:val="left"/>
              <w:rPr>
                <w:color w:val="000000"/>
                <w:sz w:val="15"/>
                <w:szCs w:val="15"/>
              </w:rPr>
            </w:pPr>
            <w:r>
              <w:rPr>
                <w:rFonts w:hint="eastAsia"/>
                <w:color w:val="000000"/>
                <w:sz w:val="15"/>
                <w:szCs w:val="15"/>
              </w:rPr>
              <w:t xml:space="preserve">9.3 </w:t>
            </w:r>
            <w:r w:rsidRPr="00DA38F7">
              <w:rPr>
                <w:color w:val="000000"/>
                <w:sz w:val="15"/>
                <w:szCs w:val="15"/>
              </w:rPr>
              <w:t xml:space="preserve">Know </w:t>
            </w:r>
            <w:r w:rsidRPr="00DA38F7">
              <w:rPr>
                <w:rFonts w:hint="eastAsia"/>
                <w:color w:val="000000"/>
                <w:sz w:val="15"/>
                <w:szCs w:val="15"/>
              </w:rPr>
              <w:t xml:space="preserve">the literary masters and their masterpieces in each period of British literature; </w:t>
            </w:r>
          </w:p>
          <w:p w:rsidR="00883964" w:rsidRPr="00DA38F7" w:rsidRDefault="00883964" w:rsidP="007D524E">
            <w:pPr>
              <w:spacing w:line="320" w:lineRule="exact"/>
              <w:ind w:left="233" w:hangingChars="155" w:hanging="233"/>
              <w:jc w:val="left"/>
              <w:rPr>
                <w:color w:val="000000"/>
                <w:sz w:val="15"/>
                <w:szCs w:val="15"/>
              </w:rPr>
            </w:pPr>
            <w:r>
              <w:rPr>
                <w:rFonts w:hint="eastAsia"/>
                <w:color w:val="000000"/>
                <w:sz w:val="15"/>
                <w:szCs w:val="15"/>
              </w:rPr>
              <w:t xml:space="preserve">9.4 </w:t>
            </w:r>
            <w:r w:rsidRPr="00DA38F7">
              <w:rPr>
                <w:color w:val="000000"/>
                <w:sz w:val="15"/>
                <w:szCs w:val="15"/>
              </w:rPr>
              <w:t xml:space="preserve">Understand the guidelines of Nobel Prize in Literature </w:t>
            </w:r>
          </w:p>
          <w:p w:rsidR="00883964" w:rsidRPr="00DA38F7" w:rsidRDefault="00883964" w:rsidP="007D524E">
            <w:pPr>
              <w:spacing w:line="320" w:lineRule="exact"/>
              <w:ind w:left="233" w:hangingChars="155" w:hanging="233"/>
              <w:jc w:val="left"/>
              <w:rPr>
                <w:color w:val="000000"/>
                <w:sz w:val="15"/>
                <w:szCs w:val="15"/>
              </w:rPr>
            </w:pPr>
            <w:r>
              <w:rPr>
                <w:rFonts w:hint="eastAsia"/>
                <w:color w:val="000000"/>
                <w:sz w:val="15"/>
                <w:szCs w:val="15"/>
              </w:rPr>
              <w:t xml:space="preserve">9.5 </w:t>
            </w:r>
            <w:r w:rsidRPr="00DA38F7">
              <w:rPr>
                <w:rFonts w:hint="eastAsia"/>
                <w:color w:val="000000"/>
                <w:sz w:val="15"/>
                <w:szCs w:val="15"/>
              </w:rPr>
              <w:t xml:space="preserve">Know Nobel Prize winners </w:t>
            </w:r>
            <w:r w:rsidRPr="00DA38F7">
              <w:rPr>
                <w:color w:val="000000"/>
                <w:sz w:val="15"/>
                <w:szCs w:val="15"/>
              </w:rPr>
              <w:t xml:space="preserve">and their </w:t>
            </w:r>
            <w:r w:rsidRPr="00DA38F7">
              <w:rPr>
                <w:rFonts w:hint="eastAsia"/>
                <w:color w:val="000000"/>
                <w:sz w:val="15"/>
                <w:szCs w:val="15"/>
              </w:rPr>
              <w:t>representative works in American Literature;</w:t>
            </w:r>
          </w:p>
          <w:p w:rsidR="00883964" w:rsidRPr="00DA38F7" w:rsidRDefault="00883964" w:rsidP="007D524E">
            <w:pPr>
              <w:spacing w:line="320" w:lineRule="exact"/>
              <w:ind w:left="233" w:hangingChars="155" w:hanging="233"/>
              <w:jc w:val="left"/>
              <w:rPr>
                <w:color w:val="000000"/>
                <w:sz w:val="15"/>
                <w:szCs w:val="15"/>
              </w:rPr>
            </w:pPr>
            <w:r>
              <w:rPr>
                <w:rFonts w:hint="eastAsia"/>
                <w:color w:val="000000"/>
                <w:sz w:val="15"/>
                <w:szCs w:val="15"/>
              </w:rPr>
              <w:t xml:space="preserve">9.6 </w:t>
            </w:r>
            <w:r w:rsidRPr="00DA38F7">
              <w:rPr>
                <w:color w:val="000000"/>
                <w:sz w:val="15"/>
                <w:szCs w:val="15"/>
              </w:rPr>
              <w:t xml:space="preserve">Analyze some literature phenomenon like </w:t>
            </w:r>
            <w:r w:rsidRPr="00DA38F7">
              <w:rPr>
                <w:rFonts w:hint="eastAsia"/>
                <w:color w:val="000000"/>
                <w:sz w:val="15"/>
                <w:szCs w:val="15"/>
              </w:rPr>
              <w:t>why there are no American Nobel Prize winners in the recent two decades;</w:t>
            </w:r>
          </w:p>
          <w:p w:rsidR="00883964" w:rsidRPr="00DA38F7" w:rsidRDefault="00883964" w:rsidP="007D524E">
            <w:pPr>
              <w:spacing w:line="320" w:lineRule="exact"/>
              <w:ind w:left="233" w:hangingChars="155" w:hanging="233"/>
              <w:jc w:val="left"/>
              <w:rPr>
                <w:color w:val="000000"/>
                <w:sz w:val="15"/>
                <w:szCs w:val="15"/>
              </w:rPr>
            </w:pPr>
            <w:r>
              <w:rPr>
                <w:rFonts w:hint="eastAsia"/>
                <w:color w:val="000000"/>
                <w:sz w:val="15"/>
                <w:szCs w:val="15"/>
              </w:rPr>
              <w:t xml:space="preserve">9.7 </w:t>
            </w:r>
            <w:r w:rsidRPr="00DA38F7">
              <w:rPr>
                <w:color w:val="000000"/>
                <w:sz w:val="15"/>
                <w:szCs w:val="15"/>
              </w:rPr>
              <w:t>Appreciate and evaluate some given literary pieces.</w:t>
            </w:r>
          </w:p>
          <w:p w:rsidR="00883964" w:rsidRPr="003B454A" w:rsidRDefault="00883964" w:rsidP="007D524E">
            <w:pPr>
              <w:spacing w:line="360" w:lineRule="auto"/>
              <w:jc w:val="left"/>
              <w:rPr>
                <w:kern w:val="0"/>
                <w:sz w:val="15"/>
                <w:szCs w:val="15"/>
              </w:rPr>
            </w:pPr>
          </w:p>
        </w:tc>
        <w:tc>
          <w:tcPr>
            <w:tcW w:w="1700" w:type="dxa"/>
            <w:gridSpan w:val="3"/>
          </w:tcPr>
          <w:p w:rsidR="00883964" w:rsidRPr="003B454A" w:rsidRDefault="00883964" w:rsidP="00883964">
            <w:pPr>
              <w:numPr>
                <w:ilvl w:val="0"/>
                <w:numId w:val="7"/>
              </w:numPr>
              <w:ind w:left="187" w:hanging="187"/>
              <w:jc w:val="left"/>
              <w:rPr>
                <w:sz w:val="15"/>
                <w:szCs w:val="15"/>
              </w:rPr>
            </w:pPr>
            <w:r w:rsidRPr="003B454A">
              <w:rPr>
                <w:sz w:val="15"/>
                <w:szCs w:val="15"/>
              </w:rPr>
              <w:t>definition of literature;</w:t>
            </w:r>
          </w:p>
          <w:p w:rsidR="00883964" w:rsidRPr="003B454A" w:rsidRDefault="00883964" w:rsidP="00883964">
            <w:pPr>
              <w:numPr>
                <w:ilvl w:val="0"/>
                <w:numId w:val="7"/>
              </w:numPr>
              <w:ind w:left="187" w:hanging="187"/>
              <w:jc w:val="left"/>
              <w:rPr>
                <w:sz w:val="15"/>
                <w:szCs w:val="15"/>
              </w:rPr>
            </w:pPr>
            <w:r w:rsidRPr="003B454A">
              <w:rPr>
                <w:sz w:val="15"/>
                <w:szCs w:val="15"/>
              </w:rPr>
              <w:t>scope and genres of literature;</w:t>
            </w:r>
          </w:p>
          <w:p w:rsidR="00883964" w:rsidRPr="003B454A" w:rsidRDefault="00883964" w:rsidP="00883964">
            <w:pPr>
              <w:numPr>
                <w:ilvl w:val="0"/>
                <w:numId w:val="7"/>
              </w:numPr>
              <w:ind w:left="187" w:hanging="187"/>
              <w:jc w:val="left"/>
              <w:rPr>
                <w:sz w:val="15"/>
                <w:szCs w:val="15"/>
              </w:rPr>
            </w:pPr>
            <w:r w:rsidRPr="003B454A">
              <w:rPr>
                <w:sz w:val="15"/>
                <w:szCs w:val="15"/>
              </w:rPr>
              <w:t>a panoramic view of British literature</w:t>
            </w:r>
          </w:p>
          <w:p w:rsidR="00883964" w:rsidRPr="003B454A" w:rsidRDefault="00883964" w:rsidP="00883964">
            <w:pPr>
              <w:numPr>
                <w:ilvl w:val="0"/>
                <w:numId w:val="7"/>
              </w:numPr>
              <w:ind w:left="187" w:hanging="187"/>
              <w:jc w:val="left"/>
              <w:rPr>
                <w:sz w:val="15"/>
                <w:szCs w:val="15"/>
              </w:rPr>
            </w:pPr>
            <w:r w:rsidRPr="003B454A">
              <w:rPr>
                <w:sz w:val="15"/>
                <w:szCs w:val="15"/>
              </w:rPr>
              <w:t>the guidelines of Nobel Prize in Literature</w:t>
            </w:r>
          </w:p>
          <w:p w:rsidR="00883964" w:rsidRPr="003B454A" w:rsidRDefault="00883964" w:rsidP="00883964">
            <w:pPr>
              <w:numPr>
                <w:ilvl w:val="0"/>
                <w:numId w:val="7"/>
              </w:numPr>
              <w:ind w:left="187" w:hanging="187"/>
              <w:jc w:val="left"/>
              <w:rPr>
                <w:sz w:val="15"/>
                <w:szCs w:val="15"/>
              </w:rPr>
            </w:pPr>
            <w:r w:rsidRPr="003B454A">
              <w:rPr>
                <w:sz w:val="15"/>
                <w:szCs w:val="15"/>
              </w:rPr>
              <w:t>Nobel Prize in American Literature</w:t>
            </w:r>
          </w:p>
          <w:p w:rsidR="00883964" w:rsidRPr="003B454A" w:rsidRDefault="00883964" w:rsidP="007D524E">
            <w:pPr>
              <w:spacing w:line="360" w:lineRule="auto"/>
              <w:ind w:left="420"/>
              <w:jc w:val="left"/>
              <w:rPr>
                <w:sz w:val="15"/>
                <w:szCs w:val="15"/>
              </w:rPr>
            </w:pPr>
          </w:p>
        </w:tc>
        <w:tc>
          <w:tcPr>
            <w:tcW w:w="2267" w:type="dxa"/>
          </w:tcPr>
          <w:p w:rsidR="00883964" w:rsidRPr="003B454A" w:rsidRDefault="00883964" w:rsidP="00883964">
            <w:pPr>
              <w:pStyle w:val="p0"/>
              <w:numPr>
                <w:ilvl w:val="0"/>
                <w:numId w:val="8"/>
              </w:numPr>
              <w:spacing w:line="320" w:lineRule="exact"/>
              <w:ind w:left="306" w:hanging="295"/>
              <w:jc w:val="left"/>
              <w:rPr>
                <w:kern w:val="2"/>
                <w:sz w:val="15"/>
                <w:szCs w:val="15"/>
              </w:rPr>
            </w:pPr>
            <w:r w:rsidRPr="003B454A">
              <w:rPr>
                <w:kern w:val="2"/>
                <w:sz w:val="15"/>
                <w:szCs w:val="15"/>
              </w:rPr>
              <w:t xml:space="preserve">Can grasp the missing information while listening </w:t>
            </w:r>
          </w:p>
          <w:p w:rsidR="00883964" w:rsidRPr="003B454A" w:rsidRDefault="00883964" w:rsidP="00883964">
            <w:pPr>
              <w:pStyle w:val="p0"/>
              <w:numPr>
                <w:ilvl w:val="0"/>
                <w:numId w:val="8"/>
              </w:numPr>
              <w:spacing w:line="320" w:lineRule="exact"/>
              <w:ind w:left="306" w:hanging="295"/>
              <w:jc w:val="left"/>
              <w:rPr>
                <w:kern w:val="2"/>
                <w:sz w:val="15"/>
                <w:szCs w:val="15"/>
              </w:rPr>
            </w:pPr>
            <w:r w:rsidRPr="003B454A">
              <w:rPr>
                <w:kern w:val="2"/>
                <w:sz w:val="15"/>
                <w:szCs w:val="15"/>
              </w:rPr>
              <w:t>Can discuss on the reading of literature</w:t>
            </w:r>
          </w:p>
          <w:p w:rsidR="00883964" w:rsidRPr="003B454A" w:rsidRDefault="00883964" w:rsidP="00883964">
            <w:pPr>
              <w:pStyle w:val="p0"/>
              <w:numPr>
                <w:ilvl w:val="0"/>
                <w:numId w:val="8"/>
              </w:numPr>
              <w:spacing w:line="320" w:lineRule="exact"/>
              <w:ind w:left="306" w:hanging="295"/>
              <w:jc w:val="left"/>
              <w:rPr>
                <w:kern w:val="2"/>
                <w:sz w:val="15"/>
                <w:szCs w:val="15"/>
              </w:rPr>
            </w:pPr>
            <w:r w:rsidRPr="003B454A">
              <w:rPr>
                <w:kern w:val="2"/>
                <w:sz w:val="15"/>
                <w:szCs w:val="15"/>
              </w:rPr>
              <w:t>Can read for gist</w:t>
            </w:r>
          </w:p>
          <w:p w:rsidR="00883964" w:rsidRPr="003B454A" w:rsidRDefault="00883964" w:rsidP="00883964">
            <w:pPr>
              <w:pStyle w:val="p0"/>
              <w:numPr>
                <w:ilvl w:val="0"/>
                <w:numId w:val="8"/>
              </w:numPr>
              <w:spacing w:line="320" w:lineRule="exact"/>
              <w:ind w:left="306" w:hanging="295"/>
              <w:jc w:val="left"/>
              <w:rPr>
                <w:kern w:val="2"/>
                <w:sz w:val="15"/>
                <w:szCs w:val="15"/>
              </w:rPr>
            </w:pPr>
            <w:r w:rsidRPr="003B454A">
              <w:rPr>
                <w:kern w:val="2"/>
                <w:sz w:val="15"/>
                <w:szCs w:val="15"/>
              </w:rPr>
              <w:t>Can identify the literary masters and their masterpieces both in British and American literature</w:t>
            </w:r>
          </w:p>
          <w:p w:rsidR="00883964" w:rsidRPr="003B454A" w:rsidRDefault="00883964" w:rsidP="00883964">
            <w:pPr>
              <w:pStyle w:val="p0"/>
              <w:numPr>
                <w:ilvl w:val="0"/>
                <w:numId w:val="8"/>
              </w:numPr>
              <w:spacing w:line="320" w:lineRule="exact"/>
              <w:ind w:left="306" w:hanging="295"/>
              <w:jc w:val="left"/>
              <w:rPr>
                <w:kern w:val="2"/>
                <w:sz w:val="15"/>
                <w:szCs w:val="15"/>
              </w:rPr>
            </w:pPr>
            <w:r w:rsidRPr="003B454A">
              <w:rPr>
                <w:kern w:val="2"/>
                <w:sz w:val="15"/>
                <w:szCs w:val="15"/>
              </w:rPr>
              <w:t>Mind-mapping</w:t>
            </w:r>
          </w:p>
          <w:p w:rsidR="00883964" w:rsidRPr="003B454A" w:rsidRDefault="00883964" w:rsidP="00883964">
            <w:pPr>
              <w:pStyle w:val="p0"/>
              <w:numPr>
                <w:ilvl w:val="0"/>
                <w:numId w:val="8"/>
              </w:numPr>
              <w:spacing w:line="320" w:lineRule="exact"/>
              <w:ind w:left="306" w:hanging="295"/>
              <w:jc w:val="left"/>
              <w:rPr>
                <w:kern w:val="2"/>
                <w:sz w:val="15"/>
                <w:szCs w:val="15"/>
              </w:rPr>
            </w:pPr>
            <w:r w:rsidRPr="003B454A">
              <w:rPr>
                <w:kern w:val="2"/>
                <w:sz w:val="15"/>
                <w:szCs w:val="15"/>
              </w:rPr>
              <w:t>Can synthesize information of various sources and do some  independent research</w:t>
            </w:r>
          </w:p>
        </w:tc>
        <w:tc>
          <w:tcPr>
            <w:tcW w:w="1560" w:type="dxa"/>
            <w:gridSpan w:val="2"/>
          </w:tcPr>
          <w:p w:rsidR="00883964" w:rsidRPr="003B454A" w:rsidRDefault="00883964" w:rsidP="00883964">
            <w:pPr>
              <w:pStyle w:val="Default"/>
              <w:numPr>
                <w:ilvl w:val="0"/>
                <w:numId w:val="26"/>
              </w:numPr>
              <w:spacing w:line="320" w:lineRule="exact"/>
              <w:ind w:left="176" w:hanging="176"/>
              <w:rPr>
                <w:rFonts w:ascii="Times New Roman" w:hAnsi="Times New Roman" w:cs="Times New Roman"/>
                <w:color w:val="auto"/>
                <w:kern w:val="2"/>
                <w:sz w:val="15"/>
                <w:szCs w:val="15"/>
              </w:rPr>
            </w:pPr>
            <w:r w:rsidRPr="003B454A">
              <w:rPr>
                <w:rFonts w:ascii="Times New Roman" w:hAnsi="Times New Roman" w:cs="Times New Roman"/>
                <w:color w:val="auto"/>
                <w:kern w:val="2"/>
                <w:sz w:val="15"/>
                <w:szCs w:val="15"/>
              </w:rPr>
              <w:t>U</w:t>
            </w:r>
            <w:r w:rsidRPr="003B454A">
              <w:rPr>
                <w:rFonts w:ascii="Times New Roman" w:hAnsi="Times New Roman" w:cs="Times New Roman" w:hint="eastAsia"/>
                <w:color w:val="auto"/>
                <w:kern w:val="2"/>
                <w:sz w:val="15"/>
                <w:szCs w:val="15"/>
              </w:rPr>
              <w:t xml:space="preserve">nderstand </w:t>
            </w:r>
            <w:r w:rsidRPr="003B454A">
              <w:rPr>
                <w:rFonts w:ascii="Times New Roman" w:hAnsi="Times New Roman" w:cs="Times New Roman"/>
                <w:color w:val="auto"/>
                <w:kern w:val="2"/>
                <w:sz w:val="15"/>
                <w:szCs w:val="15"/>
              </w:rPr>
              <w:t xml:space="preserve">the essential components of literature </w:t>
            </w:r>
          </w:p>
          <w:p w:rsidR="00883964" w:rsidRPr="003B454A" w:rsidRDefault="00883964" w:rsidP="00883964">
            <w:pPr>
              <w:pStyle w:val="Default"/>
              <w:numPr>
                <w:ilvl w:val="0"/>
                <w:numId w:val="26"/>
              </w:numPr>
              <w:spacing w:line="320" w:lineRule="exact"/>
              <w:ind w:left="176" w:hanging="176"/>
              <w:rPr>
                <w:rFonts w:ascii="Times New Roman" w:hAnsi="Times New Roman" w:cs="Times New Roman"/>
                <w:color w:val="auto"/>
                <w:kern w:val="2"/>
                <w:sz w:val="15"/>
                <w:szCs w:val="15"/>
              </w:rPr>
            </w:pPr>
            <w:r w:rsidRPr="003B454A">
              <w:rPr>
                <w:rFonts w:ascii="Times New Roman" w:hAnsi="Times New Roman" w:cs="Times New Roman"/>
                <w:color w:val="auto"/>
                <w:kern w:val="2"/>
                <w:sz w:val="15"/>
                <w:szCs w:val="15"/>
              </w:rPr>
              <w:t xml:space="preserve">Enhance students’ appreciation of literature </w:t>
            </w:r>
          </w:p>
          <w:p w:rsidR="00883964" w:rsidRPr="003B454A" w:rsidRDefault="00883964" w:rsidP="00883964">
            <w:pPr>
              <w:pStyle w:val="Default"/>
              <w:numPr>
                <w:ilvl w:val="0"/>
                <w:numId w:val="26"/>
              </w:numPr>
              <w:spacing w:line="320" w:lineRule="exact"/>
              <w:ind w:left="176" w:hanging="176"/>
              <w:rPr>
                <w:rFonts w:ascii="Times New Roman" w:hAnsi="Times New Roman" w:cs="Times New Roman"/>
                <w:color w:val="auto"/>
                <w:kern w:val="2"/>
                <w:sz w:val="15"/>
                <w:szCs w:val="15"/>
              </w:rPr>
            </w:pPr>
            <w:r w:rsidRPr="003B454A">
              <w:rPr>
                <w:rFonts w:ascii="Times New Roman" w:hAnsi="Times New Roman" w:cs="Times New Roman"/>
                <w:color w:val="auto"/>
                <w:kern w:val="2"/>
                <w:sz w:val="15"/>
                <w:szCs w:val="15"/>
              </w:rPr>
              <w:t xml:space="preserve">Cultivate the basic fabrics of humanity studies  </w:t>
            </w:r>
          </w:p>
        </w:tc>
      </w:tr>
      <w:tr w:rsidR="00883964" w:rsidRPr="001A5DD0" w:rsidTr="007D524E">
        <w:tc>
          <w:tcPr>
            <w:tcW w:w="825" w:type="dxa"/>
          </w:tcPr>
          <w:p w:rsidR="00883964" w:rsidRPr="00F16B76" w:rsidRDefault="00883964" w:rsidP="007D524E">
            <w:pPr>
              <w:pStyle w:val="a6"/>
              <w:spacing w:line="320" w:lineRule="exact"/>
              <w:ind w:firstLineChars="0" w:firstLine="0"/>
              <w:jc w:val="left"/>
              <w:rPr>
                <w:color w:val="000000"/>
                <w:sz w:val="15"/>
                <w:szCs w:val="15"/>
              </w:rPr>
            </w:pPr>
            <w:r w:rsidRPr="00DA38F7">
              <w:rPr>
                <w:kern w:val="0"/>
                <w:sz w:val="15"/>
                <w:szCs w:val="15"/>
              </w:rPr>
              <w:t>U</w:t>
            </w:r>
            <w:r w:rsidRPr="00DA38F7">
              <w:rPr>
                <w:rFonts w:hint="eastAsia"/>
                <w:kern w:val="0"/>
                <w:sz w:val="15"/>
                <w:szCs w:val="15"/>
              </w:rPr>
              <w:t>nit</w:t>
            </w:r>
            <w:r>
              <w:rPr>
                <w:rFonts w:hint="eastAsia"/>
                <w:kern w:val="0"/>
                <w:sz w:val="15"/>
                <w:szCs w:val="15"/>
              </w:rPr>
              <w:t xml:space="preserve"> </w:t>
            </w:r>
            <w:r w:rsidRPr="00DA38F7">
              <w:rPr>
                <w:rFonts w:hint="eastAsia"/>
                <w:kern w:val="0"/>
                <w:sz w:val="15"/>
                <w:szCs w:val="15"/>
              </w:rPr>
              <w:t>10</w:t>
            </w:r>
            <w:r w:rsidRPr="00DA38F7">
              <w:rPr>
                <w:kern w:val="0"/>
                <w:sz w:val="15"/>
                <w:szCs w:val="15"/>
              </w:rPr>
              <w:t xml:space="preserve"> Science and Ethics</w:t>
            </w:r>
          </w:p>
        </w:tc>
        <w:tc>
          <w:tcPr>
            <w:tcW w:w="2551" w:type="dxa"/>
          </w:tcPr>
          <w:p w:rsidR="00883964" w:rsidRPr="00F16B76" w:rsidRDefault="00883964" w:rsidP="007D524E">
            <w:pPr>
              <w:spacing w:line="320" w:lineRule="exact"/>
              <w:ind w:left="308" w:hangingChars="205" w:hanging="308"/>
              <w:jc w:val="left"/>
              <w:rPr>
                <w:color w:val="000000"/>
                <w:sz w:val="15"/>
                <w:szCs w:val="15"/>
              </w:rPr>
            </w:pPr>
            <w:r w:rsidRPr="00F16B76">
              <w:rPr>
                <w:rFonts w:hint="eastAsia"/>
                <w:color w:val="000000"/>
                <w:sz w:val="15"/>
                <w:szCs w:val="15"/>
              </w:rPr>
              <w:t xml:space="preserve">10.1 </w:t>
            </w:r>
            <w:r w:rsidRPr="00F16B76">
              <w:rPr>
                <w:color w:val="000000"/>
                <w:sz w:val="15"/>
                <w:szCs w:val="15"/>
              </w:rPr>
              <w:t>Name some</w:t>
            </w:r>
            <w:r w:rsidRPr="00F16B76">
              <w:rPr>
                <w:rFonts w:hint="eastAsia"/>
                <w:color w:val="000000"/>
                <w:sz w:val="15"/>
                <w:szCs w:val="15"/>
              </w:rPr>
              <w:t xml:space="preserve"> </w:t>
            </w:r>
            <w:r w:rsidRPr="00F16B76">
              <w:rPr>
                <w:color w:val="000000"/>
                <w:sz w:val="15"/>
                <w:szCs w:val="15"/>
              </w:rPr>
              <w:t>greatest inventions and scientific achievements in the UK and the US</w:t>
            </w:r>
          </w:p>
          <w:p w:rsidR="00883964" w:rsidRPr="00F16B76" w:rsidRDefault="00883964" w:rsidP="007D524E">
            <w:pPr>
              <w:spacing w:line="320" w:lineRule="exact"/>
              <w:ind w:left="308" w:hangingChars="205" w:hanging="308"/>
              <w:jc w:val="left"/>
              <w:rPr>
                <w:color w:val="000000"/>
                <w:sz w:val="15"/>
                <w:szCs w:val="15"/>
              </w:rPr>
            </w:pPr>
            <w:r w:rsidRPr="00F16B76">
              <w:rPr>
                <w:rFonts w:hint="eastAsia"/>
                <w:color w:val="000000"/>
                <w:sz w:val="15"/>
                <w:szCs w:val="15"/>
              </w:rPr>
              <w:t xml:space="preserve">10.2 </w:t>
            </w:r>
            <w:r w:rsidRPr="00F16B76">
              <w:rPr>
                <w:color w:val="000000"/>
                <w:sz w:val="15"/>
                <w:szCs w:val="15"/>
              </w:rPr>
              <w:t>Identify some greatest scientists in the UK and the US</w:t>
            </w:r>
          </w:p>
          <w:p w:rsidR="00883964" w:rsidRPr="00F16B76" w:rsidRDefault="00883964" w:rsidP="007D524E">
            <w:pPr>
              <w:spacing w:line="320" w:lineRule="exact"/>
              <w:ind w:left="308" w:hangingChars="205" w:hanging="308"/>
              <w:jc w:val="left"/>
              <w:rPr>
                <w:color w:val="000000"/>
                <w:sz w:val="15"/>
                <w:szCs w:val="15"/>
              </w:rPr>
            </w:pPr>
            <w:r w:rsidRPr="00F16B76">
              <w:rPr>
                <w:rFonts w:hint="eastAsia"/>
                <w:color w:val="000000"/>
                <w:sz w:val="15"/>
                <w:szCs w:val="15"/>
              </w:rPr>
              <w:t xml:space="preserve">10.3 </w:t>
            </w:r>
            <w:r w:rsidRPr="00F16B76">
              <w:rPr>
                <w:color w:val="000000"/>
                <w:sz w:val="15"/>
                <w:szCs w:val="15"/>
              </w:rPr>
              <w:t>Explain the basic concepts and principles of ethics in scientific research</w:t>
            </w:r>
          </w:p>
          <w:p w:rsidR="00883964" w:rsidRPr="00F16B76" w:rsidRDefault="00883964" w:rsidP="007D524E">
            <w:pPr>
              <w:spacing w:line="320" w:lineRule="exact"/>
              <w:ind w:left="308" w:hangingChars="205" w:hanging="308"/>
              <w:jc w:val="left"/>
              <w:rPr>
                <w:color w:val="000000"/>
                <w:sz w:val="15"/>
                <w:szCs w:val="15"/>
              </w:rPr>
            </w:pPr>
            <w:r w:rsidRPr="00F16B76">
              <w:rPr>
                <w:rFonts w:hint="eastAsia"/>
                <w:color w:val="000000"/>
                <w:sz w:val="15"/>
                <w:szCs w:val="15"/>
              </w:rPr>
              <w:t xml:space="preserve">10.4 </w:t>
            </w:r>
            <w:r w:rsidRPr="00F16B76">
              <w:rPr>
                <w:color w:val="000000"/>
                <w:sz w:val="15"/>
                <w:szCs w:val="15"/>
              </w:rPr>
              <w:t>Analyze ethical issues in academic works, research projects, inventions and scientific achievements</w:t>
            </w:r>
            <w:r w:rsidRPr="00F16B76">
              <w:rPr>
                <w:rFonts w:hint="eastAsia"/>
                <w:color w:val="000000"/>
                <w:sz w:val="15"/>
                <w:szCs w:val="15"/>
              </w:rPr>
              <w:t xml:space="preserve"> </w:t>
            </w:r>
          </w:p>
          <w:p w:rsidR="00883964" w:rsidRPr="00F16B76" w:rsidRDefault="00883964" w:rsidP="007D524E">
            <w:pPr>
              <w:spacing w:line="320" w:lineRule="exact"/>
              <w:ind w:left="308" w:hangingChars="205" w:hanging="308"/>
              <w:jc w:val="left"/>
              <w:rPr>
                <w:color w:val="000000"/>
                <w:sz w:val="15"/>
                <w:szCs w:val="15"/>
              </w:rPr>
            </w:pPr>
            <w:r w:rsidRPr="00F16B76">
              <w:rPr>
                <w:rFonts w:hint="eastAsia"/>
                <w:color w:val="000000"/>
                <w:sz w:val="15"/>
                <w:szCs w:val="15"/>
              </w:rPr>
              <w:t xml:space="preserve">10.5 </w:t>
            </w:r>
            <w:r w:rsidRPr="00F16B76">
              <w:rPr>
                <w:color w:val="000000"/>
                <w:sz w:val="15"/>
                <w:szCs w:val="15"/>
              </w:rPr>
              <w:t xml:space="preserve">Use key moral concepts and principles to analyze research </w:t>
            </w:r>
            <w:r w:rsidRPr="00F16B76">
              <w:rPr>
                <w:color w:val="000000"/>
                <w:sz w:val="15"/>
                <w:szCs w:val="15"/>
              </w:rPr>
              <w:lastRenderedPageBreak/>
              <w:t>with ethical controversies</w:t>
            </w:r>
          </w:p>
          <w:p w:rsidR="00883964" w:rsidRPr="00F16B76" w:rsidRDefault="00883964" w:rsidP="007D524E">
            <w:pPr>
              <w:spacing w:line="320" w:lineRule="exact"/>
              <w:ind w:left="308" w:hangingChars="205" w:hanging="308"/>
              <w:jc w:val="left"/>
              <w:rPr>
                <w:color w:val="000000"/>
                <w:sz w:val="15"/>
                <w:szCs w:val="15"/>
              </w:rPr>
            </w:pPr>
            <w:r w:rsidRPr="00F16B76">
              <w:rPr>
                <w:rFonts w:hint="eastAsia"/>
                <w:color w:val="000000"/>
                <w:sz w:val="15"/>
                <w:szCs w:val="15"/>
              </w:rPr>
              <w:t xml:space="preserve">10.6 </w:t>
            </w:r>
            <w:r w:rsidRPr="00F16B76">
              <w:rPr>
                <w:color w:val="000000"/>
                <w:sz w:val="15"/>
                <w:szCs w:val="15"/>
              </w:rPr>
              <w:t>Deal effectively with moral ambiguity and disagreement</w:t>
            </w:r>
          </w:p>
        </w:tc>
        <w:tc>
          <w:tcPr>
            <w:tcW w:w="1700" w:type="dxa"/>
            <w:gridSpan w:val="3"/>
          </w:tcPr>
          <w:p w:rsidR="00883964" w:rsidRPr="00F16B76" w:rsidRDefault="00883964" w:rsidP="00883964">
            <w:pPr>
              <w:numPr>
                <w:ilvl w:val="0"/>
                <w:numId w:val="7"/>
              </w:numPr>
              <w:spacing w:line="320" w:lineRule="exact"/>
              <w:ind w:left="210" w:hanging="210"/>
              <w:rPr>
                <w:color w:val="000000"/>
                <w:sz w:val="15"/>
                <w:szCs w:val="15"/>
              </w:rPr>
            </w:pPr>
            <w:r w:rsidRPr="00F16B76">
              <w:rPr>
                <w:color w:val="000000"/>
                <w:sz w:val="15"/>
                <w:szCs w:val="15"/>
              </w:rPr>
              <w:lastRenderedPageBreak/>
              <w:t>Great scientists and scientific achievements</w:t>
            </w:r>
            <w:r w:rsidRPr="00F16B76">
              <w:rPr>
                <w:rFonts w:hint="eastAsia"/>
                <w:color w:val="000000"/>
                <w:sz w:val="15"/>
                <w:szCs w:val="15"/>
              </w:rPr>
              <w:t xml:space="preserve"> </w:t>
            </w:r>
          </w:p>
          <w:p w:rsidR="00883964" w:rsidRPr="00F16B76" w:rsidRDefault="00883964" w:rsidP="00883964">
            <w:pPr>
              <w:numPr>
                <w:ilvl w:val="0"/>
                <w:numId w:val="7"/>
              </w:numPr>
              <w:spacing w:line="320" w:lineRule="exact"/>
              <w:ind w:left="210" w:hanging="210"/>
              <w:rPr>
                <w:color w:val="000000"/>
                <w:sz w:val="15"/>
                <w:szCs w:val="15"/>
              </w:rPr>
            </w:pPr>
            <w:r w:rsidRPr="00F16B76">
              <w:rPr>
                <w:color w:val="000000"/>
                <w:sz w:val="15"/>
                <w:szCs w:val="15"/>
              </w:rPr>
              <w:t>The basic concepts and principles of ethics in scientific research</w:t>
            </w:r>
          </w:p>
          <w:p w:rsidR="00883964" w:rsidRPr="00F16B76" w:rsidRDefault="00883964" w:rsidP="007D524E">
            <w:pPr>
              <w:spacing w:line="360" w:lineRule="auto"/>
              <w:ind w:left="209"/>
              <w:rPr>
                <w:color w:val="000000"/>
                <w:sz w:val="15"/>
                <w:szCs w:val="15"/>
              </w:rPr>
            </w:pPr>
          </w:p>
        </w:tc>
        <w:tc>
          <w:tcPr>
            <w:tcW w:w="2267" w:type="dxa"/>
          </w:tcPr>
          <w:p w:rsidR="00883964" w:rsidRPr="00F16B76" w:rsidRDefault="00883964" w:rsidP="00883964">
            <w:pPr>
              <w:pStyle w:val="p0"/>
              <w:numPr>
                <w:ilvl w:val="0"/>
                <w:numId w:val="9"/>
              </w:numPr>
              <w:spacing w:line="320" w:lineRule="exact"/>
              <w:ind w:left="304" w:hanging="304"/>
              <w:jc w:val="left"/>
              <w:rPr>
                <w:color w:val="000000"/>
                <w:kern w:val="2"/>
                <w:sz w:val="15"/>
                <w:szCs w:val="15"/>
              </w:rPr>
            </w:pPr>
            <w:r w:rsidRPr="00F16B76">
              <w:rPr>
                <w:rFonts w:hint="eastAsia"/>
                <w:color w:val="000000"/>
                <w:kern w:val="2"/>
                <w:sz w:val="15"/>
                <w:szCs w:val="15"/>
              </w:rPr>
              <w:t>T</w:t>
            </w:r>
            <w:r w:rsidRPr="00F16B76">
              <w:rPr>
                <w:color w:val="000000"/>
                <w:kern w:val="2"/>
                <w:sz w:val="15"/>
                <w:szCs w:val="15"/>
              </w:rPr>
              <w:t>ak</w:t>
            </w:r>
            <w:r>
              <w:rPr>
                <w:rFonts w:hint="eastAsia"/>
                <w:color w:val="000000"/>
                <w:kern w:val="2"/>
                <w:sz w:val="15"/>
                <w:szCs w:val="15"/>
              </w:rPr>
              <w:t>e</w:t>
            </w:r>
            <w:r w:rsidRPr="00F16B76">
              <w:rPr>
                <w:color w:val="000000"/>
                <w:kern w:val="2"/>
                <w:sz w:val="15"/>
                <w:szCs w:val="15"/>
              </w:rPr>
              <w:t xml:space="preserve"> notes in listening</w:t>
            </w:r>
          </w:p>
          <w:p w:rsidR="00883964" w:rsidRPr="00F16B76" w:rsidRDefault="00883964" w:rsidP="00883964">
            <w:pPr>
              <w:pStyle w:val="p0"/>
              <w:numPr>
                <w:ilvl w:val="0"/>
                <w:numId w:val="9"/>
              </w:numPr>
              <w:spacing w:line="320" w:lineRule="exact"/>
              <w:ind w:left="304" w:hanging="304"/>
              <w:jc w:val="left"/>
              <w:rPr>
                <w:color w:val="000000"/>
                <w:kern w:val="2"/>
                <w:sz w:val="15"/>
                <w:szCs w:val="15"/>
              </w:rPr>
            </w:pPr>
            <w:r w:rsidRPr="00F16B76">
              <w:rPr>
                <w:color w:val="000000"/>
                <w:kern w:val="2"/>
                <w:sz w:val="15"/>
                <w:szCs w:val="15"/>
              </w:rPr>
              <w:t>Read for gist</w:t>
            </w:r>
          </w:p>
          <w:p w:rsidR="00883964" w:rsidRPr="00F16B76" w:rsidRDefault="00883964" w:rsidP="00883964">
            <w:pPr>
              <w:numPr>
                <w:ilvl w:val="0"/>
                <w:numId w:val="9"/>
              </w:numPr>
              <w:spacing w:line="320" w:lineRule="exact"/>
              <w:ind w:left="304" w:hanging="304"/>
              <w:jc w:val="left"/>
              <w:rPr>
                <w:color w:val="000000"/>
                <w:sz w:val="15"/>
                <w:szCs w:val="15"/>
              </w:rPr>
            </w:pPr>
            <w:r w:rsidRPr="00F16B76">
              <w:rPr>
                <w:rFonts w:hint="eastAsia"/>
                <w:color w:val="000000"/>
                <w:sz w:val="15"/>
                <w:szCs w:val="15"/>
              </w:rPr>
              <w:t xml:space="preserve">Identify problems associated with </w:t>
            </w:r>
            <w:r w:rsidRPr="00F16B76">
              <w:rPr>
                <w:color w:val="000000"/>
                <w:sz w:val="15"/>
                <w:szCs w:val="15"/>
              </w:rPr>
              <w:t>science and ethics</w:t>
            </w:r>
          </w:p>
          <w:p w:rsidR="00883964" w:rsidRPr="00F16B76" w:rsidRDefault="00883964" w:rsidP="00883964">
            <w:pPr>
              <w:numPr>
                <w:ilvl w:val="0"/>
                <w:numId w:val="9"/>
              </w:numPr>
              <w:spacing w:line="320" w:lineRule="exact"/>
              <w:ind w:left="304" w:hanging="304"/>
              <w:jc w:val="left"/>
              <w:rPr>
                <w:color w:val="000000"/>
                <w:sz w:val="15"/>
                <w:szCs w:val="15"/>
              </w:rPr>
            </w:pPr>
            <w:r w:rsidRPr="00F16B76">
              <w:rPr>
                <w:color w:val="000000"/>
                <w:sz w:val="15"/>
                <w:szCs w:val="15"/>
              </w:rPr>
              <w:t>Evaluate scientific discoveries</w:t>
            </w:r>
          </w:p>
          <w:p w:rsidR="00883964" w:rsidRPr="00F16B76" w:rsidRDefault="00883964" w:rsidP="00883964">
            <w:pPr>
              <w:numPr>
                <w:ilvl w:val="0"/>
                <w:numId w:val="9"/>
              </w:numPr>
              <w:spacing w:line="320" w:lineRule="exact"/>
              <w:ind w:left="304" w:hanging="304"/>
              <w:jc w:val="left"/>
              <w:rPr>
                <w:color w:val="000000"/>
                <w:sz w:val="15"/>
                <w:szCs w:val="15"/>
              </w:rPr>
            </w:pPr>
            <w:r w:rsidRPr="00F16B76">
              <w:rPr>
                <w:rFonts w:hint="eastAsia"/>
                <w:color w:val="000000"/>
                <w:sz w:val="15"/>
                <w:szCs w:val="15"/>
              </w:rPr>
              <w:t>P</w:t>
            </w:r>
            <w:r w:rsidRPr="00F16B76">
              <w:rPr>
                <w:color w:val="000000"/>
                <w:sz w:val="15"/>
                <w:szCs w:val="15"/>
              </w:rPr>
              <w:t>ropose opinion concerning moral ambiguity and disagreement</w:t>
            </w:r>
          </w:p>
        </w:tc>
        <w:tc>
          <w:tcPr>
            <w:tcW w:w="1560" w:type="dxa"/>
            <w:gridSpan w:val="2"/>
          </w:tcPr>
          <w:p w:rsidR="00883964" w:rsidRPr="00F16B76" w:rsidRDefault="00883964" w:rsidP="00883964">
            <w:pPr>
              <w:numPr>
                <w:ilvl w:val="0"/>
                <w:numId w:val="25"/>
              </w:numPr>
              <w:spacing w:line="320" w:lineRule="exact"/>
              <w:ind w:left="176" w:hanging="176"/>
              <w:rPr>
                <w:color w:val="000000"/>
                <w:sz w:val="15"/>
                <w:szCs w:val="15"/>
              </w:rPr>
            </w:pPr>
            <w:r w:rsidRPr="00F16B76">
              <w:rPr>
                <w:color w:val="000000"/>
                <w:sz w:val="15"/>
                <w:szCs w:val="15"/>
              </w:rPr>
              <w:t>S</w:t>
            </w:r>
            <w:r w:rsidRPr="00F16B76">
              <w:rPr>
                <w:rFonts w:hint="eastAsia"/>
                <w:color w:val="000000"/>
                <w:sz w:val="15"/>
                <w:szCs w:val="15"/>
              </w:rPr>
              <w:t>cientific achievements</w:t>
            </w:r>
          </w:p>
          <w:p w:rsidR="00883964" w:rsidRPr="00F16B76" w:rsidRDefault="00883964" w:rsidP="00883964">
            <w:pPr>
              <w:pStyle w:val="Default"/>
              <w:numPr>
                <w:ilvl w:val="0"/>
                <w:numId w:val="25"/>
              </w:numPr>
              <w:spacing w:line="320" w:lineRule="exact"/>
              <w:ind w:left="176" w:hanging="176"/>
              <w:jc w:val="both"/>
              <w:rPr>
                <w:rFonts w:ascii="Times New Roman" w:hAnsi="Times New Roman" w:cs="Times New Roman"/>
                <w:kern w:val="2"/>
                <w:sz w:val="15"/>
                <w:szCs w:val="15"/>
              </w:rPr>
            </w:pPr>
            <w:r w:rsidRPr="00F16B76">
              <w:rPr>
                <w:rFonts w:ascii="Times New Roman" w:hAnsi="Times New Roman" w:cs="Times New Roman"/>
                <w:kern w:val="2"/>
                <w:sz w:val="15"/>
                <w:szCs w:val="15"/>
              </w:rPr>
              <w:t xml:space="preserve">Ethics in scientific research </w:t>
            </w:r>
          </w:p>
        </w:tc>
      </w:tr>
      <w:tr w:rsidR="00883964" w:rsidRPr="001A5DD0" w:rsidTr="007D524E">
        <w:tc>
          <w:tcPr>
            <w:tcW w:w="825" w:type="dxa"/>
            <w:tcBorders>
              <w:top w:val="single" w:sz="4" w:space="0" w:color="000000"/>
              <w:left w:val="single" w:sz="4" w:space="0" w:color="000000"/>
              <w:bottom w:val="single" w:sz="4" w:space="0" w:color="000000"/>
              <w:right w:val="single" w:sz="4" w:space="0" w:color="000000"/>
            </w:tcBorders>
          </w:tcPr>
          <w:p w:rsidR="00883964" w:rsidRDefault="00883964" w:rsidP="007D524E">
            <w:pPr>
              <w:pStyle w:val="a6"/>
              <w:spacing w:line="320" w:lineRule="exact"/>
              <w:ind w:firstLineChars="0" w:firstLine="0"/>
              <w:jc w:val="left"/>
              <w:rPr>
                <w:kern w:val="0"/>
                <w:sz w:val="15"/>
                <w:szCs w:val="15"/>
              </w:rPr>
            </w:pPr>
            <w:r>
              <w:rPr>
                <w:rFonts w:hint="eastAsia"/>
                <w:kern w:val="0"/>
                <w:sz w:val="15"/>
                <w:szCs w:val="15"/>
              </w:rPr>
              <w:t>Unit 11</w:t>
            </w:r>
          </w:p>
          <w:p w:rsidR="00883964" w:rsidRDefault="00883964" w:rsidP="007D524E">
            <w:pPr>
              <w:pStyle w:val="a6"/>
              <w:spacing w:line="320" w:lineRule="exact"/>
              <w:ind w:firstLineChars="0" w:firstLine="0"/>
              <w:jc w:val="left"/>
              <w:rPr>
                <w:kern w:val="0"/>
                <w:sz w:val="15"/>
                <w:szCs w:val="15"/>
              </w:rPr>
            </w:pPr>
          </w:p>
        </w:tc>
        <w:tc>
          <w:tcPr>
            <w:tcW w:w="2551" w:type="dxa"/>
            <w:tcBorders>
              <w:top w:val="single" w:sz="4" w:space="0" w:color="000000"/>
              <w:left w:val="single" w:sz="4" w:space="0" w:color="000000"/>
              <w:bottom w:val="single" w:sz="4" w:space="0" w:color="000000"/>
              <w:right w:val="single" w:sz="4" w:space="0" w:color="000000"/>
            </w:tcBorders>
          </w:tcPr>
          <w:p w:rsidR="00883964" w:rsidRPr="00F0704E" w:rsidRDefault="00883964" w:rsidP="007D524E">
            <w:pPr>
              <w:spacing w:line="320" w:lineRule="exact"/>
              <w:ind w:left="308" w:hangingChars="205" w:hanging="308"/>
              <w:jc w:val="left"/>
              <w:rPr>
                <w:color w:val="000000"/>
                <w:sz w:val="15"/>
                <w:szCs w:val="15"/>
              </w:rPr>
            </w:pPr>
            <w:r>
              <w:rPr>
                <w:rFonts w:hint="eastAsia"/>
                <w:color w:val="000000"/>
                <w:sz w:val="15"/>
                <w:szCs w:val="15"/>
              </w:rPr>
              <w:t>11</w:t>
            </w:r>
            <w:r w:rsidRPr="00F0704E">
              <w:rPr>
                <w:color w:val="000000"/>
                <w:sz w:val="15"/>
                <w:szCs w:val="15"/>
              </w:rPr>
              <w:t>.</w:t>
            </w:r>
            <w:r>
              <w:rPr>
                <w:rFonts w:hint="eastAsia"/>
                <w:color w:val="000000"/>
                <w:sz w:val="15"/>
                <w:szCs w:val="15"/>
              </w:rPr>
              <w:t xml:space="preserve">1 </w:t>
            </w:r>
            <w:r w:rsidRPr="00F0704E">
              <w:rPr>
                <w:color w:val="000000"/>
                <w:sz w:val="15"/>
                <w:szCs w:val="15"/>
              </w:rPr>
              <w:t xml:space="preserve">List the main religions in the world;     </w:t>
            </w:r>
          </w:p>
          <w:p w:rsidR="00883964" w:rsidRPr="00F0704E" w:rsidRDefault="00883964" w:rsidP="007D524E">
            <w:pPr>
              <w:spacing w:line="320" w:lineRule="exact"/>
              <w:ind w:left="308" w:hangingChars="205" w:hanging="308"/>
              <w:jc w:val="left"/>
              <w:rPr>
                <w:color w:val="000000"/>
                <w:sz w:val="15"/>
                <w:szCs w:val="15"/>
              </w:rPr>
            </w:pPr>
            <w:r>
              <w:rPr>
                <w:rFonts w:hint="eastAsia"/>
                <w:color w:val="000000"/>
                <w:sz w:val="15"/>
                <w:szCs w:val="15"/>
              </w:rPr>
              <w:t>11</w:t>
            </w:r>
            <w:r w:rsidRPr="00F0704E">
              <w:rPr>
                <w:color w:val="000000"/>
                <w:sz w:val="15"/>
                <w:szCs w:val="15"/>
              </w:rPr>
              <w:t>.</w:t>
            </w:r>
            <w:r>
              <w:rPr>
                <w:rFonts w:hint="eastAsia"/>
                <w:color w:val="000000"/>
                <w:sz w:val="15"/>
                <w:szCs w:val="15"/>
              </w:rPr>
              <w:t xml:space="preserve">2 </w:t>
            </w:r>
            <w:r w:rsidRPr="00F0704E">
              <w:rPr>
                <w:color w:val="000000"/>
                <w:sz w:val="15"/>
                <w:szCs w:val="15"/>
              </w:rPr>
              <w:t xml:space="preserve">Describe the features of different religions; </w:t>
            </w:r>
          </w:p>
          <w:p w:rsidR="00883964" w:rsidRPr="00F0704E" w:rsidRDefault="00883964" w:rsidP="007D524E">
            <w:pPr>
              <w:spacing w:line="320" w:lineRule="exact"/>
              <w:ind w:left="308" w:hangingChars="205" w:hanging="308"/>
              <w:jc w:val="left"/>
              <w:rPr>
                <w:color w:val="000000"/>
                <w:sz w:val="15"/>
                <w:szCs w:val="15"/>
              </w:rPr>
            </w:pPr>
            <w:r>
              <w:rPr>
                <w:rFonts w:hint="eastAsia"/>
                <w:color w:val="000000"/>
                <w:sz w:val="15"/>
                <w:szCs w:val="15"/>
              </w:rPr>
              <w:t>11</w:t>
            </w:r>
            <w:r w:rsidRPr="00F0704E">
              <w:rPr>
                <w:color w:val="000000"/>
                <w:sz w:val="15"/>
                <w:szCs w:val="15"/>
              </w:rPr>
              <w:t>.</w:t>
            </w:r>
            <w:r>
              <w:rPr>
                <w:rFonts w:hint="eastAsia"/>
                <w:color w:val="000000"/>
                <w:sz w:val="15"/>
                <w:szCs w:val="15"/>
              </w:rPr>
              <w:t xml:space="preserve">3 </w:t>
            </w:r>
            <w:r w:rsidRPr="00F0704E">
              <w:rPr>
                <w:color w:val="000000"/>
                <w:sz w:val="15"/>
                <w:szCs w:val="15"/>
              </w:rPr>
              <w:t>Identify the doctrines of the main religions in the world;</w:t>
            </w:r>
          </w:p>
          <w:p w:rsidR="00883964" w:rsidRPr="00F0704E" w:rsidRDefault="00883964" w:rsidP="007D524E">
            <w:pPr>
              <w:spacing w:line="320" w:lineRule="exact"/>
              <w:ind w:left="308" w:hangingChars="205" w:hanging="308"/>
              <w:jc w:val="left"/>
              <w:rPr>
                <w:color w:val="000000"/>
                <w:sz w:val="15"/>
                <w:szCs w:val="15"/>
              </w:rPr>
            </w:pPr>
            <w:r>
              <w:rPr>
                <w:rFonts w:hint="eastAsia"/>
                <w:color w:val="000000"/>
                <w:sz w:val="15"/>
                <w:szCs w:val="15"/>
              </w:rPr>
              <w:t>11</w:t>
            </w:r>
            <w:r w:rsidRPr="00F0704E">
              <w:rPr>
                <w:color w:val="000000"/>
                <w:sz w:val="15"/>
                <w:szCs w:val="15"/>
              </w:rPr>
              <w:t>.</w:t>
            </w:r>
            <w:r>
              <w:rPr>
                <w:rFonts w:hint="eastAsia"/>
                <w:color w:val="000000"/>
                <w:sz w:val="15"/>
                <w:szCs w:val="15"/>
              </w:rPr>
              <w:t xml:space="preserve">4 </w:t>
            </w:r>
            <w:r w:rsidRPr="00F0704E">
              <w:rPr>
                <w:color w:val="000000"/>
                <w:sz w:val="15"/>
                <w:szCs w:val="15"/>
              </w:rPr>
              <w:t>Compare the religions in the UK with those in the US;</w:t>
            </w:r>
          </w:p>
          <w:p w:rsidR="00883964" w:rsidRPr="00F0704E" w:rsidRDefault="00883964" w:rsidP="007D524E">
            <w:pPr>
              <w:spacing w:line="320" w:lineRule="exact"/>
              <w:ind w:left="308" w:hangingChars="205" w:hanging="308"/>
              <w:jc w:val="left"/>
              <w:rPr>
                <w:color w:val="000000"/>
                <w:sz w:val="15"/>
                <w:szCs w:val="15"/>
              </w:rPr>
            </w:pPr>
            <w:r>
              <w:rPr>
                <w:rFonts w:hint="eastAsia"/>
                <w:color w:val="000000"/>
                <w:sz w:val="15"/>
                <w:szCs w:val="15"/>
              </w:rPr>
              <w:t xml:space="preserve">11.5 </w:t>
            </w:r>
            <w:r w:rsidRPr="00F0704E">
              <w:rPr>
                <w:color w:val="000000"/>
                <w:sz w:val="15"/>
                <w:szCs w:val="15"/>
              </w:rPr>
              <w:t>Understand the functions of religions in different countries;</w:t>
            </w:r>
          </w:p>
          <w:p w:rsidR="00883964" w:rsidRPr="00F0704E" w:rsidRDefault="00883964" w:rsidP="007D524E">
            <w:pPr>
              <w:spacing w:line="320" w:lineRule="exact"/>
              <w:ind w:left="308" w:hangingChars="205" w:hanging="308"/>
              <w:jc w:val="left"/>
              <w:rPr>
                <w:color w:val="000000"/>
                <w:sz w:val="15"/>
                <w:szCs w:val="15"/>
              </w:rPr>
            </w:pPr>
            <w:r>
              <w:rPr>
                <w:rFonts w:hint="eastAsia"/>
                <w:color w:val="000000"/>
                <w:sz w:val="15"/>
                <w:szCs w:val="15"/>
              </w:rPr>
              <w:t>11</w:t>
            </w:r>
            <w:r w:rsidRPr="00F0704E">
              <w:rPr>
                <w:color w:val="000000"/>
                <w:sz w:val="15"/>
                <w:szCs w:val="15"/>
              </w:rPr>
              <w:t>.</w:t>
            </w:r>
            <w:r>
              <w:rPr>
                <w:rFonts w:hint="eastAsia"/>
                <w:color w:val="000000"/>
                <w:sz w:val="15"/>
                <w:szCs w:val="15"/>
              </w:rPr>
              <w:t xml:space="preserve">6 </w:t>
            </w:r>
            <w:r w:rsidRPr="00F0704E">
              <w:rPr>
                <w:color w:val="000000"/>
                <w:sz w:val="15"/>
                <w:szCs w:val="15"/>
              </w:rPr>
              <w:t>Demonstrate an understanding of the complexity of religious concepts;</w:t>
            </w:r>
          </w:p>
        </w:tc>
        <w:tc>
          <w:tcPr>
            <w:tcW w:w="1700" w:type="dxa"/>
            <w:gridSpan w:val="3"/>
            <w:tcBorders>
              <w:top w:val="single" w:sz="4" w:space="0" w:color="000000"/>
              <w:left w:val="single" w:sz="4" w:space="0" w:color="000000"/>
              <w:bottom w:val="single" w:sz="4" w:space="0" w:color="000000"/>
              <w:right w:val="single" w:sz="4" w:space="0" w:color="000000"/>
            </w:tcBorders>
          </w:tcPr>
          <w:p w:rsidR="00883964" w:rsidRPr="00021820" w:rsidRDefault="00883964" w:rsidP="005D2C60">
            <w:pPr>
              <w:pStyle w:val="a6"/>
              <w:numPr>
                <w:ilvl w:val="0"/>
                <w:numId w:val="37"/>
              </w:numPr>
              <w:ind w:left="317" w:firstLineChars="0" w:hanging="283"/>
              <w:jc w:val="left"/>
              <w:rPr>
                <w:color w:val="000000"/>
                <w:sz w:val="15"/>
                <w:szCs w:val="15"/>
              </w:rPr>
            </w:pPr>
            <w:r w:rsidRPr="00021820">
              <w:rPr>
                <w:color w:val="000000"/>
                <w:sz w:val="15"/>
                <w:szCs w:val="15"/>
              </w:rPr>
              <w:t>Christianity</w:t>
            </w:r>
          </w:p>
          <w:p w:rsidR="00883964" w:rsidRPr="00021820" w:rsidRDefault="00883964" w:rsidP="005D2C60">
            <w:pPr>
              <w:pStyle w:val="a6"/>
              <w:numPr>
                <w:ilvl w:val="0"/>
                <w:numId w:val="37"/>
              </w:numPr>
              <w:ind w:left="317" w:firstLineChars="0" w:hanging="283"/>
              <w:jc w:val="left"/>
              <w:rPr>
                <w:color w:val="000000"/>
                <w:sz w:val="15"/>
                <w:szCs w:val="15"/>
              </w:rPr>
            </w:pPr>
            <w:r w:rsidRPr="00021820">
              <w:rPr>
                <w:color w:val="000000"/>
                <w:sz w:val="15"/>
                <w:szCs w:val="15"/>
              </w:rPr>
              <w:t>Islam</w:t>
            </w:r>
          </w:p>
          <w:p w:rsidR="00883964" w:rsidRPr="00021820" w:rsidRDefault="00883964" w:rsidP="005D2C60">
            <w:pPr>
              <w:pStyle w:val="a6"/>
              <w:numPr>
                <w:ilvl w:val="0"/>
                <w:numId w:val="37"/>
              </w:numPr>
              <w:ind w:left="317" w:firstLineChars="0" w:hanging="283"/>
              <w:jc w:val="left"/>
              <w:rPr>
                <w:color w:val="000000"/>
                <w:sz w:val="15"/>
                <w:szCs w:val="15"/>
              </w:rPr>
            </w:pPr>
            <w:r w:rsidRPr="00021820">
              <w:rPr>
                <w:color w:val="000000"/>
                <w:sz w:val="15"/>
                <w:szCs w:val="15"/>
              </w:rPr>
              <w:t>Hinduism</w:t>
            </w:r>
          </w:p>
          <w:p w:rsidR="00883964" w:rsidRPr="00021820" w:rsidRDefault="00883964" w:rsidP="005D2C60">
            <w:pPr>
              <w:pStyle w:val="a6"/>
              <w:numPr>
                <w:ilvl w:val="0"/>
                <w:numId w:val="37"/>
              </w:numPr>
              <w:ind w:left="317" w:firstLineChars="0" w:hanging="283"/>
              <w:jc w:val="left"/>
              <w:rPr>
                <w:color w:val="000000"/>
                <w:sz w:val="15"/>
                <w:szCs w:val="15"/>
              </w:rPr>
            </w:pPr>
            <w:r w:rsidRPr="00021820">
              <w:rPr>
                <w:color w:val="000000"/>
                <w:sz w:val="15"/>
                <w:szCs w:val="15"/>
              </w:rPr>
              <w:t>Judaism</w:t>
            </w:r>
          </w:p>
          <w:p w:rsidR="00883964" w:rsidRPr="00021820" w:rsidRDefault="00883964" w:rsidP="005D2C60">
            <w:pPr>
              <w:pStyle w:val="a6"/>
              <w:numPr>
                <w:ilvl w:val="0"/>
                <w:numId w:val="37"/>
              </w:numPr>
              <w:ind w:left="317" w:firstLineChars="0" w:hanging="283"/>
              <w:jc w:val="left"/>
              <w:rPr>
                <w:color w:val="000000"/>
                <w:sz w:val="15"/>
                <w:szCs w:val="15"/>
              </w:rPr>
            </w:pPr>
            <w:r w:rsidRPr="00021820">
              <w:rPr>
                <w:color w:val="000000"/>
                <w:sz w:val="15"/>
                <w:szCs w:val="15"/>
              </w:rPr>
              <w:t>Sikhism</w:t>
            </w:r>
          </w:p>
          <w:p w:rsidR="00883964" w:rsidRPr="00BC49C5" w:rsidRDefault="00883964" w:rsidP="005D2C60">
            <w:pPr>
              <w:pStyle w:val="a6"/>
              <w:numPr>
                <w:ilvl w:val="0"/>
                <w:numId w:val="37"/>
              </w:numPr>
              <w:ind w:left="317" w:firstLineChars="0" w:hanging="283"/>
              <w:jc w:val="left"/>
              <w:rPr>
                <w:color w:val="000000"/>
                <w:sz w:val="15"/>
                <w:szCs w:val="15"/>
              </w:rPr>
            </w:pPr>
            <w:r w:rsidRPr="00BC49C5">
              <w:rPr>
                <w:color w:val="000000"/>
                <w:sz w:val="15"/>
                <w:szCs w:val="15"/>
              </w:rPr>
              <w:t>Catholic</w:t>
            </w:r>
          </w:p>
          <w:p w:rsidR="00883964" w:rsidRPr="00BC49C5" w:rsidRDefault="00883964" w:rsidP="005D2C60">
            <w:pPr>
              <w:pStyle w:val="a6"/>
              <w:numPr>
                <w:ilvl w:val="0"/>
                <w:numId w:val="37"/>
              </w:numPr>
              <w:ind w:left="317" w:firstLineChars="0" w:hanging="283"/>
              <w:jc w:val="left"/>
              <w:rPr>
                <w:color w:val="000000"/>
                <w:sz w:val="15"/>
                <w:szCs w:val="15"/>
              </w:rPr>
            </w:pPr>
            <w:r w:rsidRPr="00BC49C5">
              <w:rPr>
                <w:color w:val="000000"/>
                <w:sz w:val="15"/>
                <w:szCs w:val="15"/>
              </w:rPr>
              <w:t>Methodist</w:t>
            </w:r>
          </w:p>
          <w:p w:rsidR="00883964" w:rsidRDefault="00883964" w:rsidP="005D2C60">
            <w:pPr>
              <w:pStyle w:val="a6"/>
              <w:numPr>
                <w:ilvl w:val="0"/>
                <w:numId w:val="37"/>
              </w:numPr>
              <w:ind w:left="317" w:firstLineChars="0" w:hanging="284"/>
              <w:jc w:val="left"/>
              <w:rPr>
                <w:color w:val="000000"/>
                <w:sz w:val="15"/>
                <w:szCs w:val="15"/>
              </w:rPr>
            </w:pPr>
            <w:r w:rsidRPr="00B12084">
              <w:rPr>
                <w:color w:val="000000"/>
                <w:sz w:val="15"/>
                <w:szCs w:val="15"/>
              </w:rPr>
              <w:t xml:space="preserve">Pentecostalism </w:t>
            </w:r>
          </w:p>
          <w:p w:rsidR="00883964" w:rsidRPr="00B12084" w:rsidRDefault="00883964" w:rsidP="005D2C60">
            <w:pPr>
              <w:pStyle w:val="a6"/>
              <w:numPr>
                <w:ilvl w:val="0"/>
                <w:numId w:val="37"/>
              </w:numPr>
              <w:ind w:left="317" w:firstLineChars="0" w:hanging="284"/>
              <w:jc w:val="left"/>
              <w:rPr>
                <w:color w:val="000000"/>
                <w:sz w:val="15"/>
                <w:szCs w:val="15"/>
              </w:rPr>
            </w:pPr>
            <w:r w:rsidRPr="00B12084">
              <w:rPr>
                <w:color w:val="000000"/>
                <w:sz w:val="15"/>
                <w:szCs w:val="15"/>
              </w:rPr>
              <w:t>Evangelical</w:t>
            </w:r>
          </w:p>
          <w:p w:rsidR="00883964" w:rsidRDefault="00883964" w:rsidP="005D2C60">
            <w:pPr>
              <w:pStyle w:val="a6"/>
              <w:numPr>
                <w:ilvl w:val="0"/>
                <w:numId w:val="37"/>
              </w:numPr>
              <w:ind w:left="317" w:firstLineChars="0" w:hanging="284"/>
              <w:jc w:val="left"/>
              <w:rPr>
                <w:color w:val="000000"/>
                <w:sz w:val="15"/>
                <w:szCs w:val="15"/>
              </w:rPr>
            </w:pPr>
            <w:r w:rsidRPr="00B12084">
              <w:rPr>
                <w:color w:val="000000"/>
                <w:sz w:val="15"/>
                <w:szCs w:val="15"/>
              </w:rPr>
              <w:t>Presbyterian</w:t>
            </w:r>
          </w:p>
          <w:p w:rsidR="00883964" w:rsidRDefault="00883964" w:rsidP="005D2C60">
            <w:pPr>
              <w:pStyle w:val="a6"/>
              <w:numPr>
                <w:ilvl w:val="0"/>
                <w:numId w:val="37"/>
              </w:numPr>
              <w:ind w:left="317" w:firstLineChars="0" w:hanging="284"/>
              <w:jc w:val="left"/>
              <w:rPr>
                <w:color w:val="000000"/>
                <w:sz w:val="15"/>
                <w:szCs w:val="15"/>
              </w:rPr>
            </w:pPr>
            <w:r w:rsidRPr="00B12084">
              <w:rPr>
                <w:color w:val="000000"/>
                <w:sz w:val="15"/>
                <w:szCs w:val="15"/>
              </w:rPr>
              <w:t>Liturgy</w:t>
            </w:r>
          </w:p>
          <w:p w:rsidR="00883964" w:rsidRPr="00470642" w:rsidRDefault="00883964" w:rsidP="005D2C60">
            <w:pPr>
              <w:numPr>
                <w:ilvl w:val="0"/>
                <w:numId w:val="37"/>
              </w:numPr>
              <w:ind w:left="317" w:hanging="283"/>
              <w:jc w:val="left"/>
              <w:rPr>
                <w:color w:val="000000"/>
                <w:sz w:val="15"/>
                <w:szCs w:val="15"/>
              </w:rPr>
            </w:pPr>
            <w:r w:rsidRPr="00B12084">
              <w:rPr>
                <w:color w:val="000000"/>
                <w:sz w:val="15"/>
                <w:szCs w:val="15"/>
              </w:rPr>
              <w:t>Quaker</w:t>
            </w:r>
            <w:r w:rsidRPr="00470642">
              <w:rPr>
                <w:color w:val="000000"/>
                <w:sz w:val="15"/>
                <w:szCs w:val="15"/>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883964" w:rsidRPr="00470642" w:rsidRDefault="00883964" w:rsidP="005D2C60">
            <w:pPr>
              <w:numPr>
                <w:ilvl w:val="0"/>
                <w:numId w:val="37"/>
              </w:numPr>
              <w:ind w:left="317" w:hanging="283"/>
              <w:jc w:val="left"/>
              <w:rPr>
                <w:color w:val="000000"/>
                <w:sz w:val="15"/>
                <w:szCs w:val="15"/>
              </w:rPr>
            </w:pPr>
            <w:r w:rsidRPr="00470642">
              <w:rPr>
                <w:color w:val="000000"/>
                <w:sz w:val="15"/>
                <w:szCs w:val="15"/>
              </w:rPr>
              <w:t xml:space="preserve">Can summarize the major characteristics of </w:t>
            </w:r>
            <w:r>
              <w:rPr>
                <w:rFonts w:hint="eastAsia"/>
                <w:color w:val="000000"/>
                <w:sz w:val="15"/>
                <w:szCs w:val="15"/>
              </w:rPr>
              <w:t>world religion</w:t>
            </w:r>
          </w:p>
          <w:p w:rsidR="00883964" w:rsidRPr="00470642" w:rsidRDefault="00883964" w:rsidP="005D2C60">
            <w:pPr>
              <w:numPr>
                <w:ilvl w:val="0"/>
                <w:numId w:val="37"/>
              </w:numPr>
              <w:ind w:left="317" w:hanging="283"/>
              <w:jc w:val="left"/>
              <w:rPr>
                <w:color w:val="000000"/>
                <w:sz w:val="15"/>
                <w:szCs w:val="15"/>
              </w:rPr>
            </w:pPr>
            <w:r w:rsidRPr="00470642">
              <w:rPr>
                <w:color w:val="000000"/>
                <w:sz w:val="15"/>
                <w:szCs w:val="15"/>
              </w:rPr>
              <w:t xml:space="preserve">Can </w:t>
            </w:r>
            <w:r w:rsidRPr="00470642">
              <w:rPr>
                <w:rFonts w:hint="eastAsia"/>
                <w:color w:val="000000"/>
                <w:sz w:val="15"/>
                <w:szCs w:val="15"/>
              </w:rPr>
              <w:t xml:space="preserve">interpret </w:t>
            </w:r>
            <w:r w:rsidRPr="00470642">
              <w:rPr>
                <w:color w:val="000000"/>
                <w:sz w:val="15"/>
                <w:szCs w:val="15"/>
              </w:rPr>
              <w:t xml:space="preserve">the definitions of </w:t>
            </w:r>
            <w:r>
              <w:rPr>
                <w:rFonts w:hint="eastAsia"/>
                <w:color w:val="000000"/>
                <w:sz w:val="15"/>
                <w:szCs w:val="15"/>
              </w:rPr>
              <w:t>religion and their functions in a society</w:t>
            </w:r>
          </w:p>
          <w:p w:rsidR="00883964" w:rsidRPr="00470642" w:rsidRDefault="00883964" w:rsidP="005D2C60">
            <w:pPr>
              <w:numPr>
                <w:ilvl w:val="0"/>
                <w:numId w:val="37"/>
              </w:numPr>
              <w:ind w:left="317" w:hanging="283"/>
              <w:jc w:val="left"/>
              <w:rPr>
                <w:color w:val="000000"/>
                <w:sz w:val="15"/>
                <w:szCs w:val="15"/>
              </w:rPr>
            </w:pPr>
            <w:r w:rsidRPr="00470642">
              <w:rPr>
                <w:color w:val="000000"/>
                <w:sz w:val="15"/>
                <w:szCs w:val="15"/>
              </w:rPr>
              <w:t xml:space="preserve">Can put basic elements of </w:t>
            </w:r>
            <w:r>
              <w:rPr>
                <w:rFonts w:hint="eastAsia"/>
                <w:color w:val="000000"/>
                <w:sz w:val="15"/>
                <w:szCs w:val="15"/>
              </w:rPr>
              <w:t xml:space="preserve">religion and their </w:t>
            </w:r>
            <w:r>
              <w:rPr>
                <w:color w:val="000000"/>
                <w:sz w:val="15"/>
                <w:szCs w:val="15"/>
              </w:rPr>
              <w:t>believes</w:t>
            </w:r>
            <w:r w:rsidRPr="00470642">
              <w:rPr>
                <w:color w:val="000000"/>
                <w:sz w:val="15"/>
                <w:szCs w:val="15"/>
              </w:rPr>
              <w:t xml:space="preserve"> into proper category by reasoning </w:t>
            </w:r>
          </w:p>
          <w:p w:rsidR="00883964" w:rsidRPr="00470642" w:rsidRDefault="00883964" w:rsidP="005D2C60">
            <w:pPr>
              <w:numPr>
                <w:ilvl w:val="0"/>
                <w:numId w:val="37"/>
              </w:numPr>
              <w:ind w:left="317" w:hanging="283"/>
              <w:jc w:val="left"/>
              <w:rPr>
                <w:color w:val="000000"/>
                <w:sz w:val="15"/>
                <w:szCs w:val="15"/>
              </w:rPr>
            </w:pPr>
            <w:r w:rsidRPr="00470642">
              <w:rPr>
                <w:color w:val="000000"/>
                <w:sz w:val="15"/>
                <w:szCs w:val="15"/>
              </w:rPr>
              <w:t xml:space="preserve">Can discuss the similarities and differences in </w:t>
            </w:r>
            <w:r>
              <w:rPr>
                <w:rFonts w:hint="eastAsia"/>
                <w:color w:val="000000"/>
                <w:sz w:val="15"/>
                <w:szCs w:val="15"/>
              </w:rPr>
              <w:t xml:space="preserve">religion and believes </w:t>
            </w:r>
            <w:r w:rsidRPr="00470642">
              <w:rPr>
                <w:color w:val="000000"/>
                <w:sz w:val="15"/>
                <w:szCs w:val="15"/>
              </w:rPr>
              <w:t>across the two cultures</w:t>
            </w:r>
          </w:p>
          <w:p w:rsidR="00883964" w:rsidRPr="00470642" w:rsidRDefault="00883964" w:rsidP="005D2C60">
            <w:pPr>
              <w:numPr>
                <w:ilvl w:val="0"/>
                <w:numId w:val="37"/>
              </w:numPr>
              <w:ind w:left="317" w:hanging="283"/>
              <w:jc w:val="left"/>
              <w:rPr>
                <w:color w:val="000000"/>
                <w:sz w:val="15"/>
                <w:szCs w:val="15"/>
              </w:rPr>
            </w:pPr>
            <w:r w:rsidRPr="00470642">
              <w:rPr>
                <w:color w:val="000000"/>
                <w:sz w:val="15"/>
                <w:szCs w:val="15"/>
              </w:rPr>
              <w:t xml:space="preserve">Can summarize the British </w:t>
            </w:r>
            <w:r w:rsidRPr="00470642">
              <w:rPr>
                <w:rFonts w:hint="eastAsia"/>
                <w:color w:val="000000"/>
                <w:sz w:val="15"/>
                <w:szCs w:val="15"/>
              </w:rPr>
              <w:t xml:space="preserve">and American </w:t>
            </w:r>
            <w:r w:rsidRPr="00470642">
              <w:rPr>
                <w:color w:val="000000"/>
                <w:sz w:val="15"/>
                <w:szCs w:val="15"/>
              </w:rPr>
              <w:t>major issues</w:t>
            </w:r>
            <w:r w:rsidRPr="00470642">
              <w:rPr>
                <w:rFonts w:hint="eastAsia"/>
                <w:color w:val="000000"/>
                <w:sz w:val="15"/>
                <w:szCs w:val="15"/>
              </w:rPr>
              <w:t xml:space="preserve"> in their </w:t>
            </w:r>
            <w:r>
              <w:rPr>
                <w:rFonts w:hint="eastAsia"/>
                <w:color w:val="000000"/>
                <w:sz w:val="15"/>
                <w:szCs w:val="15"/>
              </w:rPr>
              <w:t>religion</w:t>
            </w:r>
          </w:p>
          <w:p w:rsidR="00883964" w:rsidRPr="00470642" w:rsidRDefault="00883964" w:rsidP="005D2C60">
            <w:pPr>
              <w:numPr>
                <w:ilvl w:val="0"/>
                <w:numId w:val="37"/>
              </w:numPr>
              <w:ind w:left="317" w:hanging="283"/>
              <w:jc w:val="left"/>
              <w:rPr>
                <w:color w:val="000000"/>
                <w:sz w:val="15"/>
                <w:szCs w:val="15"/>
              </w:rPr>
            </w:pPr>
            <w:r w:rsidRPr="00470642">
              <w:rPr>
                <w:color w:val="000000"/>
                <w:sz w:val="15"/>
                <w:szCs w:val="15"/>
              </w:rPr>
              <w:t>Can investigate and engage in effective evaluation, analysis and synthesis of information from a variety of sources</w:t>
            </w:r>
          </w:p>
          <w:p w:rsidR="00883964" w:rsidRPr="00D86C10" w:rsidRDefault="00883964" w:rsidP="007D524E">
            <w:pPr>
              <w:pStyle w:val="p0"/>
              <w:spacing w:line="320" w:lineRule="exact"/>
              <w:ind w:left="420" w:hanging="420"/>
              <w:rPr>
                <w:color w:val="000000"/>
                <w:kern w:val="2"/>
                <w:sz w:val="15"/>
                <w:szCs w:val="15"/>
              </w:rPr>
            </w:pPr>
          </w:p>
        </w:tc>
        <w:tc>
          <w:tcPr>
            <w:tcW w:w="1560" w:type="dxa"/>
            <w:gridSpan w:val="2"/>
            <w:tcBorders>
              <w:top w:val="single" w:sz="4" w:space="0" w:color="000000"/>
              <w:left w:val="single" w:sz="4" w:space="0" w:color="000000"/>
              <w:bottom w:val="single" w:sz="4" w:space="0" w:color="000000"/>
              <w:right w:val="single" w:sz="4" w:space="0" w:color="000000"/>
            </w:tcBorders>
          </w:tcPr>
          <w:p w:rsidR="00883964" w:rsidRPr="00A132F1" w:rsidRDefault="00883964" w:rsidP="005D2C60">
            <w:pPr>
              <w:pStyle w:val="Default"/>
              <w:numPr>
                <w:ilvl w:val="0"/>
                <w:numId w:val="38"/>
              </w:numPr>
              <w:spacing w:line="320" w:lineRule="exact"/>
              <w:ind w:left="283" w:hanging="284"/>
              <w:rPr>
                <w:rFonts w:ascii="Times New Roman" w:hAnsi="Times New Roman" w:cs="Times New Roman"/>
                <w:kern w:val="2"/>
                <w:sz w:val="15"/>
                <w:szCs w:val="15"/>
              </w:rPr>
            </w:pPr>
            <w:r w:rsidRPr="00D86C10">
              <w:rPr>
                <w:rFonts w:ascii="Times New Roman" w:hAnsi="Times New Roman" w:cs="Times New Roman" w:hint="eastAsia"/>
                <w:kern w:val="2"/>
                <w:sz w:val="15"/>
                <w:szCs w:val="15"/>
              </w:rPr>
              <w:t xml:space="preserve">Understand the function of religion in society </w:t>
            </w:r>
          </w:p>
          <w:p w:rsidR="00883964" w:rsidRPr="00771318" w:rsidRDefault="00883964" w:rsidP="005D2C60">
            <w:pPr>
              <w:pStyle w:val="Default"/>
              <w:numPr>
                <w:ilvl w:val="0"/>
                <w:numId w:val="38"/>
              </w:numPr>
              <w:spacing w:line="320" w:lineRule="exact"/>
              <w:ind w:left="283" w:hanging="284"/>
              <w:rPr>
                <w:rFonts w:ascii="Times New Roman" w:hAnsi="Times New Roman" w:cs="Times New Roman"/>
                <w:kern w:val="2"/>
                <w:sz w:val="15"/>
                <w:szCs w:val="15"/>
              </w:rPr>
            </w:pPr>
            <w:r w:rsidRPr="00D86C10">
              <w:rPr>
                <w:rFonts w:ascii="Times New Roman" w:hAnsi="Times New Roman" w:cs="Times New Roman" w:hint="eastAsia"/>
                <w:kern w:val="2"/>
                <w:sz w:val="15"/>
                <w:szCs w:val="15"/>
              </w:rPr>
              <w:t xml:space="preserve">Be </w:t>
            </w:r>
            <w:r w:rsidRPr="00D86C10">
              <w:rPr>
                <w:rFonts w:ascii="Times New Roman" w:hAnsi="Times New Roman" w:cs="Times New Roman"/>
                <w:kern w:val="2"/>
                <w:sz w:val="15"/>
                <w:szCs w:val="15"/>
              </w:rPr>
              <w:t>familiar</w:t>
            </w:r>
            <w:r w:rsidRPr="00D86C10">
              <w:rPr>
                <w:rFonts w:ascii="Times New Roman" w:hAnsi="Times New Roman" w:cs="Times New Roman" w:hint="eastAsia"/>
                <w:kern w:val="2"/>
                <w:sz w:val="15"/>
                <w:szCs w:val="15"/>
              </w:rPr>
              <w:t xml:space="preserve"> with the similarity and difference of the major religions </w:t>
            </w:r>
            <w:r w:rsidRPr="00D86C10">
              <w:rPr>
                <w:rFonts w:ascii="Times New Roman" w:hAnsi="Times New Roman" w:cs="Times New Roman"/>
                <w:kern w:val="2"/>
                <w:sz w:val="15"/>
                <w:szCs w:val="15"/>
              </w:rPr>
              <w:t>in the</w:t>
            </w:r>
            <w:r w:rsidRPr="00D86C10">
              <w:rPr>
                <w:rFonts w:ascii="Times New Roman" w:hAnsi="Times New Roman" w:cs="Times New Roman" w:hint="eastAsia"/>
                <w:kern w:val="2"/>
                <w:sz w:val="15"/>
                <w:szCs w:val="15"/>
              </w:rPr>
              <w:t xml:space="preserve"> world </w:t>
            </w:r>
          </w:p>
          <w:p w:rsidR="00883964" w:rsidRPr="00771318" w:rsidRDefault="00883964" w:rsidP="005D2C60">
            <w:pPr>
              <w:pStyle w:val="Default"/>
              <w:numPr>
                <w:ilvl w:val="0"/>
                <w:numId w:val="38"/>
              </w:numPr>
              <w:spacing w:line="320" w:lineRule="exact"/>
              <w:ind w:left="283" w:hanging="284"/>
              <w:rPr>
                <w:rFonts w:ascii="Times New Roman" w:hAnsi="Times New Roman" w:cs="Times New Roman"/>
                <w:kern w:val="2"/>
                <w:sz w:val="15"/>
                <w:szCs w:val="15"/>
              </w:rPr>
            </w:pPr>
            <w:r w:rsidRPr="00771318">
              <w:rPr>
                <w:rFonts w:ascii="Times New Roman" w:hAnsi="Times New Roman" w:cs="Times New Roman"/>
                <w:kern w:val="2"/>
                <w:sz w:val="15"/>
                <w:szCs w:val="15"/>
              </w:rPr>
              <w:t>core culture values</w:t>
            </w:r>
          </w:p>
          <w:p w:rsidR="00883964" w:rsidRDefault="00883964" w:rsidP="005D2C60">
            <w:pPr>
              <w:pStyle w:val="Default"/>
              <w:numPr>
                <w:ilvl w:val="0"/>
                <w:numId w:val="38"/>
              </w:numPr>
              <w:spacing w:line="320" w:lineRule="exact"/>
              <w:ind w:left="283" w:hanging="284"/>
              <w:rPr>
                <w:rFonts w:ascii="Times New Roman" w:hAnsi="Times New Roman" w:cs="Times New Roman"/>
                <w:kern w:val="2"/>
                <w:sz w:val="15"/>
                <w:szCs w:val="15"/>
              </w:rPr>
            </w:pPr>
            <w:r w:rsidRPr="00771318">
              <w:rPr>
                <w:rFonts w:ascii="Times New Roman" w:hAnsi="Times New Roman" w:cs="Times New Roman"/>
                <w:kern w:val="2"/>
                <w:sz w:val="15"/>
                <w:szCs w:val="15"/>
              </w:rPr>
              <w:t>Social customs and traditions</w:t>
            </w:r>
          </w:p>
        </w:tc>
      </w:tr>
    </w:tbl>
    <w:p w:rsidR="00883964" w:rsidRDefault="00883964" w:rsidP="00883964">
      <w:pPr>
        <w:pStyle w:val="Default"/>
        <w:spacing w:line="360" w:lineRule="auto"/>
        <w:rPr>
          <w:rFonts w:ascii="Times New Roman" w:hAnsi="Times New Roman" w:cs="Times New Roman"/>
          <w:b/>
          <w:color w:val="auto"/>
          <w:kern w:val="2"/>
          <w:sz w:val="21"/>
        </w:rPr>
      </w:pPr>
    </w:p>
    <w:p w:rsidR="00883964" w:rsidRPr="00EE661A" w:rsidRDefault="00883964" w:rsidP="00883964">
      <w:pPr>
        <w:pStyle w:val="Default"/>
        <w:spacing w:line="360" w:lineRule="auto"/>
        <w:rPr>
          <w:rFonts w:ascii="Times New Roman" w:hAnsi="Times New Roman" w:cs="Times New Roman"/>
          <w:b/>
          <w:color w:val="FF0000"/>
          <w:kern w:val="2"/>
          <w:sz w:val="21"/>
        </w:rPr>
      </w:pPr>
      <w:r w:rsidRPr="00D13C06">
        <w:rPr>
          <w:rFonts w:ascii="Times New Roman" w:hAnsi="Times New Roman" w:cs="Times New Roman" w:hint="eastAsia"/>
          <w:b/>
          <w:color w:val="auto"/>
          <w:kern w:val="2"/>
          <w:sz w:val="21"/>
        </w:rPr>
        <w:t>课程基本概念</w:t>
      </w:r>
      <w:r>
        <w:rPr>
          <w:rFonts w:hint="eastAsia"/>
          <w:b/>
          <w:sz w:val="28"/>
          <w:szCs w:val="28"/>
        </w:rPr>
        <w:t xml:space="preserve">  </w:t>
      </w:r>
    </w:p>
    <w:p w:rsidR="00883964" w:rsidRDefault="00883964" w:rsidP="00883964">
      <w:pPr>
        <w:rPr>
          <w:b/>
          <w:szCs w:val="21"/>
        </w:rPr>
      </w:pPr>
      <w:r>
        <w:rPr>
          <w:rFonts w:hint="eastAsia"/>
          <w:b/>
          <w:szCs w:val="21"/>
        </w:rPr>
        <w:t>Unit 1:</w:t>
      </w:r>
      <w:r w:rsidRPr="00745E3B">
        <w:rPr>
          <w:b/>
          <w:szCs w:val="21"/>
        </w:rPr>
        <w:t xml:space="preserve"> </w:t>
      </w:r>
      <w:r w:rsidRPr="00745E3B">
        <w:rPr>
          <w:rFonts w:hint="eastAsia"/>
          <w:b/>
          <w:szCs w:val="21"/>
        </w:rPr>
        <w:t>Culture 101</w:t>
      </w:r>
    </w:p>
    <w:p w:rsidR="00883964" w:rsidRPr="00745E3B" w:rsidRDefault="00883964" w:rsidP="00883964">
      <w:pPr>
        <w:rPr>
          <w:b/>
          <w:szCs w:val="21"/>
        </w:rPr>
      </w:pPr>
    </w:p>
    <w:tbl>
      <w:tblPr>
        <w:tblStyle w:val="aa"/>
        <w:tblW w:w="0" w:type="auto"/>
        <w:tblInd w:w="210" w:type="dxa"/>
        <w:tblLook w:val="04A0" w:firstRow="1" w:lastRow="0" w:firstColumn="1" w:lastColumn="0" w:noHBand="0" w:noVBand="1"/>
      </w:tblPr>
      <w:tblGrid>
        <w:gridCol w:w="2450"/>
        <w:gridCol w:w="2410"/>
        <w:gridCol w:w="3452"/>
      </w:tblGrid>
      <w:tr w:rsidR="00883964" w:rsidTr="007D524E">
        <w:tc>
          <w:tcPr>
            <w:tcW w:w="2450" w:type="dxa"/>
          </w:tcPr>
          <w:p w:rsidR="00883964" w:rsidRPr="007C42C2" w:rsidRDefault="00883964" w:rsidP="007D524E">
            <w:pPr>
              <w:spacing w:line="320" w:lineRule="exact"/>
              <w:rPr>
                <w:sz w:val="15"/>
                <w:szCs w:val="15"/>
              </w:rPr>
            </w:pPr>
            <w:r w:rsidRPr="007C42C2">
              <w:rPr>
                <w:sz w:val="15"/>
                <w:szCs w:val="15"/>
              </w:rPr>
              <w:t xml:space="preserve">emerge </w:t>
            </w:r>
          </w:p>
          <w:p w:rsidR="00883964" w:rsidRPr="007C42C2" w:rsidRDefault="00883964" w:rsidP="007D524E">
            <w:pPr>
              <w:spacing w:line="320" w:lineRule="exact"/>
              <w:rPr>
                <w:sz w:val="15"/>
                <w:szCs w:val="15"/>
              </w:rPr>
            </w:pPr>
            <w:r w:rsidRPr="007C42C2">
              <w:rPr>
                <w:sz w:val="15"/>
                <w:szCs w:val="15"/>
              </w:rPr>
              <w:t>submerge</w:t>
            </w:r>
          </w:p>
          <w:p w:rsidR="00883964" w:rsidRPr="007C42C2" w:rsidRDefault="00883964" w:rsidP="007D524E">
            <w:pPr>
              <w:spacing w:line="320" w:lineRule="exact"/>
              <w:rPr>
                <w:sz w:val="15"/>
                <w:szCs w:val="15"/>
              </w:rPr>
            </w:pPr>
            <w:r w:rsidRPr="007C42C2">
              <w:rPr>
                <w:sz w:val="15"/>
                <w:szCs w:val="15"/>
              </w:rPr>
              <w:t>explicit</w:t>
            </w:r>
          </w:p>
          <w:p w:rsidR="00883964" w:rsidRPr="007C42C2" w:rsidRDefault="00883964" w:rsidP="007D524E">
            <w:pPr>
              <w:spacing w:line="320" w:lineRule="exact"/>
              <w:rPr>
                <w:sz w:val="15"/>
                <w:szCs w:val="15"/>
              </w:rPr>
            </w:pPr>
            <w:r w:rsidRPr="007C42C2">
              <w:rPr>
                <w:sz w:val="15"/>
                <w:szCs w:val="15"/>
              </w:rPr>
              <w:t xml:space="preserve">tangible </w:t>
            </w:r>
          </w:p>
          <w:p w:rsidR="00883964" w:rsidRPr="007C42C2" w:rsidRDefault="00883964" w:rsidP="007D524E">
            <w:pPr>
              <w:spacing w:line="320" w:lineRule="exact"/>
              <w:rPr>
                <w:sz w:val="15"/>
                <w:szCs w:val="15"/>
                <w:lang w:val="en-GB"/>
              </w:rPr>
            </w:pPr>
            <w:r w:rsidRPr="007C42C2">
              <w:rPr>
                <w:sz w:val="15"/>
                <w:szCs w:val="15"/>
              </w:rPr>
              <w:t xml:space="preserve">conformity </w:t>
            </w:r>
          </w:p>
          <w:p w:rsidR="00883964" w:rsidRPr="007C42C2" w:rsidRDefault="00883964" w:rsidP="007D524E">
            <w:pPr>
              <w:spacing w:line="320" w:lineRule="exact"/>
              <w:rPr>
                <w:sz w:val="15"/>
                <w:szCs w:val="15"/>
              </w:rPr>
            </w:pPr>
            <w:r w:rsidRPr="007C42C2">
              <w:rPr>
                <w:sz w:val="15"/>
                <w:szCs w:val="15"/>
              </w:rPr>
              <w:t xml:space="preserve">implicit </w:t>
            </w:r>
          </w:p>
          <w:p w:rsidR="00883964" w:rsidRPr="007C42C2" w:rsidRDefault="00883964" w:rsidP="007D524E">
            <w:pPr>
              <w:spacing w:line="320" w:lineRule="exact"/>
              <w:rPr>
                <w:sz w:val="15"/>
                <w:szCs w:val="15"/>
              </w:rPr>
            </w:pPr>
            <w:r w:rsidRPr="007C42C2">
              <w:rPr>
                <w:sz w:val="15"/>
                <w:szCs w:val="15"/>
              </w:rPr>
              <w:t>creed</w:t>
            </w:r>
          </w:p>
          <w:p w:rsidR="00883964" w:rsidRPr="007C42C2" w:rsidRDefault="00883964" w:rsidP="007D524E">
            <w:pPr>
              <w:spacing w:line="320" w:lineRule="exact"/>
              <w:rPr>
                <w:sz w:val="15"/>
                <w:szCs w:val="15"/>
              </w:rPr>
            </w:pPr>
            <w:r w:rsidRPr="007C42C2">
              <w:rPr>
                <w:sz w:val="15"/>
                <w:szCs w:val="15"/>
              </w:rPr>
              <w:t>customs</w:t>
            </w:r>
            <w:r w:rsidRPr="007C42C2">
              <w:rPr>
                <w:rFonts w:hint="eastAsia"/>
                <w:sz w:val="15"/>
                <w:szCs w:val="15"/>
              </w:rPr>
              <w:t xml:space="preserve"> and </w:t>
            </w:r>
            <w:r w:rsidRPr="007C42C2">
              <w:rPr>
                <w:sz w:val="15"/>
                <w:szCs w:val="15"/>
              </w:rPr>
              <w:t>manners</w:t>
            </w:r>
          </w:p>
          <w:p w:rsidR="00883964" w:rsidRDefault="00883964" w:rsidP="007D524E">
            <w:pPr>
              <w:spacing w:line="320" w:lineRule="exact"/>
              <w:jc w:val="left"/>
              <w:rPr>
                <w:sz w:val="15"/>
                <w:szCs w:val="15"/>
              </w:rPr>
            </w:pPr>
            <w:r w:rsidRPr="007C42C2">
              <w:rPr>
                <w:sz w:val="15"/>
                <w:szCs w:val="15"/>
              </w:rPr>
              <w:t xml:space="preserve">concept of fairness </w:t>
            </w:r>
          </w:p>
          <w:p w:rsidR="00883964" w:rsidRPr="007C42C2" w:rsidRDefault="00883964" w:rsidP="007D524E">
            <w:pPr>
              <w:spacing w:line="320" w:lineRule="exact"/>
              <w:jc w:val="left"/>
              <w:rPr>
                <w:sz w:val="15"/>
                <w:szCs w:val="15"/>
              </w:rPr>
            </w:pPr>
            <w:r w:rsidRPr="007C42C2">
              <w:rPr>
                <w:sz w:val="15"/>
                <w:szCs w:val="15"/>
              </w:rPr>
              <w:t>communication styles</w:t>
            </w:r>
          </w:p>
          <w:p w:rsidR="00883964" w:rsidRPr="007C42C2" w:rsidRDefault="00883964" w:rsidP="007D524E">
            <w:pPr>
              <w:spacing w:line="320" w:lineRule="exact"/>
              <w:ind w:left="750" w:hangingChars="500" w:hanging="750"/>
              <w:rPr>
                <w:sz w:val="15"/>
                <w:szCs w:val="15"/>
              </w:rPr>
            </w:pPr>
            <w:r w:rsidRPr="007C42C2">
              <w:rPr>
                <w:sz w:val="15"/>
                <w:szCs w:val="15"/>
              </w:rPr>
              <w:t>artifact</w:t>
            </w:r>
          </w:p>
          <w:p w:rsidR="00883964" w:rsidRPr="007C42C2" w:rsidRDefault="00883964" w:rsidP="007D524E">
            <w:pPr>
              <w:pStyle w:val="a6"/>
              <w:spacing w:line="320" w:lineRule="exact"/>
              <w:ind w:firstLineChars="0" w:firstLine="0"/>
              <w:rPr>
                <w:sz w:val="15"/>
                <w:szCs w:val="15"/>
              </w:rPr>
            </w:pPr>
            <w:r w:rsidRPr="007C42C2">
              <w:rPr>
                <w:sz w:val="15"/>
                <w:szCs w:val="15"/>
              </w:rPr>
              <w:t>polytheism</w:t>
            </w:r>
          </w:p>
          <w:p w:rsidR="00883964" w:rsidRPr="007C42C2" w:rsidRDefault="00883964" w:rsidP="007D524E">
            <w:pPr>
              <w:pStyle w:val="a6"/>
              <w:spacing w:line="320" w:lineRule="exact"/>
              <w:ind w:firstLineChars="0" w:firstLine="0"/>
              <w:rPr>
                <w:sz w:val="15"/>
                <w:szCs w:val="15"/>
                <w:u w:val="single"/>
              </w:rPr>
            </w:pPr>
            <w:r w:rsidRPr="007C42C2">
              <w:rPr>
                <w:sz w:val="15"/>
                <w:szCs w:val="15"/>
                <w:u w:val="single"/>
              </w:rPr>
              <w:lastRenderedPageBreak/>
              <w:t>elements of culture</w:t>
            </w:r>
          </w:p>
          <w:p w:rsidR="00883964" w:rsidRPr="007C42C2" w:rsidRDefault="00883964" w:rsidP="005D2C60">
            <w:pPr>
              <w:pStyle w:val="a6"/>
              <w:numPr>
                <w:ilvl w:val="0"/>
                <w:numId w:val="32"/>
              </w:numPr>
              <w:spacing w:line="320" w:lineRule="exact"/>
              <w:ind w:left="322" w:firstLineChars="0" w:hanging="322"/>
              <w:rPr>
                <w:sz w:val="15"/>
                <w:szCs w:val="15"/>
              </w:rPr>
            </w:pPr>
            <w:r w:rsidRPr="007C42C2">
              <w:rPr>
                <w:sz w:val="15"/>
                <w:szCs w:val="15"/>
              </w:rPr>
              <w:t>social structure</w:t>
            </w:r>
          </w:p>
          <w:p w:rsidR="00883964" w:rsidRPr="007C42C2" w:rsidRDefault="00883964" w:rsidP="005D2C60">
            <w:pPr>
              <w:pStyle w:val="a6"/>
              <w:numPr>
                <w:ilvl w:val="0"/>
                <w:numId w:val="32"/>
              </w:numPr>
              <w:spacing w:line="320" w:lineRule="exact"/>
              <w:ind w:left="322" w:firstLineChars="0" w:hanging="322"/>
              <w:rPr>
                <w:sz w:val="15"/>
                <w:szCs w:val="15"/>
              </w:rPr>
            </w:pPr>
            <w:r w:rsidRPr="007C42C2">
              <w:rPr>
                <w:sz w:val="15"/>
                <w:szCs w:val="15"/>
              </w:rPr>
              <w:t>customs and traditions</w:t>
            </w:r>
          </w:p>
          <w:p w:rsidR="00883964" w:rsidRPr="007C42C2" w:rsidRDefault="00883964" w:rsidP="005D2C60">
            <w:pPr>
              <w:pStyle w:val="a6"/>
              <w:numPr>
                <w:ilvl w:val="0"/>
                <w:numId w:val="32"/>
              </w:numPr>
              <w:spacing w:line="320" w:lineRule="exact"/>
              <w:ind w:left="322" w:firstLineChars="0" w:hanging="322"/>
              <w:rPr>
                <w:sz w:val="15"/>
                <w:szCs w:val="15"/>
              </w:rPr>
            </w:pPr>
            <w:r w:rsidRPr="007C42C2">
              <w:rPr>
                <w:sz w:val="15"/>
                <w:szCs w:val="15"/>
              </w:rPr>
              <w:t>language</w:t>
            </w:r>
          </w:p>
          <w:p w:rsidR="00883964" w:rsidRPr="007C42C2" w:rsidRDefault="00883964" w:rsidP="005D2C60">
            <w:pPr>
              <w:pStyle w:val="a6"/>
              <w:numPr>
                <w:ilvl w:val="0"/>
                <w:numId w:val="32"/>
              </w:numPr>
              <w:spacing w:line="320" w:lineRule="exact"/>
              <w:ind w:left="322" w:firstLineChars="0" w:hanging="322"/>
              <w:rPr>
                <w:sz w:val="15"/>
                <w:szCs w:val="15"/>
              </w:rPr>
            </w:pPr>
            <w:r w:rsidRPr="007C42C2">
              <w:rPr>
                <w:sz w:val="15"/>
                <w:szCs w:val="15"/>
              </w:rPr>
              <w:t>values and attitudes</w:t>
            </w:r>
          </w:p>
          <w:p w:rsidR="00883964" w:rsidRPr="007C42C2" w:rsidRDefault="00883964" w:rsidP="005D2C60">
            <w:pPr>
              <w:pStyle w:val="a6"/>
              <w:numPr>
                <w:ilvl w:val="0"/>
                <w:numId w:val="32"/>
              </w:numPr>
              <w:spacing w:line="320" w:lineRule="exact"/>
              <w:ind w:left="322" w:firstLineChars="0" w:hanging="322"/>
              <w:rPr>
                <w:sz w:val="15"/>
                <w:szCs w:val="15"/>
              </w:rPr>
            </w:pPr>
            <w:r w:rsidRPr="007C42C2">
              <w:rPr>
                <w:sz w:val="15"/>
                <w:szCs w:val="15"/>
              </w:rPr>
              <w:t>religion and beliefs</w:t>
            </w:r>
          </w:p>
        </w:tc>
        <w:tc>
          <w:tcPr>
            <w:tcW w:w="2410" w:type="dxa"/>
          </w:tcPr>
          <w:p w:rsidR="00883964" w:rsidRPr="007C42C2" w:rsidRDefault="00883964" w:rsidP="007D524E">
            <w:pPr>
              <w:pStyle w:val="a6"/>
              <w:spacing w:line="320" w:lineRule="exact"/>
              <w:ind w:firstLineChars="0" w:firstLine="0"/>
              <w:rPr>
                <w:sz w:val="15"/>
                <w:szCs w:val="15"/>
              </w:rPr>
            </w:pPr>
            <w:r w:rsidRPr="007C42C2">
              <w:rPr>
                <w:sz w:val="15"/>
                <w:szCs w:val="15"/>
                <w:u w:val="single"/>
              </w:rPr>
              <w:lastRenderedPageBreak/>
              <w:t>characteristics of culture</w:t>
            </w:r>
            <w:r w:rsidRPr="007C42C2">
              <w:rPr>
                <w:sz w:val="15"/>
                <w:szCs w:val="15"/>
              </w:rPr>
              <w:t xml:space="preserve"> </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acquired</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social</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transmissive</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 xml:space="preserve">solidarity </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integrative needs</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shared</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cumulative</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 xml:space="preserve">adaptive </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 xml:space="preserve">variable </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 xml:space="preserve">organized </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 xml:space="preserve">communicative </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lastRenderedPageBreak/>
              <w:t xml:space="preserve">vehicle of culture </w:t>
            </w:r>
          </w:p>
          <w:p w:rsidR="00883964" w:rsidRPr="007C42C2" w:rsidRDefault="00883964" w:rsidP="005D2C60">
            <w:pPr>
              <w:pStyle w:val="a6"/>
              <w:numPr>
                <w:ilvl w:val="0"/>
                <w:numId w:val="32"/>
              </w:numPr>
              <w:spacing w:line="320" w:lineRule="exact"/>
              <w:ind w:left="308" w:firstLineChars="0" w:hanging="308"/>
              <w:rPr>
                <w:sz w:val="15"/>
                <w:szCs w:val="15"/>
              </w:rPr>
            </w:pPr>
            <w:r w:rsidRPr="007C42C2">
              <w:rPr>
                <w:sz w:val="15"/>
                <w:szCs w:val="15"/>
              </w:rPr>
              <w:t>social heritage</w:t>
            </w:r>
          </w:p>
        </w:tc>
        <w:tc>
          <w:tcPr>
            <w:tcW w:w="3452" w:type="dxa"/>
          </w:tcPr>
          <w:p w:rsidR="00883964" w:rsidRPr="007C42C2" w:rsidRDefault="00883964" w:rsidP="007D524E">
            <w:pPr>
              <w:pStyle w:val="a6"/>
              <w:spacing w:line="320" w:lineRule="exact"/>
              <w:ind w:firstLineChars="0" w:firstLine="0"/>
              <w:rPr>
                <w:sz w:val="15"/>
                <w:szCs w:val="15"/>
              </w:rPr>
            </w:pPr>
            <w:r w:rsidRPr="007C42C2">
              <w:rPr>
                <w:sz w:val="15"/>
                <w:szCs w:val="15"/>
              </w:rPr>
              <w:lastRenderedPageBreak/>
              <w:t xml:space="preserve">Iceberg metaphor for culture </w:t>
            </w:r>
          </w:p>
          <w:p w:rsidR="00883964" w:rsidRPr="007C42C2" w:rsidRDefault="00883964" w:rsidP="007D524E">
            <w:pPr>
              <w:pStyle w:val="a6"/>
              <w:spacing w:line="320" w:lineRule="exact"/>
              <w:ind w:firstLineChars="0" w:firstLine="0"/>
              <w:rPr>
                <w:sz w:val="15"/>
                <w:szCs w:val="15"/>
                <w:u w:val="single"/>
              </w:rPr>
            </w:pPr>
            <w:r w:rsidRPr="007C42C2">
              <w:rPr>
                <w:sz w:val="15"/>
                <w:szCs w:val="15"/>
                <w:u w:val="single"/>
              </w:rPr>
              <w:t>Anthropologists</w:t>
            </w:r>
            <w:r w:rsidRPr="007C42C2">
              <w:rPr>
                <w:rFonts w:hint="eastAsia"/>
                <w:sz w:val="15"/>
                <w:szCs w:val="15"/>
                <w:u w:val="single"/>
              </w:rPr>
              <w:t xml:space="preserve"> and theories</w:t>
            </w:r>
          </w:p>
          <w:p w:rsidR="00883964" w:rsidRPr="007C42C2" w:rsidRDefault="00883964" w:rsidP="005D2C60">
            <w:pPr>
              <w:pStyle w:val="a6"/>
              <w:numPr>
                <w:ilvl w:val="0"/>
                <w:numId w:val="33"/>
              </w:numPr>
              <w:spacing w:line="320" w:lineRule="exact"/>
              <w:ind w:left="348" w:firstLineChars="0" w:hanging="348"/>
              <w:rPr>
                <w:sz w:val="15"/>
                <w:szCs w:val="15"/>
              </w:rPr>
            </w:pPr>
            <w:r w:rsidRPr="007C42C2">
              <w:rPr>
                <w:sz w:val="15"/>
                <w:szCs w:val="15"/>
              </w:rPr>
              <w:t xml:space="preserve">Edward Tyler </w:t>
            </w:r>
          </w:p>
          <w:p w:rsidR="00883964" w:rsidRPr="007C42C2" w:rsidRDefault="00883964" w:rsidP="005D2C60">
            <w:pPr>
              <w:pStyle w:val="a6"/>
              <w:numPr>
                <w:ilvl w:val="0"/>
                <w:numId w:val="33"/>
              </w:numPr>
              <w:spacing w:line="320" w:lineRule="exact"/>
              <w:ind w:left="348" w:firstLineChars="0" w:hanging="348"/>
              <w:rPr>
                <w:sz w:val="15"/>
                <w:szCs w:val="15"/>
              </w:rPr>
            </w:pPr>
            <w:r w:rsidRPr="007C42C2">
              <w:rPr>
                <w:sz w:val="15"/>
                <w:szCs w:val="15"/>
              </w:rPr>
              <w:t>L. Kroeber &amp; C. Kluckhohn</w:t>
            </w:r>
          </w:p>
          <w:p w:rsidR="00883964" w:rsidRPr="007C42C2" w:rsidRDefault="00883964" w:rsidP="005D2C60">
            <w:pPr>
              <w:pStyle w:val="a6"/>
              <w:numPr>
                <w:ilvl w:val="0"/>
                <w:numId w:val="33"/>
              </w:numPr>
              <w:spacing w:line="320" w:lineRule="exact"/>
              <w:ind w:left="348" w:firstLineChars="0" w:hanging="348"/>
              <w:rPr>
                <w:sz w:val="15"/>
                <w:szCs w:val="15"/>
              </w:rPr>
            </w:pPr>
            <w:r w:rsidRPr="007C42C2">
              <w:rPr>
                <w:sz w:val="15"/>
                <w:szCs w:val="15"/>
              </w:rPr>
              <w:t xml:space="preserve">T. Schwartz </w:t>
            </w:r>
          </w:p>
          <w:p w:rsidR="00883964" w:rsidRPr="007C42C2" w:rsidRDefault="00883964" w:rsidP="005D2C60">
            <w:pPr>
              <w:pStyle w:val="a6"/>
              <w:numPr>
                <w:ilvl w:val="0"/>
                <w:numId w:val="33"/>
              </w:numPr>
              <w:spacing w:line="320" w:lineRule="exact"/>
              <w:ind w:left="348" w:firstLineChars="0" w:hanging="348"/>
              <w:rPr>
                <w:sz w:val="15"/>
                <w:szCs w:val="15"/>
              </w:rPr>
            </w:pPr>
            <w:r w:rsidRPr="007C42C2">
              <w:rPr>
                <w:sz w:val="15"/>
                <w:szCs w:val="15"/>
              </w:rPr>
              <w:t xml:space="preserve">Geert Hofstede </w:t>
            </w:r>
          </w:p>
          <w:p w:rsidR="00883964" w:rsidRPr="007C42C2" w:rsidRDefault="00883964" w:rsidP="005D2C60">
            <w:pPr>
              <w:pStyle w:val="a6"/>
              <w:numPr>
                <w:ilvl w:val="0"/>
                <w:numId w:val="33"/>
              </w:numPr>
              <w:spacing w:line="320" w:lineRule="exact"/>
              <w:ind w:left="348" w:firstLineChars="0" w:hanging="348"/>
              <w:rPr>
                <w:sz w:val="15"/>
                <w:szCs w:val="15"/>
              </w:rPr>
            </w:pPr>
            <w:r w:rsidRPr="007C42C2">
              <w:rPr>
                <w:sz w:val="15"/>
                <w:szCs w:val="15"/>
              </w:rPr>
              <w:t>Bronislaw Malinowski</w:t>
            </w:r>
          </w:p>
          <w:p w:rsidR="00883964" w:rsidRPr="007C42C2" w:rsidRDefault="00883964" w:rsidP="005D2C60">
            <w:pPr>
              <w:pStyle w:val="a6"/>
              <w:numPr>
                <w:ilvl w:val="0"/>
                <w:numId w:val="34"/>
              </w:numPr>
              <w:spacing w:line="320" w:lineRule="exact"/>
              <w:ind w:left="348" w:firstLineChars="0" w:hanging="348"/>
              <w:rPr>
                <w:sz w:val="15"/>
                <w:szCs w:val="15"/>
              </w:rPr>
            </w:pPr>
            <w:r w:rsidRPr="007C42C2">
              <w:rPr>
                <w:rFonts w:hint="eastAsia"/>
                <w:sz w:val="15"/>
                <w:szCs w:val="15"/>
              </w:rPr>
              <w:t>L</w:t>
            </w:r>
            <w:r w:rsidRPr="007C42C2">
              <w:rPr>
                <w:sz w:val="15"/>
                <w:szCs w:val="15"/>
              </w:rPr>
              <w:t>loyd Kwast's model of culture</w:t>
            </w:r>
          </w:p>
          <w:p w:rsidR="00883964" w:rsidRPr="007C42C2" w:rsidRDefault="00883964" w:rsidP="005D2C60">
            <w:pPr>
              <w:pStyle w:val="a6"/>
              <w:numPr>
                <w:ilvl w:val="0"/>
                <w:numId w:val="34"/>
              </w:numPr>
              <w:spacing w:line="320" w:lineRule="exact"/>
              <w:ind w:left="348" w:firstLineChars="0" w:hanging="348"/>
              <w:rPr>
                <w:sz w:val="15"/>
                <w:szCs w:val="15"/>
              </w:rPr>
            </w:pPr>
            <w:r w:rsidRPr="007C42C2">
              <w:rPr>
                <w:sz w:val="15"/>
                <w:szCs w:val="15"/>
              </w:rPr>
              <w:t>Bierstedt's three dimensions of culture</w:t>
            </w:r>
          </w:p>
          <w:p w:rsidR="00883964" w:rsidRPr="00463156" w:rsidRDefault="00883964" w:rsidP="007D524E">
            <w:pPr>
              <w:spacing w:line="320" w:lineRule="exact"/>
              <w:rPr>
                <w:sz w:val="15"/>
                <w:szCs w:val="15"/>
                <w:u w:val="single"/>
              </w:rPr>
            </w:pPr>
            <w:r w:rsidRPr="00463156">
              <w:rPr>
                <w:rFonts w:hint="eastAsia"/>
                <w:sz w:val="15"/>
                <w:szCs w:val="15"/>
                <w:u w:val="single"/>
              </w:rPr>
              <w:t>H</w:t>
            </w:r>
            <w:r w:rsidRPr="00463156">
              <w:rPr>
                <w:sz w:val="15"/>
                <w:szCs w:val="15"/>
                <w:u w:val="single"/>
              </w:rPr>
              <w:t>ofstede's Cultural Dimensions Theory</w:t>
            </w:r>
          </w:p>
          <w:p w:rsidR="00883964" w:rsidRPr="007C42C2" w:rsidRDefault="00883964" w:rsidP="005D2C60">
            <w:pPr>
              <w:pStyle w:val="a6"/>
              <w:numPr>
                <w:ilvl w:val="0"/>
                <w:numId w:val="39"/>
              </w:numPr>
              <w:spacing w:line="320" w:lineRule="exact"/>
              <w:ind w:left="348" w:firstLineChars="0" w:hanging="348"/>
              <w:rPr>
                <w:sz w:val="15"/>
                <w:szCs w:val="15"/>
              </w:rPr>
            </w:pPr>
            <w:r w:rsidRPr="007C42C2">
              <w:rPr>
                <w:sz w:val="15"/>
                <w:szCs w:val="15"/>
              </w:rPr>
              <w:t>Power Distance</w:t>
            </w:r>
          </w:p>
          <w:p w:rsidR="00883964" w:rsidRPr="007C42C2" w:rsidRDefault="00883964" w:rsidP="005D2C60">
            <w:pPr>
              <w:pStyle w:val="a6"/>
              <w:numPr>
                <w:ilvl w:val="0"/>
                <w:numId w:val="39"/>
              </w:numPr>
              <w:spacing w:line="320" w:lineRule="exact"/>
              <w:ind w:left="348" w:firstLineChars="0" w:hanging="348"/>
              <w:rPr>
                <w:sz w:val="15"/>
                <w:szCs w:val="15"/>
              </w:rPr>
            </w:pPr>
            <w:r w:rsidRPr="007C42C2">
              <w:rPr>
                <w:sz w:val="15"/>
                <w:szCs w:val="15"/>
              </w:rPr>
              <w:t>Individualism vs. Collectivism</w:t>
            </w:r>
          </w:p>
          <w:p w:rsidR="00883964" w:rsidRPr="007C42C2" w:rsidRDefault="00883964" w:rsidP="005D2C60">
            <w:pPr>
              <w:pStyle w:val="a6"/>
              <w:numPr>
                <w:ilvl w:val="0"/>
                <w:numId w:val="39"/>
              </w:numPr>
              <w:spacing w:line="320" w:lineRule="exact"/>
              <w:ind w:left="348" w:firstLineChars="0" w:hanging="348"/>
              <w:rPr>
                <w:sz w:val="15"/>
                <w:szCs w:val="15"/>
              </w:rPr>
            </w:pPr>
            <w:r w:rsidRPr="007C42C2">
              <w:rPr>
                <w:sz w:val="15"/>
                <w:szCs w:val="15"/>
              </w:rPr>
              <w:lastRenderedPageBreak/>
              <w:t>Masculinity vs. Femininity</w:t>
            </w:r>
          </w:p>
          <w:p w:rsidR="00883964" w:rsidRPr="007C42C2" w:rsidRDefault="00883964" w:rsidP="005D2C60">
            <w:pPr>
              <w:pStyle w:val="a6"/>
              <w:numPr>
                <w:ilvl w:val="0"/>
                <w:numId w:val="39"/>
              </w:numPr>
              <w:spacing w:line="320" w:lineRule="exact"/>
              <w:ind w:left="348" w:firstLineChars="0" w:hanging="348"/>
              <w:rPr>
                <w:sz w:val="15"/>
                <w:szCs w:val="15"/>
              </w:rPr>
            </w:pPr>
            <w:r w:rsidRPr="007C42C2">
              <w:rPr>
                <w:sz w:val="15"/>
                <w:szCs w:val="15"/>
              </w:rPr>
              <w:t>Uncertainty Avoidance</w:t>
            </w:r>
          </w:p>
          <w:p w:rsidR="00883964" w:rsidRPr="007C42C2" w:rsidRDefault="00883964" w:rsidP="005D2C60">
            <w:pPr>
              <w:pStyle w:val="a6"/>
              <w:numPr>
                <w:ilvl w:val="0"/>
                <w:numId w:val="39"/>
              </w:numPr>
              <w:spacing w:line="320" w:lineRule="exact"/>
              <w:ind w:left="348" w:firstLineChars="0" w:hanging="348"/>
              <w:rPr>
                <w:sz w:val="15"/>
                <w:szCs w:val="15"/>
              </w:rPr>
            </w:pPr>
            <w:r w:rsidRPr="007C42C2">
              <w:rPr>
                <w:sz w:val="15"/>
                <w:szCs w:val="15"/>
              </w:rPr>
              <w:t>Long-term vs. Short-term Orientation</w:t>
            </w:r>
          </w:p>
        </w:tc>
      </w:tr>
    </w:tbl>
    <w:p w:rsidR="00883964" w:rsidRDefault="00883964" w:rsidP="00883964">
      <w:pPr>
        <w:pStyle w:val="a6"/>
        <w:ind w:left="420" w:firstLineChars="0" w:firstLine="0"/>
        <w:rPr>
          <w:b/>
          <w:szCs w:val="21"/>
        </w:rPr>
      </w:pPr>
    </w:p>
    <w:p w:rsidR="00883964" w:rsidRPr="00850169"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2: </w:t>
      </w:r>
      <w:r w:rsidRPr="00745E3B">
        <w:rPr>
          <w:rFonts w:hint="eastAsia"/>
          <w:b/>
          <w:szCs w:val="21"/>
        </w:rPr>
        <w:t>ABCs of British and American Cultures</w:t>
      </w:r>
    </w:p>
    <w:p w:rsidR="00883964" w:rsidRPr="00745E3B" w:rsidRDefault="00883964" w:rsidP="00883964">
      <w:pPr>
        <w:rPr>
          <w:b/>
          <w:szCs w:val="21"/>
        </w:rPr>
      </w:pPr>
    </w:p>
    <w:tbl>
      <w:tblPr>
        <w:tblStyle w:val="aa"/>
        <w:tblW w:w="0" w:type="auto"/>
        <w:tblInd w:w="210" w:type="dxa"/>
        <w:tblLook w:val="04A0" w:firstRow="1" w:lastRow="0" w:firstColumn="1" w:lastColumn="0" w:noHBand="0" w:noVBand="1"/>
      </w:tblPr>
      <w:tblGrid>
        <w:gridCol w:w="2450"/>
        <w:gridCol w:w="2410"/>
        <w:gridCol w:w="3452"/>
      </w:tblGrid>
      <w:tr w:rsidR="00883964" w:rsidTr="007D524E">
        <w:tc>
          <w:tcPr>
            <w:tcW w:w="2450" w:type="dxa"/>
          </w:tcPr>
          <w:p w:rsidR="00883964" w:rsidRPr="007C42C2" w:rsidRDefault="00883964" w:rsidP="007D524E">
            <w:pPr>
              <w:pStyle w:val="a6"/>
              <w:spacing w:line="320" w:lineRule="exact"/>
              <w:ind w:firstLineChars="0" w:firstLine="0"/>
              <w:rPr>
                <w:sz w:val="15"/>
                <w:szCs w:val="15"/>
              </w:rPr>
            </w:pPr>
            <w:r w:rsidRPr="007C42C2">
              <w:rPr>
                <w:sz w:val="15"/>
                <w:szCs w:val="15"/>
              </w:rPr>
              <w:t xml:space="preserve">multicultural </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multinational </w:t>
            </w:r>
          </w:p>
          <w:p w:rsidR="00883964" w:rsidRPr="007C42C2" w:rsidRDefault="00883964" w:rsidP="007D524E">
            <w:pPr>
              <w:pStyle w:val="a6"/>
              <w:spacing w:line="320" w:lineRule="exact"/>
              <w:ind w:left="2" w:firstLineChars="0" w:hanging="2"/>
              <w:rPr>
                <w:sz w:val="15"/>
                <w:szCs w:val="15"/>
              </w:rPr>
            </w:pPr>
            <w:r w:rsidRPr="007C42C2">
              <w:rPr>
                <w:sz w:val="15"/>
                <w:szCs w:val="15"/>
              </w:rPr>
              <w:t xml:space="preserve">etiquette </w:t>
            </w:r>
          </w:p>
          <w:p w:rsidR="00883964" w:rsidRPr="007C42C2" w:rsidRDefault="00883964" w:rsidP="007D524E">
            <w:pPr>
              <w:pStyle w:val="a6"/>
              <w:spacing w:line="320" w:lineRule="exact"/>
              <w:ind w:firstLineChars="0" w:hanging="2"/>
              <w:rPr>
                <w:sz w:val="15"/>
                <w:szCs w:val="15"/>
              </w:rPr>
            </w:pPr>
            <w:r w:rsidRPr="007C42C2">
              <w:rPr>
                <w:sz w:val="15"/>
                <w:szCs w:val="15"/>
              </w:rPr>
              <w:t>stereotype</w:t>
            </w:r>
          </w:p>
          <w:p w:rsidR="00883964" w:rsidRPr="007C42C2" w:rsidRDefault="00883964" w:rsidP="007D524E">
            <w:pPr>
              <w:pStyle w:val="a6"/>
              <w:spacing w:line="320" w:lineRule="exact"/>
              <w:ind w:firstLineChars="0" w:hanging="2"/>
              <w:rPr>
                <w:sz w:val="15"/>
                <w:szCs w:val="15"/>
              </w:rPr>
            </w:pPr>
            <w:r w:rsidRPr="007C42C2">
              <w:rPr>
                <w:sz w:val="15"/>
                <w:szCs w:val="15"/>
              </w:rPr>
              <w:t>temperate</w:t>
            </w:r>
          </w:p>
          <w:p w:rsidR="00883964" w:rsidRPr="007C42C2" w:rsidRDefault="00883964" w:rsidP="007D524E">
            <w:pPr>
              <w:pStyle w:val="a6"/>
              <w:spacing w:line="320" w:lineRule="exact"/>
              <w:ind w:firstLineChars="0" w:hanging="2"/>
              <w:rPr>
                <w:sz w:val="15"/>
                <w:szCs w:val="15"/>
              </w:rPr>
            </w:pPr>
            <w:r w:rsidRPr="007C42C2">
              <w:rPr>
                <w:sz w:val="15"/>
                <w:szCs w:val="15"/>
              </w:rPr>
              <w:t xml:space="preserve">moderated </w:t>
            </w:r>
          </w:p>
          <w:p w:rsidR="00883964" w:rsidRPr="007C42C2" w:rsidRDefault="00883964" w:rsidP="007D524E">
            <w:pPr>
              <w:pStyle w:val="a6"/>
              <w:spacing w:line="320" w:lineRule="exact"/>
              <w:ind w:firstLineChars="0" w:hanging="2"/>
              <w:rPr>
                <w:sz w:val="15"/>
                <w:szCs w:val="15"/>
              </w:rPr>
            </w:pPr>
            <w:r w:rsidRPr="007C42C2">
              <w:rPr>
                <w:sz w:val="15"/>
                <w:szCs w:val="15"/>
              </w:rPr>
              <w:t>overcast</w:t>
            </w:r>
          </w:p>
          <w:p w:rsidR="00883964" w:rsidRPr="007C42C2" w:rsidRDefault="00883964" w:rsidP="007D524E">
            <w:pPr>
              <w:pStyle w:val="a6"/>
              <w:spacing w:line="320" w:lineRule="exact"/>
              <w:ind w:firstLineChars="0" w:hanging="2"/>
              <w:rPr>
                <w:sz w:val="15"/>
                <w:szCs w:val="15"/>
              </w:rPr>
            </w:pPr>
            <w:r w:rsidRPr="007C42C2">
              <w:rPr>
                <w:sz w:val="15"/>
                <w:szCs w:val="15"/>
              </w:rPr>
              <w:t>census</w:t>
            </w:r>
          </w:p>
          <w:p w:rsidR="00883964" w:rsidRPr="007C42C2" w:rsidRDefault="00883964" w:rsidP="007D524E">
            <w:pPr>
              <w:pStyle w:val="a6"/>
              <w:spacing w:line="320" w:lineRule="exact"/>
              <w:ind w:firstLineChars="0" w:hanging="2"/>
              <w:rPr>
                <w:sz w:val="15"/>
                <w:szCs w:val="15"/>
              </w:rPr>
            </w:pPr>
            <w:r w:rsidRPr="007C42C2">
              <w:rPr>
                <w:sz w:val="15"/>
                <w:szCs w:val="15"/>
              </w:rPr>
              <w:t xml:space="preserve">homogenous </w:t>
            </w:r>
          </w:p>
          <w:p w:rsidR="00883964" w:rsidRPr="007C42C2" w:rsidRDefault="00883964" w:rsidP="007D524E">
            <w:pPr>
              <w:pStyle w:val="a6"/>
              <w:spacing w:line="320" w:lineRule="exact"/>
              <w:ind w:firstLineChars="0" w:hanging="2"/>
              <w:rPr>
                <w:sz w:val="15"/>
                <w:szCs w:val="15"/>
              </w:rPr>
            </w:pPr>
            <w:r w:rsidRPr="007C42C2">
              <w:rPr>
                <w:sz w:val="15"/>
                <w:szCs w:val="15"/>
              </w:rPr>
              <w:t xml:space="preserve">superlatives </w:t>
            </w:r>
          </w:p>
          <w:p w:rsidR="00883964" w:rsidRPr="007C42C2" w:rsidRDefault="00883964" w:rsidP="007D524E">
            <w:pPr>
              <w:pStyle w:val="a6"/>
              <w:spacing w:line="320" w:lineRule="exact"/>
              <w:ind w:left="2" w:firstLineChars="0" w:hanging="2"/>
              <w:rPr>
                <w:sz w:val="15"/>
                <w:szCs w:val="15"/>
              </w:rPr>
            </w:pPr>
            <w:r w:rsidRPr="007C42C2">
              <w:rPr>
                <w:sz w:val="15"/>
                <w:szCs w:val="15"/>
              </w:rPr>
              <w:t>protocol</w:t>
            </w:r>
          </w:p>
          <w:p w:rsidR="00883964" w:rsidRPr="007C42C2" w:rsidRDefault="00883964" w:rsidP="007D524E">
            <w:pPr>
              <w:pStyle w:val="a6"/>
              <w:spacing w:line="320" w:lineRule="exact"/>
              <w:ind w:firstLineChars="0" w:firstLine="0"/>
              <w:rPr>
                <w:sz w:val="15"/>
                <w:szCs w:val="15"/>
              </w:rPr>
            </w:pPr>
            <w:r w:rsidRPr="007C42C2">
              <w:rPr>
                <w:sz w:val="15"/>
                <w:szCs w:val="15"/>
              </w:rPr>
              <w:t>stiff upper lip</w:t>
            </w:r>
          </w:p>
          <w:p w:rsidR="00883964" w:rsidRPr="007C42C2" w:rsidRDefault="00883964" w:rsidP="007D524E">
            <w:pPr>
              <w:pStyle w:val="a6"/>
              <w:spacing w:line="320" w:lineRule="exact"/>
              <w:ind w:firstLineChars="0" w:firstLine="0"/>
              <w:rPr>
                <w:sz w:val="15"/>
                <w:szCs w:val="15"/>
              </w:rPr>
            </w:pPr>
            <w:r w:rsidRPr="007C42C2">
              <w:rPr>
                <w:sz w:val="15"/>
                <w:szCs w:val="15"/>
              </w:rPr>
              <w:t>grin and bear it</w:t>
            </w:r>
          </w:p>
        </w:tc>
        <w:tc>
          <w:tcPr>
            <w:tcW w:w="2410" w:type="dxa"/>
          </w:tcPr>
          <w:p w:rsidR="00883964" w:rsidRPr="007C42C2" w:rsidRDefault="00883964" w:rsidP="007D524E">
            <w:pPr>
              <w:spacing w:line="320" w:lineRule="exact"/>
              <w:rPr>
                <w:sz w:val="15"/>
                <w:szCs w:val="15"/>
              </w:rPr>
            </w:pPr>
            <w:r w:rsidRPr="007C42C2">
              <w:rPr>
                <w:sz w:val="15"/>
                <w:szCs w:val="15"/>
              </w:rPr>
              <w:t>dualistic</w:t>
            </w:r>
          </w:p>
          <w:p w:rsidR="00883964" w:rsidRPr="007C42C2" w:rsidRDefault="00883964" w:rsidP="007D524E">
            <w:pPr>
              <w:spacing w:line="320" w:lineRule="exact"/>
              <w:rPr>
                <w:sz w:val="15"/>
                <w:szCs w:val="15"/>
              </w:rPr>
            </w:pPr>
            <w:r w:rsidRPr="007C42C2">
              <w:rPr>
                <w:sz w:val="15"/>
                <w:szCs w:val="15"/>
              </w:rPr>
              <w:t>extroverted</w:t>
            </w:r>
          </w:p>
          <w:p w:rsidR="00883964" w:rsidRPr="007C42C2" w:rsidRDefault="00883964" w:rsidP="007D524E">
            <w:pPr>
              <w:pStyle w:val="a6"/>
              <w:spacing w:line="320" w:lineRule="exact"/>
              <w:ind w:firstLineChars="0" w:firstLine="0"/>
              <w:rPr>
                <w:sz w:val="15"/>
                <w:szCs w:val="15"/>
              </w:rPr>
            </w:pPr>
            <w:r w:rsidRPr="007C42C2">
              <w:rPr>
                <w:sz w:val="15"/>
                <w:szCs w:val="15"/>
              </w:rPr>
              <w:t>pub</w:t>
            </w:r>
          </w:p>
          <w:p w:rsidR="00883964" w:rsidRPr="007C42C2" w:rsidRDefault="00883964" w:rsidP="007D524E">
            <w:pPr>
              <w:spacing w:line="320" w:lineRule="exact"/>
              <w:rPr>
                <w:sz w:val="15"/>
                <w:szCs w:val="15"/>
              </w:rPr>
            </w:pPr>
            <w:r w:rsidRPr="007C42C2">
              <w:rPr>
                <w:sz w:val="15"/>
                <w:szCs w:val="15"/>
              </w:rPr>
              <w:t>aristocrat</w:t>
            </w:r>
          </w:p>
          <w:p w:rsidR="00883964" w:rsidRPr="007C42C2" w:rsidRDefault="00883964" w:rsidP="007D524E">
            <w:pPr>
              <w:spacing w:line="320" w:lineRule="exact"/>
              <w:rPr>
                <w:sz w:val="15"/>
                <w:szCs w:val="15"/>
              </w:rPr>
            </w:pPr>
            <w:r w:rsidRPr="007C42C2">
              <w:rPr>
                <w:sz w:val="15"/>
                <w:szCs w:val="15"/>
              </w:rPr>
              <w:t>sovereignty</w:t>
            </w:r>
          </w:p>
          <w:p w:rsidR="00883964" w:rsidRPr="007C42C2" w:rsidRDefault="00883964" w:rsidP="007D524E">
            <w:pPr>
              <w:pStyle w:val="a6"/>
              <w:spacing w:line="320" w:lineRule="exact"/>
              <w:ind w:firstLineChars="0" w:firstLine="0"/>
              <w:rPr>
                <w:sz w:val="15"/>
                <w:szCs w:val="15"/>
              </w:rPr>
            </w:pPr>
            <w:r w:rsidRPr="007C42C2">
              <w:rPr>
                <w:sz w:val="15"/>
                <w:szCs w:val="15"/>
              </w:rPr>
              <w:t>pluralistic</w:t>
            </w:r>
          </w:p>
          <w:p w:rsidR="00883964" w:rsidRPr="007C42C2" w:rsidRDefault="00883964" w:rsidP="007D524E">
            <w:pPr>
              <w:spacing w:line="320" w:lineRule="exact"/>
              <w:rPr>
                <w:sz w:val="15"/>
                <w:szCs w:val="15"/>
              </w:rPr>
            </w:pPr>
            <w:r w:rsidRPr="007C42C2">
              <w:rPr>
                <w:sz w:val="15"/>
                <w:szCs w:val="15"/>
              </w:rPr>
              <w:t>fair play</w:t>
            </w:r>
          </w:p>
          <w:p w:rsidR="00883964" w:rsidRPr="007C42C2" w:rsidRDefault="00883964" w:rsidP="007D524E">
            <w:pPr>
              <w:pStyle w:val="a6"/>
              <w:spacing w:line="320" w:lineRule="exact"/>
              <w:ind w:firstLineChars="0" w:firstLine="0"/>
              <w:rPr>
                <w:sz w:val="15"/>
                <w:szCs w:val="15"/>
              </w:rPr>
            </w:pPr>
            <w:r w:rsidRPr="007C42C2">
              <w:rPr>
                <w:sz w:val="15"/>
                <w:szCs w:val="15"/>
              </w:rPr>
              <w:t>common law</w:t>
            </w:r>
          </w:p>
          <w:p w:rsidR="00883964" w:rsidRPr="007C42C2" w:rsidRDefault="00883964" w:rsidP="007D524E">
            <w:pPr>
              <w:pStyle w:val="a6"/>
              <w:spacing w:line="320" w:lineRule="exact"/>
              <w:ind w:firstLineChars="0" w:firstLine="0"/>
              <w:rPr>
                <w:sz w:val="15"/>
                <w:szCs w:val="15"/>
              </w:rPr>
            </w:pPr>
            <w:r w:rsidRPr="007C42C2">
              <w:rPr>
                <w:sz w:val="15"/>
                <w:szCs w:val="15"/>
              </w:rPr>
              <w:t>the Norman Conquest</w:t>
            </w:r>
          </w:p>
          <w:p w:rsidR="00883964" w:rsidRPr="007C42C2" w:rsidRDefault="00883964" w:rsidP="007D524E">
            <w:pPr>
              <w:pStyle w:val="a6"/>
              <w:spacing w:line="320" w:lineRule="exact"/>
              <w:ind w:firstLineChars="0" w:firstLine="0"/>
              <w:rPr>
                <w:sz w:val="15"/>
                <w:szCs w:val="15"/>
              </w:rPr>
            </w:pPr>
            <w:r w:rsidRPr="007C42C2">
              <w:rPr>
                <w:sz w:val="15"/>
                <w:szCs w:val="15"/>
              </w:rPr>
              <w:t>the Crown in Parliament</w:t>
            </w:r>
          </w:p>
          <w:p w:rsidR="00883964" w:rsidRPr="007C42C2" w:rsidRDefault="00883964" w:rsidP="007D524E">
            <w:pPr>
              <w:pStyle w:val="a6"/>
              <w:spacing w:line="320" w:lineRule="exact"/>
              <w:ind w:firstLineChars="0" w:firstLine="0"/>
              <w:rPr>
                <w:sz w:val="15"/>
                <w:szCs w:val="15"/>
              </w:rPr>
            </w:pPr>
            <w:r w:rsidRPr="007C42C2">
              <w:rPr>
                <w:sz w:val="15"/>
                <w:szCs w:val="15"/>
              </w:rPr>
              <w:t>The House of Lords</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the Armed Forces </w:t>
            </w:r>
          </w:p>
          <w:p w:rsidR="00883964" w:rsidRPr="007C42C2" w:rsidRDefault="00883964" w:rsidP="007D524E">
            <w:pPr>
              <w:pStyle w:val="a6"/>
              <w:spacing w:line="320" w:lineRule="exact"/>
              <w:ind w:firstLineChars="0" w:firstLine="0"/>
              <w:rPr>
                <w:sz w:val="15"/>
                <w:szCs w:val="15"/>
              </w:rPr>
            </w:pPr>
            <w:r w:rsidRPr="007C42C2">
              <w:rPr>
                <w:sz w:val="15"/>
                <w:szCs w:val="15"/>
              </w:rPr>
              <w:t>constitutional monarchy</w:t>
            </w:r>
          </w:p>
        </w:tc>
        <w:tc>
          <w:tcPr>
            <w:tcW w:w="3452" w:type="dxa"/>
          </w:tcPr>
          <w:p w:rsidR="00883964" w:rsidRPr="007C42C2" w:rsidRDefault="00883964" w:rsidP="007D524E">
            <w:pPr>
              <w:pStyle w:val="a6"/>
              <w:spacing w:line="320" w:lineRule="exact"/>
              <w:ind w:firstLineChars="0" w:firstLine="0"/>
              <w:rPr>
                <w:sz w:val="15"/>
                <w:szCs w:val="15"/>
              </w:rPr>
            </w:pPr>
            <w:r w:rsidRPr="007C42C2">
              <w:rPr>
                <w:sz w:val="15"/>
                <w:szCs w:val="15"/>
              </w:rPr>
              <w:t>melting pot</w:t>
            </w:r>
          </w:p>
          <w:p w:rsidR="00883964" w:rsidRPr="007C42C2" w:rsidRDefault="00883964" w:rsidP="007D524E">
            <w:pPr>
              <w:pStyle w:val="a6"/>
              <w:spacing w:line="320" w:lineRule="exact"/>
              <w:ind w:firstLineChars="0" w:firstLine="0"/>
              <w:rPr>
                <w:sz w:val="15"/>
                <w:szCs w:val="15"/>
              </w:rPr>
            </w:pPr>
            <w:r w:rsidRPr="007C42C2">
              <w:rPr>
                <w:sz w:val="15"/>
                <w:szCs w:val="15"/>
              </w:rPr>
              <w:t>federal republic</w:t>
            </w:r>
          </w:p>
          <w:p w:rsidR="00883964" w:rsidRPr="007C42C2" w:rsidRDefault="00883964" w:rsidP="007D524E">
            <w:pPr>
              <w:pStyle w:val="a6"/>
              <w:spacing w:line="320" w:lineRule="exact"/>
              <w:ind w:firstLineChars="0" w:firstLine="0"/>
              <w:rPr>
                <w:sz w:val="15"/>
                <w:szCs w:val="15"/>
              </w:rPr>
            </w:pPr>
            <w:r w:rsidRPr="007C42C2">
              <w:rPr>
                <w:sz w:val="15"/>
                <w:szCs w:val="15"/>
              </w:rPr>
              <w:t>the U.S. Constitution's Bill of Rights</w:t>
            </w:r>
          </w:p>
          <w:p w:rsidR="00883964" w:rsidRPr="007C42C2" w:rsidRDefault="00883964" w:rsidP="007D524E">
            <w:pPr>
              <w:pStyle w:val="a6"/>
              <w:spacing w:line="320" w:lineRule="exact"/>
              <w:ind w:firstLineChars="0" w:firstLine="0"/>
              <w:rPr>
                <w:sz w:val="15"/>
                <w:szCs w:val="15"/>
              </w:rPr>
            </w:pPr>
            <w:r w:rsidRPr="007C42C2">
              <w:rPr>
                <w:sz w:val="15"/>
                <w:szCs w:val="15"/>
              </w:rPr>
              <w:t>practicality</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i</w:t>
            </w:r>
            <w:r w:rsidRPr="007C42C2">
              <w:rPr>
                <w:sz w:val="15"/>
                <w:szCs w:val="15"/>
              </w:rPr>
              <w:t>ndividualism</w:t>
            </w:r>
          </w:p>
          <w:p w:rsidR="00883964" w:rsidRPr="007C42C2" w:rsidRDefault="00883964" w:rsidP="007D524E">
            <w:pPr>
              <w:pStyle w:val="a6"/>
              <w:spacing w:line="320" w:lineRule="exact"/>
              <w:ind w:firstLineChars="0" w:firstLine="0"/>
              <w:rPr>
                <w:sz w:val="15"/>
                <w:szCs w:val="15"/>
              </w:rPr>
            </w:pPr>
            <w:r w:rsidRPr="007C42C2">
              <w:rPr>
                <w:sz w:val="15"/>
                <w:szCs w:val="15"/>
              </w:rPr>
              <w:t>mobility</w:t>
            </w:r>
          </w:p>
          <w:p w:rsidR="00883964" w:rsidRPr="007C42C2" w:rsidRDefault="00883964" w:rsidP="007D524E">
            <w:pPr>
              <w:pStyle w:val="a6"/>
              <w:spacing w:line="320" w:lineRule="exact"/>
              <w:ind w:firstLineChars="0" w:firstLine="0"/>
              <w:rPr>
                <w:sz w:val="15"/>
                <w:szCs w:val="15"/>
              </w:rPr>
            </w:pPr>
            <w:r w:rsidRPr="007C42C2">
              <w:rPr>
                <w:sz w:val="15"/>
                <w:szCs w:val="15"/>
              </w:rPr>
              <w:t>straightforwardness</w:t>
            </w:r>
          </w:p>
          <w:p w:rsidR="00883964" w:rsidRPr="007C42C2" w:rsidRDefault="00883964" w:rsidP="007D524E">
            <w:pPr>
              <w:pStyle w:val="a6"/>
              <w:spacing w:line="320" w:lineRule="exact"/>
              <w:ind w:firstLineChars="0" w:firstLine="0"/>
              <w:rPr>
                <w:sz w:val="15"/>
                <w:szCs w:val="15"/>
              </w:rPr>
            </w:pPr>
            <w:r w:rsidRPr="007C42C2">
              <w:rPr>
                <w:sz w:val="15"/>
                <w:szCs w:val="15"/>
              </w:rPr>
              <w:t>American Dream</w:t>
            </w:r>
          </w:p>
          <w:p w:rsidR="00883964" w:rsidRPr="007C42C2" w:rsidRDefault="00883964" w:rsidP="007D524E">
            <w:pPr>
              <w:pStyle w:val="a6"/>
              <w:spacing w:line="320" w:lineRule="exact"/>
              <w:ind w:firstLineChars="0" w:firstLine="0"/>
              <w:rPr>
                <w:sz w:val="15"/>
                <w:szCs w:val="15"/>
              </w:rPr>
            </w:pPr>
            <w:r w:rsidRPr="007C42C2">
              <w:rPr>
                <w:sz w:val="15"/>
                <w:szCs w:val="15"/>
              </w:rPr>
              <w:t>symbolic patriotism</w:t>
            </w:r>
          </w:p>
          <w:p w:rsidR="00883964" w:rsidRPr="007C42C2" w:rsidRDefault="00883964" w:rsidP="007D524E">
            <w:pPr>
              <w:pStyle w:val="a6"/>
              <w:spacing w:line="320" w:lineRule="exact"/>
              <w:ind w:firstLineChars="0" w:firstLine="0"/>
              <w:rPr>
                <w:sz w:val="15"/>
                <w:szCs w:val="15"/>
              </w:rPr>
            </w:pPr>
            <w:r w:rsidRPr="007C42C2">
              <w:rPr>
                <w:sz w:val="15"/>
                <w:szCs w:val="15"/>
              </w:rPr>
              <w:t>self-reliance</w:t>
            </w:r>
          </w:p>
          <w:p w:rsidR="00883964" w:rsidRPr="007C42C2" w:rsidRDefault="00883964" w:rsidP="007D524E">
            <w:pPr>
              <w:pStyle w:val="a6"/>
              <w:spacing w:line="320" w:lineRule="exact"/>
              <w:ind w:firstLineChars="0" w:firstLine="0"/>
              <w:rPr>
                <w:sz w:val="15"/>
                <w:szCs w:val="15"/>
              </w:rPr>
            </w:pPr>
            <w:r w:rsidRPr="007C42C2">
              <w:rPr>
                <w:sz w:val="15"/>
                <w:szCs w:val="15"/>
              </w:rPr>
              <w:t>getting ahead</w:t>
            </w:r>
          </w:p>
          <w:p w:rsidR="00883964" w:rsidRPr="007C42C2" w:rsidRDefault="00883964" w:rsidP="007D524E">
            <w:pPr>
              <w:pStyle w:val="a6"/>
              <w:spacing w:line="320" w:lineRule="exact"/>
              <w:ind w:firstLineChars="0" w:firstLine="0"/>
              <w:rPr>
                <w:sz w:val="15"/>
                <w:szCs w:val="15"/>
              </w:rPr>
            </w:pPr>
            <w:r w:rsidRPr="007C42C2">
              <w:rPr>
                <w:sz w:val="15"/>
                <w:szCs w:val="15"/>
              </w:rPr>
              <w:t>pursuit of happiness</w:t>
            </w:r>
          </w:p>
          <w:p w:rsidR="00883964" w:rsidRPr="007C42C2" w:rsidRDefault="00883964" w:rsidP="007D524E">
            <w:pPr>
              <w:pStyle w:val="a6"/>
              <w:spacing w:line="320" w:lineRule="exact"/>
              <w:ind w:firstLineChars="0" w:firstLine="0"/>
              <w:rPr>
                <w:sz w:val="15"/>
                <w:szCs w:val="15"/>
              </w:rPr>
            </w:pPr>
            <w:r w:rsidRPr="007C42C2">
              <w:rPr>
                <w:sz w:val="15"/>
                <w:szCs w:val="15"/>
              </w:rPr>
              <w:t>justice and fairness</w:t>
            </w:r>
          </w:p>
        </w:tc>
      </w:tr>
    </w:tbl>
    <w:p w:rsidR="00883964" w:rsidRDefault="00883964" w:rsidP="00883964">
      <w:pPr>
        <w:pStyle w:val="a6"/>
        <w:ind w:leftChars="68" w:left="210" w:hangingChars="32" w:hanging="67"/>
        <w:rPr>
          <w:szCs w:val="21"/>
        </w:rPr>
      </w:pPr>
    </w:p>
    <w:p w:rsidR="00883964" w:rsidRPr="002954A0" w:rsidRDefault="00883964" w:rsidP="00883964">
      <w:pPr>
        <w:pStyle w:val="a6"/>
        <w:ind w:leftChars="68" w:left="210" w:hangingChars="32" w:hanging="67"/>
        <w:rPr>
          <w:szCs w:val="21"/>
        </w:rPr>
      </w:pPr>
    </w:p>
    <w:p w:rsidR="00883964" w:rsidRDefault="00883964" w:rsidP="00883964">
      <w:pPr>
        <w:rPr>
          <w:b/>
          <w:szCs w:val="21"/>
        </w:rPr>
      </w:pPr>
      <w:r>
        <w:rPr>
          <w:rFonts w:hint="eastAsia"/>
          <w:b/>
          <w:szCs w:val="21"/>
        </w:rPr>
        <w:t xml:space="preserve">Unit 3: </w:t>
      </w:r>
      <w:r w:rsidRPr="006B7C79">
        <w:rPr>
          <w:rFonts w:hint="eastAsia"/>
          <w:b/>
          <w:szCs w:val="21"/>
        </w:rPr>
        <w:t>Social Customs and Traditions</w:t>
      </w:r>
    </w:p>
    <w:p w:rsidR="00883964" w:rsidRDefault="00883964" w:rsidP="00883964">
      <w:pPr>
        <w:rPr>
          <w:b/>
          <w:szCs w:val="21"/>
        </w:rPr>
      </w:pPr>
    </w:p>
    <w:tbl>
      <w:tblPr>
        <w:tblStyle w:val="aa"/>
        <w:tblW w:w="0" w:type="auto"/>
        <w:tblInd w:w="210" w:type="dxa"/>
        <w:tblLook w:val="04A0" w:firstRow="1" w:lastRow="0" w:firstColumn="1" w:lastColumn="0" w:noHBand="0" w:noVBand="1"/>
      </w:tblPr>
      <w:tblGrid>
        <w:gridCol w:w="2450"/>
        <w:gridCol w:w="2410"/>
        <w:gridCol w:w="3452"/>
      </w:tblGrid>
      <w:tr w:rsidR="00883964" w:rsidTr="007D524E">
        <w:tc>
          <w:tcPr>
            <w:tcW w:w="2450" w:type="dxa"/>
          </w:tcPr>
          <w:p w:rsidR="00883964" w:rsidRPr="007C42C2" w:rsidRDefault="00883964" w:rsidP="007D524E">
            <w:pPr>
              <w:pStyle w:val="a6"/>
              <w:spacing w:line="320" w:lineRule="exact"/>
              <w:ind w:firstLineChars="0" w:firstLine="0"/>
              <w:rPr>
                <w:sz w:val="15"/>
                <w:szCs w:val="15"/>
              </w:rPr>
            </w:pPr>
            <w:r w:rsidRPr="007C42C2">
              <w:rPr>
                <w:sz w:val="15"/>
                <w:szCs w:val="15"/>
              </w:rPr>
              <w:t>g</w:t>
            </w:r>
            <w:r w:rsidRPr="007C42C2">
              <w:rPr>
                <w:rFonts w:hint="eastAsia"/>
                <w:sz w:val="15"/>
                <w:szCs w:val="15"/>
              </w:rPr>
              <w:t xml:space="preserve">reeting </w:t>
            </w:r>
          </w:p>
          <w:p w:rsidR="00883964" w:rsidRPr="007C42C2" w:rsidRDefault="00883964" w:rsidP="007D524E">
            <w:pPr>
              <w:pStyle w:val="a6"/>
              <w:spacing w:line="320" w:lineRule="exact"/>
              <w:ind w:firstLineChars="0" w:firstLine="0"/>
              <w:rPr>
                <w:sz w:val="15"/>
                <w:szCs w:val="15"/>
              </w:rPr>
            </w:pPr>
            <w:r w:rsidRPr="007C42C2">
              <w:rPr>
                <w:sz w:val="15"/>
                <w:szCs w:val="15"/>
              </w:rPr>
              <w:t>social structure of large cities</w:t>
            </w:r>
          </w:p>
          <w:p w:rsidR="00883964" w:rsidRPr="007C42C2" w:rsidRDefault="00883964" w:rsidP="007D524E">
            <w:pPr>
              <w:pStyle w:val="a6"/>
              <w:spacing w:line="320" w:lineRule="exact"/>
              <w:ind w:firstLineChars="0" w:firstLine="0"/>
              <w:rPr>
                <w:sz w:val="15"/>
                <w:szCs w:val="15"/>
              </w:rPr>
            </w:pPr>
            <w:r w:rsidRPr="007C42C2">
              <w:rPr>
                <w:sz w:val="15"/>
                <w:szCs w:val="15"/>
              </w:rPr>
              <w:t>dehumanizing</w:t>
            </w:r>
          </w:p>
          <w:p w:rsidR="00883964" w:rsidRPr="007C42C2" w:rsidRDefault="00883964" w:rsidP="007D524E">
            <w:pPr>
              <w:pStyle w:val="a6"/>
              <w:spacing w:line="320" w:lineRule="exact"/>
              <w:ind w:firstLineChars="0" w:firstLine="0"/>
              <w:rPr>
                <w:sz w:val="15"/>
                <w:szCs w:val="15"/>
              </w:rPr>
            </w:pPr>
            <w:r w:rsidRPr="007C42C2">
              <w:rPr>
                <w:sz w:val="15"/>
                <w:szCs w:val="15"/>
              </w:rPr>
              <w:t>automated</w:t>
            </w:r>
          </w:p>
          <w:p w:rsidR="00883964" w:rsidRPr="007C42C2" w:rsidRDefault="00883964" w:rsidP="007D524E">
            <w:pPr>
              <w:pStyle w:val="a6"/>
              <w:spacing w:line="320" w:lineRule="exact"/>
              <w:ind w:firstLineChars="0" w:firstLine="0"/>
              <w:rPr>
                <w:sz w:val="15"/>
                <w:szCs w:val="15"/>
              </w:rPr>
            </w:pPr>
            <w:r w:rsidRPr="007C42C2">
              <w:rPr>
                <w:sz w:val="15"/>
                <w:szCs w:val="15"/>
              </w:rPr>
              <w:t>safety</w:t>
            </w:r>
          </w:p>
          <w:p w:rsidR="00883964" w:rsidRPr="007C42C2" w:rsidRDefault="00883964" w:rsidP="007D524E">
            <w:pPr>
              <w:pStyle w:val="a6"/>
              <w:spacing w:line="320" w:lineRule="exact"/>
              <w:ind w:firstLineChars="0" w:firstLine="0"/>
              <w:rPr>
                <w:sz w:val="15"/>
                <w:szCs w:val="15"/>
              </w:rPr>
            </w:pPr>
            <w:r w:rsidRPr="007C42C2">
              <w:rPr>
                <w:sz w:val="15"/>
                <w:szCs w:val="15"/>
              </w:rPr>
              <w:t>chat rooms and other possibilities</w:t>
            </w:r>
          </w:p>
          <w:p w:rsidR="00883964" w:rsidRPr="007C42C2" w:rsidRDefault="00883964" w:rsidP="007D524E">
            <w:pPr>
              <w:pStyle w:val="a6"/>
              <w:spacing w:line="320" w:lineRule="exact"/>
              <w:ind w:firstLineChars="0" w:firstLine="0"/>
              <w:rPr>
                <w:sz w:val="15"/>
                <w:szCs w:val="15"/>
              </w:rPr>
            </w:pPr>
          </w:p>
        </w:tc>
        <w:tc>
          <w:tcPr>
            <w:tcW w:w="2410" w:type="dxa"/>
          </w:tcPr>
          <w:p w:rsidR="00883964" w:rsidRPr="007C42C2" w:rsidRDefault="00883964" w:rsidP="007D524E">
            <w:pPr>
              <w:pStyle w:val="a6"/>
              <w:spacing w:line="320" w:lineRule="exact"/>
              <w:ind w:firstLineChars="0" w:firstLine="0"/>
              <w:rPr>
                <w:sz w:val="15"/>
                <w:szCs w:val="15"/>
              </w:rPr>
            </w:pPr>
            <w:r w:rsidRPr="007C42C2">
              <w:rPr>
                <w:sz w:val="15"/>
                <w:szCs w:val="15"/>
              </w:rPr>
              <w:t>small</w:t>
            </w:r>
            <w:r w:rsidRPr="007C42C2">
              <w:rPr>
                <w:rFonts w:hint="eastAsia"/>
                <w:sz w:val="15"/>
                <w:szCs w:val="15"/>
              </w:rPr>
              <w:t xml:space="preserve"> </w:t>
            </w:r>
            <w:r w:rsidRPr="007C42C2">
              <w:rPr>
                <w:sz w:val="15"/>
                <w:szCs w:val="15"/>
              </w:rPr>
              <w:t>towns and communities</w:t>
            </w:r>
          </w:p>
          <w:p w:rsidR="00883964" w:rsidRPr="007C42C2" w:rsidRDefault="00883964" w:rsidP="007D524E">
            <w:pPr>
              <w:pStyle w:val="a6"/>
              <w:spacing w:line="320" w:lineRule="exact"/>
              <w:ind w:firstLineChars="0" w:firstLine="0"/>
              <w:rPr>
                <w:sz w:val="15"/>
                <w:szCs w:val="15"/>
              </w:rPr>
            </w:pPr>
            <w:r w:rsidRPr="007C42C2">
              <w:rPr>
                <w:sz w:val="15"/>
                <w:szCs w:val="15"/>
              </w:rPr>
              <w:t>ritual insincerity</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informality </w:t>
            </w:r>
          </w:p>
          <w:p w:rsidR="00883964" w:rsidRPr="007C42C2" w:rsidRDefault="00883964" w:rsidP="007D524E">
            <w:pPr>
              <w:pStyle w:val="a6"/>
              <w:spacing w:line="320" w:lineRule="exact"/>
              <w:ind w:firstLineChars="0" w:firstLine="0"/>
              <w:rPr>
                <w:sz w:val="15"/>
                <w:szCs w:val="15"/>
              </w:rPr>
            </w:pPr>
            <w:r w:rsidRPr="007C42C2">
              <w:rPr>
                <w:sz w:val="15"/>
                <w:szCs w:val="15"/>
              </w:rPr>
              <w:t>social deference</w:t>
            </w:r>
          </w:p>
          <w:p w:rsidR="00883964" w:rsidRPr="007C42C2" w:rsidRDefault="00883964" w:rsidP="007D524E">
            <w:pPr>
              <w:pStyle w:val="a6"/>
              <w:spacing w:line="320" w:lineRule="exact"/>
              <w:ind w:firstLineChars="0" w:firstLine="0"/>
              <w:rPr>
                <w:sz w:val="15"/>
                <w:szCs w:val="15"/>
              </w:rPr>
            </w:pPr>
            <w:r w:rsidRPr="007C42C2">
              <w:rPr>
                <w:sz w:val="15"/>
                <w:szCs w:val="15"/>
              </w:rPr>
              <w:t>address people properly</w:t>
            </w:r>
          </w:p>
          <w:p w:rsidR="00883964" w:rsidRPr="007C42C2" w:rsidRDefault="00883964" w:rsidP="007D524E">
            <w:pPr>
              <w:pStyle w:val="a6"/>
              <w:spacing w:line="320" w:lineRule="exact"/>
              <w:ind w:firstLineChars="0" w:firstLine="0"/>
              <w:rPr>
                <w:sz w:val="15"/>
                <w:szCs w:val="15"/>
              </w:rPr>
            </w:pPr>
            <w:r w:rsidRPr="007C42C2">
              <w:rPr>
                <w:sz w:val="15"/>
                <w:szCs w:val="15"/>
              </w:rPr>
              <w:t>body language and handshakes</w:t>
            </w:r>
          </w:p>
          <w:p w:rsidR="00883964" w:rsidRPr="007C42C2" w:rsidRDefault="00883964" w:rsidP="007D524E">
            <w:pPr>
              <w:pStyle w:val="a6"/>
              <w:spacing w:line="320" w:lineRule="exact"/>
              <w:ind w:firstLineChars="0" w:firstLine="0"/>
              <w:rPr>
                <w:sz w:val="15"/>
                <w:szCs w:val="15"/>
              </w:rPr>
            </w:pPr>
            <w:r w:rsidRPr="007C42C2">
              <w:rPr>
                <w:sz w:val="15"/>
                <w:szCs w:val="15"/>
              </w:rPr>
              <w:t>proclivity</w:t>
            </w:r>
          </w:p>
          <w:p w:rsidR="00883964" w:rsidRPr="007C42C2" w:rsidRDefault="00883964" w:rsidP="007D524E">
            <w:pPr>
              <w:pStyle w:val="a6"/>
              <w:spacing w:line="320" w:lineRule="exact"/>
              <w:ind w:firstLineChars="0" w:firstLine="0"/>
              <w:rPr>
                <w:sz w:val="15"/>
                <w:szCs w:val="15"/>
              </w:rPr>
            </w:pPr>
          </w:p>
        </w:tc>
        <w:tc>
          <w:tcPr>
            <w:tcW w:w="3452" w:type="dxa"/>
          </w:tcPr>
          <w:p w:rsidR="00883964" w:rsidRPr="007C42C2" w:rsidRDefault="00883964" w:rsidP="007D524E">
            <w:pPr>
              <w:pStyle w:val="a6"/>
              <w:spacing w:line="320" w:lineRule="exact"/>
              <w:ind w:firstLineChars="0" w:firstLine="0"/>
              <w:rPr>
                <w:sz w:val="15"/>
                <w:szCs w:val="15"/>
              </w:rPr>
            </w:pPr>
            <w:r w:rsidRPr="007C42C2">
              <w:rPr>
                <w:sz w:val="15"/>
                <w:szCs w:val="15"/>
              </w:rPr>
              <w:t>d</w:t>
            </w:r>
            <w:r w:rsidRPr="007C42C2">
              <w:rPr>
                <w:rFonts w:hint="eastAsia"/>
                <w:sz w:val="15"/>
                <w:szCs w:val="15"/>
              </w:rPr>
              <w:t xml:space="preserve">ress </w:t>
            </w:r>
            <w:r w:rsidRPr="007C42C2">
              <w:rPr>
                <w:sz w:val="15"/>
                <w:szCs w:val="15"/>
              </w:rPr>
              <w:t xml:space="preserve">code </w:t>
            </w:r>
          </w:p>
          <w:p w:rsidR="00883964" w:rsidRPr="007C42C2" w:rsidRDefault="00883964" w:rsidP="007D524E">
            <w:pPr>
              <w:pStyle w:val="a6"/>
              <w:spacing w:line="320" w:lineRule="exact"/>
              <w:ind w:firstLineChars="0" w:firstLine="0"/>
              <w:rPr>
                <w:sz w:val="15"/>
                <w:szCs w:val="15"/>
              </w:rPr>
            </w:pPr>
            <w:r w:rsidRPr="007C42C2">
              <w:rPr>
                <w:sz w:val="15"/>
                <w:szCs w:val="15"/>
              </w:rPr>
              <w:t>formal and casual occasions</w:t>
            </w:r>
          </w:p>
          <w:p w:rsidR="00883964" w:rsidRPr="007C42C2" w:rsidRDefault="00883964" w:rsidP="007D524E">
            <w:pPr>
              <w:pStyle w:val="a6"/>
              <w:spacing w:line="320" w:lineRule="exact"/>
              <w:ind w:firstLineChars="0" w:firstLine="0"/>
              <w:rPr>
                <w:sz w:val="15"/>
                <w:szCs w:val="15"/>
              </w:rPr>
            </w:pPr>
            <w:r w:rsidRPr="007C42C2">
              <w:rPr>
                <w:sz w:val="15"/>
                <w:szCs w:val="15"/>
              </w:rPr>
              <w:t>settings</w:t>
            </w:r>
          </w:p>
          <w:p w:rsidR="00883964" w:rsidRPr="007C42C2" w:rsidRDefault="00883964" w:rsidP="007D524E">
            <w:pPr>
              <w:pStyle w:val="a6"/>
              <w:spacing w:line="320" w:lineRule="exact"/>
              <w:ind w:firstLineChars="0" w:firstLine="0"/>
              <w:rPr>
                <w:sz w:val="15"/>
                <w:szCs w:val="15"/>
              </w:rPr>
            </w:pPr>
            <w:r w:rsidRPr="007C42C2">
              <w:rPr>
                <w:sz w:val="15"/>
                <w:szCs w:val="15"/>
              </w:rPr>
              <w:t>smart casual dress</w:t>
            </w:r>
          </w:p>
          <w:p w:rsidR="00883964" w:rsidRPr="007C42C2" w:rsidRDefault="00883964" w:rsidP="007D524E">
            <w:pPr>
              <w:pStyle w:val="a6"/>
              <w:spacing w:line="320" w:lineRule="exact"/>
              <w:ind w:firstLineChars="0" w:firstLine="0"/>
              <w:rPr>
                <w:sz w:val="15"/>
                <w:szCs w:val="15"/>
              </w:rPr>
            </w:pPr>
            <w:r w:rsidRPr="007C42C2">
              <w:rPr>
                <w:sz w:val="15"/>
                <w:szCs w:val="15"/>
              </w:rPr>
              <w:t>r</w:t>
            </w:r>
            <w:r w:rsidRPr="007C42C2">
              <w:rPr>
                <w:rFonts w:hint="eastAsia"/>
                <w:sz w:val="15"/>
                <w:szCs w:val="15"/>
              </w:rPr>
              <w:t xml:space="preserve">elaxed </w:t>
            </w:r>
            <w:r w:rsidRPr="007C42C2">
              <w:rPr>
                <w:sz w:val="15"/>
                <w:szCs w:val="15"/>
              </w:rPr>
              <w:t>dressing customs</w:t>
            </w:r>
          </w:p>
          <w:p w:rsidR="00883964" w:rsidRPr="007C42C2" w:rsidRDefault="00883964" w:rsidP="007D524E">
            <w:pPr>
              <w:pStyle w:val="a6"/>
              <w:spacing w:line="320" w:lineRule="exact"/>
              <w:ind w:firstLineChars="0" w:firstLine="0"/>
              <w:rPr>
                <w:sz w:val="15"/>
                <w:szCs w:val="15"/>
              </w:rPr>
            </w:pPr>
            <w:r w:rsidRPr="007C42C2">
              <w:rPr>
                <w:sz w:val="15"/>
                <w:szCs w:val="15"/>
              </w:rPr>
              <w:t>dress-down day</w:t>
            </w:r>
          </w:p>
          <w:p w:rsidR="00883964" w:rsidRPr="007C42C2" w:rsidRDefault="00883964" w:rsidP="007D524E">
            <w:pPr>
              <w:pStyle w:val="a6"/>
              <w:spacing w:line="320" w:lineRule="exact"/>
              <w:ind w:firstLineChars="0" w:firstLine="0"/>
              <w:rPr>
                <w:sz w:val="15"/>
                <w:szCs w:val="15"/>
              </w:rPr>
            </w:pPr>
            <w:r w:rsidRPr="007C42C2">
              <w:rPr>
                <w:sz w:val="15"/>
                <w:szCs w:val="15"/>
              </w:rPr>
              <w:t>remotely formal wear</w:t>
            </w:r>
          </w:p>
          <w:p w:rsidR="00883964" w:rsidRPr="007C42C2" w:rsidRDefault="00883964" w:rsidP="007D524E">
            <w:pPr>
              <w:pStyle w:val="a6"/>
              <w:spacing w:line="320" w:lineRule="exact"/>
              <w:ind w:firstLineChars="0" w:firstLine="0"/>
              <w:rPr>
                <w:sz w:val="15"/>
                <w:szCs w:val="15"/>
              </w:rPr>
            </w:pPr>
            <w:r w:rsidRPr="007C42C2">
              <w:rPr>
                <w:sz w:val="15"/>
                <w:szCs w:val="15"/>
              </w:rPr>
              <w:t>conservative wear</w:t>
            </w:r>
          </w:p>
          <w:p w:rsidR="00883964" w:rsidRPr="007C42C2" w:rsidRDefault="00883964" w:rsidP="007D524E">
            <w:pPr>
              <w:pStyle w:val="a6"/>
              <w:spacing w:line="320" w:lineRule="exact"/>
              <w:ind w:firstLineChars="0" w:firstLine="0"/>
              <w:rPr>
                <w:sz w:val="15"/>
                <w:szCs w:val="15"/>
              </w:rPr>
            </w:pPr>
            <w:r w:rsidRPr="007C42C2">
              <w:rPr>
                <w:sz w:val="15"/>
                <w:szCs w:val="15"/>
              </w:rPr>
              <w:t>dress tips</w:t>
            </w:r>
          </w:p>
        </w:tc>
      </w:tr>
    </w:tbl>
    <w:p w:rsidR="00883964" w:rsidRDefault="00883964" w:rsidP="00883964">
      <w:pPr>
        <w:pStyle w:val="a6"/>
        <w:ind w:left="420" w:firstLineChars="0" w:firstLine="0"/>
        <w:rPr>
          <w:b/>
          <w:szCs w:val="21"/>
        </w:rPr>
      </w:pPr>
    </w:p>
    <w:p w:rsidR="00883964" w:rsidRPr="008A5BE6"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4: </w:t>
      </w:r>
      <w:r w:rsidRPr="006B7C79">
        <w:rPr>
          <w:rFonts w:hint="eastAsia"/>
          <w:b/>
          <w:szCs w:val="21"/>
        </w:rPr>
        <w:t>Land and people</w:t>
      </w:r>
    </w:p>
    <w:p w:rsidR="00883964" w:rsidRPr="006B7C79" w:rsidRDefault="00883964" w:rsidP="00883964">
      <w:pPr>
        <w:rPr>
          <w:b/>
          <w:szCs w:val="21"/>
        </w:rPr>
      </w:pPr>
    </w:p>
    <w:tbl>
      <w:tblPr>
        <w:tblStyle w:val="aa"/>
        <w:tblW w:w="0" w:type="auto"/>
        <w:tblInd w:w="210" w:type="dxa"/>
        <w:tblLook w:val="04A0" w:firstRow="1" w:lastRow="0" w:firstColumn="1" w:lastColumn="0" w:noHBand="0" w:noVBand="1"/>
      </w:tblPr>
      <w:tblGrid>
        <w:gridCol w:w="2450"/>
        <w:gridCol w:w="2410"/>
        <w:gridCol w:w="3452"/>
      </w:tblGrid>
      <w:tr w:rsidR="00883964" w:rsidTr="007D524E">
        <w:tc>
          <w:tcPr>
            <w:tcW w:w="2450" w:type="dxa"/>
          </w:tcPr>
          <w:p w:rsidR="00883964" w:rsidRPr="007C42C2" w:rsidRDefault="00883964" w:rsidP="007D524E">
            <w:pPr>
              <w:pStyle w:val="a6"/>
              <w:spacing w:line="320" w:lineRule="exact"/>
              <w:ind w:firstLineChars="0" w:firstLine="0"/>
              <w:rPr>
                <w:sz w:val="15"/>
                <w:szCs w:val="15"/>
              </w:rPr>
            </w:pPr>
            <w:r w:rsidRPr="007C42C2">
              <w:rPr>
                <w:sz w:val="15"/>
                <w:szCs w:val="15"/>
              </w:rPr>
              <w:t>highland</w:t>
            </w:r>
            <w:r w:rsidRPr="007C42C2">
              <w:rPr>
                <w:rFonts w:hint="eastAsia"/>
                <w:sz w:val="15"/>
                <w:szCs w:val="15"/>
              </w:rPr>
              <w:t xml:space="preserve"> and lowland</w:t>
            </w:r>
          </w:p>
          <w:p w:rsidR="00883964" w:rsidRPr="007C42C2" w:rsidRDefault="00883964" w:rsidP="007D524E">
            <w:pPr>
              <w:rPr>
                <w:sz w:val="15"/>
                <w:szCs w:val="15"/>
              </w:rPr>
            </w:pPr>
            <w:r w:rsidRPr="007C42C2">
              <w:rPr>
                <w:rFonts w:hint="eastAsia"/>
                <w:sz w:val="15"/>
                <w:szCs w:val="15"/>
              </w:rPr>
              <w:t>glacial action</w:t>
            </w:r>
          </w:p>
          <w:p w:rsidR="00883964" w:rsidRPr="007C42C2" w:rsidRDefault="00883964" w:rsidP="007D524E">
            <w:pPr>
              <w:rPr>
                <w:sz w:val="15"/>
                <w:szCs w:val="15"/>
              </w:rPr>
            </w:pPr>
            <w:r w:rsidRPr="007C42C2">
              <w:rPr>
                <w:rFonts w:hint="eastAsia"/>
                <w:sz w:val="15"/>
                <w:szCs w:val="15"/>
              </w:rPr>
              <w:lastRenderedPageBreak/>
              <w:t>the Grampians</w:t>
            </w:r>
          </w:p>
          <w:p w:rsidR="00883964" w:rsidRPr="007C42C2" w:rsidRDefault="00883964" w:rsidP="007D524E">
            <w:pPr>
              <w:rPr>
                <w:sz w:val="15"/>
                <w:szCs w:val="15"/>
              </w:rPr>
            </w:pPr>
            <w:r w:rsidRPr="007C42C2">
              <w:rPr>
                <w:rFonts w:hint="eastAsia"/>
                <w:sz w:val="15"/>
                <w:szCs w:val="15"/>
              </w:rPr>
              <w:t>the Pennines</w:t>
            </w:r>
          </w:p>
          <w:p w:rsidR="00883964" w:rsidRPr="007C42C2" w:rsidRDefault="00883964" w:rsidP="007D524E">
            <w:pPr>
              <w:rPr>
                <w:sz w:val="15"/>
                <w:szCs w:val="15"/>
              </w:rPr>
            </w:pPr>
            <w:r w:rsidRPr="007C42C2">
              <w:rPr>
                <w:rFonts w:hint="eastAsia"/>
                <w:sz w:val="15"/>
                <w:szCs w:val="15"/>
              </w:rPr>
              <w:t>the Midlands</w:t>
            </w:r>
          </w:p>
          <w:p w:rsidR="00883964" w:rsidRPr="007C42C2" w:rsidRDefault="00883964" w:rsidP="007D524E">
            <w:pPr>
              <w:rPr>
                <w:sz w:val="15"/>
                <w:szCs w:val="15"/>
              </w:rPr>
            </w:pPr>
            <w:r w:rsidRPr="007C42C2">
              <w:rPr>
                <w:rFonts w:hint="eastAsia"/>
                <w:sz w:val="15"/>
                <w:szCs w:val="15"/>
              </w:rPr>
              <w:t>estuary</w:t>
            </w:r>
          </w:p>
          <w:p w:rsidR="00883964" w:rsidRPr="007C42C2" w:rsidRDefault="00883964" w:rsidP="007D524E">
            <w:pPr>
              <w:rPr>
                <w:sz w:val="15"/>
                <w:szCs w:val="15"/>
              </w:rPr>
            </w:pPr>
            <w:r w:rsidRPr="007C42C2">
              <w:rPr>
                <w:rFonts w:hint="eastAsia"/>
                <w:sz w:val="15"/>
                <w:szCs w:val="15"/>
              </w:rPr>
              <w:t>North Atlantic Current</w:t>
            </w:r>
          </w:p>
          <w:p w:rsidR="00883964" w:rsidRPr="007C42C2" w:rsidRDefault="00883964" w:rsidP="007D524E">
            <w:pPr>
              <w:rPr>
                <w:sz w:val="15"/>
                <w:szCs w:val="15"/>
              </w:rPr>
            </w:pPr>
            <w:r w:rsidRPr="007C42C2">
              <w:rPr>
                <w:rFonts w:hint="eastAsia"/>
                <w:sz w:val="15"/>
                <w:szCs w:val="15"/>
              </w:rPr>
              <w:t>peninsular</w:t>
            </w:r>
          </w:p>
          <w:p w:rsidR="00883964" w:rsidRPr="007C42C2" w:rsidRDefault="00883964" w:rsidP="007D524E">
            <w:pPr>
              <w:rPr>
                <w:sz w:val="15"/>
                <w:szCs w:val="15"/>
              </w:rPr>
            </w:pPr>
            <w:r w:rsidRPr="007C42C2">
              <w:rPr>
                <w:rFonts w:hint="eastAsia"/>
                <w:sz w:val="15"/>
                <w:szCs w:val="15"/>
              </w:rPr>
              <w:t>annual precipitation</w:t>
            </w:r>
          </w:p>
          <w:p w:rsidR="00883964" w:rsidRPr="007C42C2" w:rsidRDefault="00883964" w:rsidP="007D524E">
            <w:pPr>
              <w:rPr>
                <w:sz w:val="15"/>
                <w:szCs w:val="15"/>
              </w:rPr>
            </w:pPr>
            <w:r w:rsidRPr="007C42C2">
              <w:rPr>
                <w:rFonts w:hint="eastAsia"/>
                <w:sz w:val="15"/>
                <w:szCs w:val="15"/>
              </w:rPr>
              <w:t>topography</w:t>
            </w:r>
          </w:p>
          <w:p w:rsidR="00883964" w:rsidRPr="007C42C2" w:rsidRDefault="00883964" w:rsidP="007D524E">
            <w:pPr>
              <w:rPr>
                <w:sz w:val="15"/>
                <w:szCs w:val="15"/>
              </w:rPr>
            </w:pPr>
            <w:r w:rsidRPr="007C42C2">
              <w:rPr>
                <w:rFonts w:hint="eastAsia"/>
                <w:sz w:val="15"/>
                <w:szCs w:val="15"/>
              </w:rPr>
              <w:t>genesis</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Stone Age settlers</w:t>
            </w:r>
          </w:p>
          <w:p w:rsidR="00883964" w:rsidRPr="007C42C2" w:rsidRDefault="00883964" w:rsidP="007D524E">
            <w:pPr>
              <w:pStyle w:val="a6"/>
              <w:spacing w:line="320" w:lineRule="exact"/>
              <w:ind w:firstLineChars="0" w:firstLine="0"/>
              <w:rPr>
                <w:sz w:val="15"/>
                <w:szCs w:val="15"/>
              </w:rPr>
            </w:pPr>
            <w:r w:rsidRPr="007C42C2">
              <w:rPr>
                <w:sz w:val="15"/>
                <w:szCs w:val="15"/>
              </w:rPr>
              <w:t>the</w:t>
            </w:r>
            <w:r w:rsidRPr="007C42C2">
              <w:rPr>
                <w:rFonts w:hint="eastAsia"/>
                <w:sz w:val="15"/>
                <w:szCs w:val="15"/>
              </w:rPr>
              <w:t xml:space="preserve"> Celtic people</w:t>
            </w:r>
          </w:p>
          <w:p w:rsidR="00883964" w:rsidRPr="007C42C2" w:rsidRDefault="00883964" w:rsidP="007D524E">
            <w:pPr>
              <w:pStyle w:val="a6"/>
              <w:spacing w:line="320" w:lineRule="exact"/>
              <w:ind w:firstLineChars="0" w:firstLine="0"/>
              <w:rPr>
                <w:sz w:val="15"/>
                <w:szCs w:val="15"/>
              </w:rPr>
            </w:pPr>
            <w:r w:rsidRPr="007C42C2">
              <w:rPr>
                <w:sz w:val="15"/>
                <w:szCs w:val="15"/>
              </w:rPr>
              <w:t>the</w:t>
            </w:r>
            <w:r w:rsidRPr="007C42C2">
              <w:rPr>
                <w:rFonts w:hint="eastAsia"/>
                <w:sz w:val="15"/>
                <w:szCs w:val="15"/>
              </w:rPr>
              <w:t xml:space="preserve"> Roman Legions</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Britannia</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the Anglo-Saxons</w:t>
            </w:r>
          </w:p>
          <w:p w:rsidR="00883964" w:rsidRPr="007C42C2" w:rsidRDefault="00883964" w:rsidP="007D524E">
            <w:pPr>
              <w:pStyle w:val="a6"/>
              <w:spacing w:line="320" w:lineRule="exact"/>
              <w:ind w:firstLineChars="0" w:firstLine="0"/>
              <w:rPr>
                <w:sz w:val="15"/>
                <w:szCs w:val="15"/>
              </w:rPr>
            </w:pPr>
            <w:r w:rsidRPr="007C42C2">
              <w:rPr>
                <w:sz w:val="15"/>
                <w:szCs w:val="15"/>
              </w:rPr>
              <w:t>Viking</w:t>
            </w:r>
            <w:r w:rsidRPr="007C42C2">
              <w:rPr>
                <w:rFonts w:hint="eastAsia"/>
                <w:sz w:val="15"/>
                <w:szCs w:val="15"/>
              </w:rPr>
              <w:t xml:space="preserve"> raids</w:t>
            </w:r>
          </w:p>
          <w:p w:rsidR="00883964" w:rsidRPr="007C42C2" w:rsidRDefault="00883964" w:rsidP="007D524E">
            <w:pPr>
              <w:rPr>
                <w:sz w:val="15"/>
                <w:szCs w:val="15"/>
              </w:rPr>
            </w:pPr>
          </w:p>
          <w:p w:rsidR="00883964" w:rsidRPr="007C42C2" w:rsidRDefault="00883964" w:rsidP="007D524E">
            <w:pPr>
              <w:jc w:val="center"/>
              <w:rPr>
                <w:sz w:val="15"/>
                <w:szCs w:val="15"/>
              </w:rPr>
            </w:pPr>
          </w:p>
        </w:tc>
        <w:tc>
          <w:tcPr>
            <w:tcW w:w="2410" w:type="dxa"/>
          </w:tcPr>
          <w:p w:rsidR="00883964" w:rsidRPr="007C42C2" w:rsidRDefault="00883964" w:rsidP="007D524E">
            <w:pPr>
              <w:pStyle w:val="a6"/>
              <w:spacing w:line="320" w:lineRule="exact"/>
              <w:ind w:firstLineChars="0" w:firstLine="0"/>
              <w:rPr>
                <w:sz w:val="15"/>
                <w:szCs w:val="15"/>
              </w:rPr>
            </w:pPr>
            <w:r w:rsidRPr="007C42C2">
              <w:rPr>
                <w:rFonts w:hint="eastAsia"/>
                <w:sz w:val="15"/>
                <w:szCs w:val="15"/>
              </w:rPr>
              <w:lastRenderedPageBreak/>
              <w:t>Norman Conquest</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Tudor monarchy</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lastRenderedPageBreak/>
              <w:t>Civil War</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Action of Union</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Industrial Revolution</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Plaid Cymru (</w:t>
            </w:r>
            <w:r w:rsidRPr="007C42C2">
              <w:rPr>
                <w:sz w:val="15"/>
                <w:szCs w:val="15"/>
              </w:rPr>
              <w:t>the</w:t>
            </w:r>
            <w:r w:rsidRPr="007C42C2">
              <w:rPr>
                <w:rFonts w:hint="eastAsia"/>
                <w:sz w:val="15"/>
                <w:szCs w:val="15"/>
              </w:rPr>
              <w:t xml:space="preserve"> Welsh National Party)</w:t>
            </w:r>
          </w:p>
          <w:p w:rsidR="00883964" w:rsidRPr="007C42C2" w:rsidRDefault="00883964" w:rsidP="007D524E">
            <w:pPr>
              <w:pStyle w:val="a6"/>
              <w:spacing w:line="320" w:lineRule="exact"/>
              <w:ind w:leftChars="-6" w:left="-4" w:hangingChars="6" w:hanging="9"/>
              <w:rPr>
                <w:sz w:val="15"/>
                <w:szCs w:val="15"/>
              </w:rPr>
            </w:pPr>
            <w:r w:rsidRPr="007C42C2">
              <w:rPr>
                <w:sz w:val="15"/>
                <w:szCs w:val="15"/>
              </w:rPr>
              <w:t>the</w:t>
            </w:r>
            <w:r w:rsidRPr="007C42C2">
              <w:rPr>
                <w:rFonts w:hint="eastAsia"/>
                <w:sz w:val="15"/>
                <w:szCs w:val="15"/>
              </w:rPr>
              <w:t xml:space="preserve"> Beakers, Picts, and Scots</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Gaelic</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Scottish resistance to English occupation</w:t>
            </w:r>
          </w:p>
          <w:p w:rsidR="00883964" w:rsidRPr="007C42C2" w:rsidRDefault="00883964" w:rsidP="007D524E">
            <w:pPr>
              <w:pStyle w:val="a6"/>
              <w:spacing w:line="320" w:lineRule="exact"/>
              <w:ind w:leftChars="-6" w:left="-4" w:hangingChars="6" w:hanging="9"/>
              <w:rPr>
                <w:sz w:val="15"/>
                <w:szCs w:val="15"/>
              </w:rPr>
            </w:pPr>
            <w:r w:rsidRPr="007C42C2">
              <w:rPr>
                <w:sz w:val="15"/>
                <w:szCs w:val="15"/>
              </w:rPr>
              <w:t>total</w:t>
            </w:r>
            <w:r w:rsidRPr="007C42C2">
              <w:rPr>
                <w:rFonts w:hint="eastAsia"/>
                <w:sz w:val="15"/>
                <w:szCs w:val="15"/>
              </w:rPr>
              <w:t xml:space="preserve"> independence</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Ulster</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Anglo-Irish struggle</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Home Rule movement</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Nationalists vs. Unionists</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Reverend</w:t>
            </w:r>
          </w:p>
          <w:p w:rsidR="00883964" w:rsidRPr="007C42C2" w:rsidRDefault="00883964" w:rsidP="007D524E">
            <w:pPr>
              <w:pStyle w:val="a6"/>
              <w:spacing w:line="320" w:lineRule="exact"/>
              <w:ind w:leftChars="-6" w:left="-4" w:hangingChars="6" w:hanging="9"/>
              <w:rPr>
                <w:sz w:val="15"/>
                <w:szCs w:val="15"/>
              </w:rPr>
            </w:pPr>
            <w:r w:rsidRPr="007C42C2">
              <w:rPr>
                <w:rFonts w:hint="eastAsia"/>
                <w:sz w:val="15"/>
                <w:szCs w:val="15"/>
              </w:rPr>
              <w:t>Sinn Fein Party</w:t>
            </w:r>
          </w:p>
        </w:tc>
        <w:tc>
          <w:tcPr>
            <w:tcW w:w="3452" w:type="dxa"/>
          </w:tcPr>
          <w:p w:rsidR="00883964" w:rsidRPr="007C42C2" w:rsidRDefault="00883964" w:rsidP="007D524E">
            <w:pPr>
              <w:pStyle w:val="a6"/>
              <w:spacing w:line="320" w:lineRule="exact"/>
              <w:ind w:firstLineChars="0" w:firstLine="0"/>
              <w:rPr>
                <w:sz w:val="15"/>
                <w:szCs w:val="15"/>
              </w:rPr>
            </w:pPr>
            <w:r w:rsidRPr="007C42C2">
              <w:rPr>
                <w:rFonts w:hint="eastAsia"/>
                <w:sz w:val="15"/>
                <w:szCs w:val="15"/>
              </w:rPr>
              <w:lastRenderedPageBreak/>
              <w:t>New England region</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Mid-Atlantic region</w:t>
            </w:r>
            <w:r w:rsidRPr="007C42C2">
              <w:rPr>
                <w:sz w:val="15"/>
                <w:szCs w:val="15"/>
              </w:rPr>
              <w:t xml:space="preserve"> </w:t>
            </w:r>
          </w:p>
          <w:p w:rsidR="00883964" w:rsidRPr="007C42C2" w:rsidRDefault="00883964" w:rsidP="007D524E">
            <w:pPr>
              <w:pStyle w:val="a6"/>
              <w:spacing w:line="320" w:lineRule="exact"/>
              <w:ind w:firstLineChars="0" w:firstLine="0"/>
              <w:rPr>
                <w:sz w:val="15"/>
                <w:szCs w:val="15"/>
              </w:rPr>
            </w:pPr>
            <w:r w:rsidRPr="007C42C2">
              <w:rPr>
                <w:sz w:val="15"/>
                <w:szCs w:val="15"/>
              </w:rPr>
              <w:lastRenderedPageBreak/>
              <w:t>melting</w:t>
            </w:r>
            <w:r w:rsidRPr="007C42C2">
              <w:rPr>
                <w:rFonts w:hint="eastAsia"/>
                <w:sz w:val="15"/>
                <w:szCs w:val="15"/>
              </w:rPr>
              <w:t xml:space="preserve"> pot</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the South</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abolition of slavery</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the Midwest</w:t>
            </w:r>
          </w:p>
          <w:p w:rsidR="00883964" w:rsidRPr="007C42C2" w:rsidRDefault="00883964" w:rsidP="007D524E">
            <w:pPr>
              <w:pStyle w:val="a6"/>
              <w:spacing w:line="320" w:lineRule="exact"/>
              <w:ind w:firstLineChars="0" w:firstLine="0"/>
              <w:rPr>
                <w:sz w:val="15"/>
                <w:szCs w:val="15"/>
              </w:rPr>
            </w:pPr>
            <w:r w:rsidRPr="007C42C2">
              <w:rPr>
                <w:sz w:val="15"/>
                <w:szCs w:val="15"/>
              </w:rPr>
              <w:t>the</w:t>
            </w:r>
            <w:r w:rsidRPr="007C42C2">
              <w:rPr>
                <w:rFonts w:hint="eastAsia"/>
                <w:sz w:val="15"/>
                <w:szCs w:val="15"/>
              </w:rPr>
              <w:t xml:space="preserve"> Southwest</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Grand Canyon</w:t>
            </w:r>
          </w:p>
          <w:p w:rsidR="00883964" w:rsidRPr="007C42C2" w:rsidRDefault="00883964" w:rsidP="007D524E">
            <w:pPr>
              <w:pStyle w:val="a6"/>
              <w:spacing w:line="320" w:lineRule="exact"/>
              <w:ind w:firstLineChars="0" w:firstLine="0"/>
              <w:rPr>
                <w:sz w:val="15"/>
                <w:szCs w:val="15"/>
              </w:rPr>
            </w:pPr>
            <w:r w:rsidRPr="007C42C2">
              <w:rPr>
                <w:sz w:val="15"/>
                <w:szCs w:val="15"/>
              </w:rPr>
              <w:t>Indian</w:t>
            </w:r>
            <w:r w:rsidRPr="007C42C2">
              <w:rPr>
                <w:rFonts w:hint="eastAsia"/>
                <w:sz w:val="15"/>
                <w:szCs w:val="15"/>
              </w:rPr>
              <w:t xml:space="preserve"> reservations</w:t>
            </w:r>
          </w:p>
          <w:p w:rsidR="00883964" w:rsidRPr="007C42C2" w:rsidRDefault="00883964" w:rsidP="007D524E">
            <w:pPr>
              <w:pStyle w:val="a6"/>
              <w:spacing w:line="320" w:lineRule="exact"/>
              <w:ind w:firstLineChars="0" w:firstLine="0"/>
              <w:rPr>
                <w:sz w:val="15"/>
                <w:szCs w:val="15"/>
              </w:rPr>
            </w:pPr>
            <w:r w:rsidRPr="007C42C2">
              <w:rPr>
                <w:sz w:val="15"/>
                <w:szCs w:val="15"/>
              </w:rPr>
              <w:t>the</w:t>
            </w:r>
            <w:r w:rsidRPr="007C42C2">
              <w:rPr>
                <w:rFonts w:hint="eastAsia"/>
                <w:sz w:val="15"/>
                <w:szCs w:val="15"/>
              </w:rPr>
              <w:t xml:space="preserve"> West</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the Pilgrims</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territory annexation</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Transcontinental</w:t>
            </w:r>
          </w:p>
          <w:p w:rsidR="00883964" w:rsidRPr="007C42C2" w:rsidRDefault="00883964" w:rsidP="007D524E">
            <w:pPr>
              <w:pStyle w:val="a6"/>
              <w:spacing w:line="320" w:lineRule="exact"/>
              <w:ind w:firstLineChars="0" w:firstLine="0"/>
              <w:rPr>
                <w:sz w:val="15"/>
                <w:szCs w:val="15"/>
              </w:rPr>
            </w:pPr>
            <w:r w:rsidRPr="007C42C2">
              <w:rPr>
                <w:sz w:val="15"/>
                <w:szCs w:val="15"/>
              </w:rPr>
              <w:t>purchase</w:t>
            </w:r>
            <w:r w:rsidRPr="007C42C2">
              <w:rPr>
                <w:rFonts w:hint="eastAsia"/>
                <w:sz w:val="15"/>
                <w:szCs w:val="15"/>
              </w:rPr>
              <w:t xml:space="preserve"> of land</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megalopolis</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interpenetrated coastline</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the fall line</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nomadic Asians</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indentured servants</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Ellis Island</w:t>
            </w:r>
          </w:p>
          <w:p w:rsidR="00883964" w:rsidRPr="007C42C2" w:rsidRDefault="00883964" w:rsidP="007D524E">
            <w:pPr>
              <w:pStyle w:val="a6"/>
              <w:spacing w:line="320" w:lineRule="exact"/>
              <w:ind w:firstLineChars="0" w:firstLine="0"/>
              <w:rPr>
                <w:sz w:val="15"/>
                <w:szCs w:val="15"/>
              </w:rPr>
            </w:pPr>
            <w:r w:rsidRPr="007C42C2">
              <w:rPr>
                <w:sz w:val="15"/>
                <w:szCs w:val="15"/>
              </w:rPr>
              <w:t>anti</w:t>
            </w:r>
            <w:r w:rsidRPr="007C42C2">
              <w:rPr>
                <w:rFonts w:hint="eastAsia"/>
                <w:sz w:val="15"/>
                <w:szCs w:val="15"/>
              </w:rPr>
              <w:t>-immigration sentiment</w:t>
            </w:r>
          </w:p>
          <w:p w:rsidR="00883964" w:rsidRPr="007C42C2" w:rsidRDefault="00883964" w:rsidP="007D524E">
            <w:pPr>
              <w:pStyle w:val="a6"/>
              <w:spacing w:line="320" w:lineRule="exact"/>
              <w:ind w:firstLineChars="0" w:firstLine="0"/>
              <w:rPr>
                <w:sz w:val="15"/>
                <w:szCs w:val="15"/>
              </w:rPr>
            </w:pPr>
            <w:r w:rsidRPr="007C42C2">
              <w:rPr>
                <w:rFonts w:hint="eastAsia"/>
                <w:sz w:val="15"/>
                <w:szCs w:val="15"/>
              </w:rPr>
              <w:t>immigration quotas</w:t>
            </w:r>
          </w:p>
          <w:p w:rsidR="00883964" w:rsidRPr="007C42C2" w:rsidRDefault="00883964" w:rsidP="007D524E">
            <w:pPr>
              <w:pStyle w:val="a6"/>
              <w:spacing w:line="320" w:lineRule="exact"/>
              <w:ind w:firstLineChars="0" w:firstLine="0"/>
              <w:rPr>
                <w:sz w:val="15"/>
                <w:szCs w:val="15"/>
              </w:rPr>
            </w:pPr>
          </w:p>
        </w:tc>
      </w:tr>
    </w:tbl>
    <w:p w:rsidR="00883964" w:rsidRDefault="00883964" w:rsidP="00883964">
      <w:pPr>
        <w:pStyle w:val="a6"/>
        <w:ind w:left="420" w:firstLineChars="0" w:firstLine="0"/>
        <w:rPr>
          <w:b/>
          <w:szCs w:val="21"/>
        </w:rPr>
      </w:pPr>
    </w:p>
    <w:p w:rsidR="00883964"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5: </w:t>
      </w:r>
      <w:r w:rsidRPr="006B7C79">
        <w:rPr>
          <w:rFonts w:hint="eastAsia"/>
          <w:b/>
          <w:szCs w:val="21"/>
        </w:rPr>
        <w:t>Government and Politics</w:t>
      </w:r>
    </w:p>
    <w:p w:rsidR="00883964" w:rsidRPr="006B7C79" w:rsidRDefault="00883964" w:rsidP="00883964">
      <w:pPr>
        <w:rPr>
          <w:b/>
          <w:szCs w:val="21"/>
        </w:rPr>
      </w:pPr>
    </w:p>
    <w:tbl>
      <w:tblPr>
        <w:tblStyle w:val="aa"/>
        <w:tblW w:w="0" w:type="auto"/>
        <w:tblInd w:w="210" w:type="dxa"/>
        <w:tblLook w:val="04A0" w:firstRow="1" w:lastRow="0" w:firstColumn="1" w:lastColumn="0" w:noHBand="0" w:noVBand="1"/>
      </w:tblPr>
      <w:tblGrid>
        <w:gridCol w:w="2450"/>
        <w:gridCol w:w="2410"/>
        <w:gridCol w:w="3452"/>
      </w:tblGrid>
      <w:tr w:rsidR="00883964" w:rsidTr="007D524E">
        <w:tc>
          <w:tcPr>
            <w:tcW w:w="2450" w:type="dxa"/>
          </w:tcPr>
          <w:p w:rsidR="00883964" w:rsidRPr="007525E3" w:rsidRDefault="00883964" w:rsidP="007D524E">
            <w:pPr>
              <w:rPr>
                <w:color w:val="000000"/>
                <w:kern w:val="0"/>
                <w:sz w:val="15"/>
                <w:szCs w:val="15"/>
              </w:rPr>
            </w:pPr>
            <w:r w:rsidRPr="007525E3">
              <w:rPr>
                <w:color w:val="000000"/>
                <w:kern w:val="0"/>
                <w:sz w:val="15"/>
                <w:szCs w:val="15"/>
              </w:rPr>
              <w:t>government</w:t>
            </w:r>
          </w:p>
          <w:p w:rsidR="00883964" w:rsidRPr="007525E3" w:rsidRDefault="00883964" w:rsidP="007D524E">
            <w:pPr>
              <w:rPr>
                <w:color w:val="000000"/>
                <w:kern w:val="0"/>
                <w:sz w:val="15"/>
                <w:szCs w:val="15"/>
              </w:rPr>
            </w:pPr>
            <w:r w:rsidRPr="007525E3">
              <w:rPr>
                <w:color w:val="000000"/>
                <w:kern w:val="0"/>
                <w:sz w:val="15"/>
                <w:szCs w:val="15"/>
              </w:rPr>
              <w:t>Legislature</w:t>
            </w:r>
          </w:p>
          <w:p w:rsidR="00883964" w:rsidRPr="007525E3" w:rsidRDefault="00883964" w:rsidP="007D524E">
            <w:pPr>
              <w:rPr>
                <w:color w:val="000000"/>
                <w:kern w:val="0"/>
                <w:sz w:val="15"/>
                <w:szCs w:val="15"/>
              </w:rPr>
            </w:pPr>
            <w:r w:rsidRPr="007525E3">
              <w:rPr>
                <w:color w:val="000000"/>
                <w:kern w:val="0"/>
                <w:sz w:val="15"/>
                <w:szCs w:val="15"/>
              </w:rPr>
              <w:t>Constitution</w:t>
            </w:r>
          </w:p>
          <w:p w:rsidR="00883964" w:rsidRPr="007525E3" w:rsidRDefault="00883964" w:rsidP="007D524E">
            <w:pPr>
              <w:rPr>
                <w:color w:val="000000"/>
                <w:kern w:val="0"/>
                <w:sz w:val="15"/>
                <w:szCs w:val="15"/>
              </w:rPr>
            </w:pPr>
            <w:r w:rsidRPr="007525E3">
              <w:rPr>
                <w:color w:val="000000"/>
                <w:kern w:val="0"/>
                <w:sz w:val="15"/>
                <w:szCs w:val="15"/>
              </w:rPr>
              <w:t>Highest court</w:t>
            </w:r>
          </w:p>
          <w:p w:rsidR="00883964" w:rsidRPr="007525E3" w:rsidRDefault="00883964" w:rsidP="007D524E">
            <w:pPr>
              <w:rPr>
                <w:color w:val="000000"/>
                <w:kern w:val="0"/>
                <w:sz w:val="15"/>
                <w:szCs w:val="15"/>
              </w:rPr>
            </w:pPr>
            <w:r w:rsidRPr="007525E3">
              <w:rPr>
                <w:color w:val="000000"/>
                <w:kern w:val="0"/>
                <w:sz w:val="15"/>
                <w:szCs w:val="15"/>
              </w:rPr>
              <w:t>Monarch</w:t>
            </w:r>
          </w:p>
          <w:p w:rsidR="00883964" w:rsidRPr="007525E3" w:rsidRDefault="00883964" w:rsidP="007D524E">
            <w:pPr>
              <w:rPr>
                <w:color w:val="000000"/>
                <w:kern w:val="0"/>
                <w:sz w:val="15"/>
                <w:szCs w:val="15"/>
              </w:rPr>
            </w:pPr>
            <w:r w:rsidRPr="007525E3">
              <w:rPr>
                <w:color w:val="000000"/>
                <w:kern w:val="0"/>
                <w:sz w:val="15"/>
                <w:szCs w:val="15"/>
              </w:rPr>
              <w:t>Constitutional monarchy</w:t>
            </w:r>
          </w:p>
          <w:p w:rsidR="00883964" w:rsidRPr="007525E3" w:rsidRDefault="00883964" w:rsidP="007D524E">
            <w:pPr>
              <w:rPr>
                <w:color w:val="000000"/>
                <w:kern w:val="0"/>
                <w:sz w:val="15"/>
                <w:szCs w:val="15"/>
              </w:rPr>
            </w:pPr>
            <w:r w:rsidRPr="007525E3">
              <w:rPr>
                <w:color w:val="000000"/>
                <w:kern w:val="0"/>
                <w:sz w:val="15"/>
                <w:szCs w:val="15"/>
              </w:rPr>
              <w:t>Prime Minister</w:t>
            </w:r>
          </w:p>
          <w:p w:rsidR="00883964" w:rsidRPr="007525E3" w:rsidRDefault="00883964" w:rsidP="007D524E">
            <w:pPr>
              <w:rPr>
                <w:color w:val="000000"/>
                <w:kern w:val="0"/>
                <w:sz w:val="15"/>
                <w:szCs w:val="15"/>
              </w:rPr>
            </w:pPr>
            <w:r w:rsidRPr="007525E3">
              <w:rPr>
                <w:color w:val="000000"/>
                <w:kern w:val="0"/>
                <w:sz w:val="15"/>
                <w:szCs w:val="15"/>
              </w:rPr>
              <w:t>House of Commons</w:t>
            </w:r>
          </w:p>
          <w:p w:rsidR="00883964" w:rsidRPr="007525E3" w:rsidRDefault="00883964" w:rsidP="007D524E">
            <w:pPr>
              <w:rPr>
                <w:color w:val="000000"/>
                <w:kern w:val="0"/>
                <w:sz w:val="15"/>
                <w:szCs w:val="15"/>
              </w:rPr>
            </w:pPr>
            <w:r w:rsidRPr="007525E3">
              <w:rPr>
                <w:color w:val="000000"/>
                <w:kern w:val="0"/>
                <w:sz w:val="15"/>
                <w:szCs w:val="15"/>
              </w:rPr>
              <w:t>House of Lords</w:t>
            </w:r>
          </w:p>
          <w:p w:rsidR="00883964" w:rsidRPr="007525E3" w:rsidRDefault="00883964" w:rsidP="007D524E">
            <w:pPr>
              <w:rPr>
                <w:color w:val="000000"/>
                <w:kern w:val="0"/>
                <w:sz w:val="15"/>
                <w:szCs w:val="15"/>
              </w:rPr>
            </w:pPr>
            <w:r w:rsidRPr="007525E3">
              <w:rPr>
                <w:color w:val="000000"/>
                <w:kern w:val="0"/>
                <w:sz w:val="15"/>
                <w:szCs w:val="15"/>
              </w:rPr>
              <w:t>Parliament</w:t>
            </w:r>
          </w:p>
          <w:p w:rsidR="00883964" w:rsidRPr="007525E3" w:rsidRDefault="00883964" w:rsidP="007D524E">
            <w:pPr>
              <w:rPr>
                <w:color w:val="000000"/>
                <w:kern w:val="0"/>
                <w:sz w:val="15"/>
                <w:szCs w:val="15"/>
              </w:rPr>
            </w:pPr>
            <w:r w:rsidRPr="007525E3">
              <w:rPr>
                <w:color w:val="000000"/>
                <w:kern w:val="0"/>
                <w:sz w:val="15"/>
                <w:szCs w:val="15"/>
              </w:rPr>
              <w:t>Cabinet</w:t>
            </w:r>
          </w:p>
          <w:p w:rsidR="00883964" w:rsidRPr="007525E3" w:rsidRDefault="00883964" w:rsidP="007D524E">
            <w:pPr>
              <w:pStyle w:val="a6"/>
              <w:spacing w:line="320" w:lineRule="exact"/>
              <w:ind w:firstLineChars="0" w:firstLine="0"/>
              <w:rPr>
                <w:color w:val="000000"/>
                <w:kern w:val="0"/>
                <w:sz w:val="15"/>
                <w:szCs w:val="15"/>
              </w:rPr>
            </w:pPr>
            <w:r w:rsidRPr="007525E3">
              <w:rPr>
                <w:rFonts w:hint="eastAsia"/>
                <w:color w:val="000000"/>
                <w:kern w:val="0"/>
                <w:sz w:val="15"/>
                <w:szCs w:val="15"/>
              </w:rPr>
              <w:t xml:space="preserve">Whig Party </w:t>
            </w:r>
          </w:p>
          <w:p w:rsidR="00883964" w:rsidRPr="007525E3" w:rsidRDefault="00883964" w:rsidP="007D524E">
            <w:pPr>
              <w:pStyle w:val="a6"/>
              <w:spacing w:line="320" w:lineRule="exact"/>
              <w:ind w:firstLineChars="0" w:firstLine="0"/>
              <w:rPr>
                <w:color w:val="000000"/>
                <w:kern w:val="0"/>
                <w:sz w:val="15"/>
                <w:szCs w:val="15"/>
              </w:rPr>
            </w:pPr>
            <w:r w:rsidRPr="007525E3">
              <w:rPr>
                <w:rFonts w:hint="eastAsia"/>
                <w:color w:val="000000"/>
                <w:kern w:val="0"/>
                <w:sz w:val="15"/>
                <w:szCs w:val="15"/>
              </w:rPr>
              <w:t>Tory Party</w:t>
            </w:r>
          </w:p>
          <w:p w:rsidR="00883964" w:rsidRPr="007525E3" w:rsidRDefault="00883964" w:rsidP="007D524E">
            <w:pPr>
              <w:pStyle w:val="a6"/>
              <w:spacing w:line="320" w:lineRule="exact"/>
              <w:ind w:firstLineChars="0" w:firstLine="0"/>
              <w:rPr>
                <w:color w:val="000000"/>
                <w:kern w:val="0"/>
                <w:sz w:val="15"/>
                <w:szCs w:val="15"/>
              </w:rPr>
            </w:pPr>
            <w:r w:rsidRPr="007525E3">
              <w:rPr>
                <w:color w:val="000000"/>
                <w:kern w:val="0"/>
                <w:sz w:val="15"/>
                <w:szCs w:val="15"/>
              </w:rPr>
              <w:t>Margaret Thatcher</w:t>
            </w:r>
          </w:p>
          <w:p w:rsidR="00883964" w:rsidRPr="007525E3" w:rsidRDefault="00883964" w:rsidP="007D524E">
            <w:pPr>
              <w:rPr>
                <w:sz w:val="15"/>
                <w:szCs w:val="15"/>
              </w:rPr>
            </w:pPr>
            <w:r w:rsidRPr="007525E3">
              <w:rPr>
                <w:sz w:val="15"/>
                <w:szCs w:val="15"/>
              </w:rPr>
              <w:t>Neville Chamberlain</w:t>
            </w:r>
          </w:p>
          <w:p w:rsidR="00883964" w:rsidRPr="007525E3" w:rsidRDefault="00883964" w:rsidP="007D524E">
            <w:pPr>
              <w:rPr>
                <w:sz w:val="15"/>
                <w:szCs w:val="15"/>
              </w:rPr>
            </w:pPr>
            <w:r w:rsidRPr="007525E3">
              <w:rPr>
                <w:sz w:val="15"/>
                <w:szCs w:val="15"/>
              </w:rPr>
              <w:t>Winston Churchill</w:t>
            </w:r>
          </w:p>
          <w:p w:rsidR="00883964" w:rsidRPr="007525E3" w:rsidRDefault="00883964" w:rsidP="007D524E">
            <w:pPr>
              <w:pStyle w:val="a6"/>
              <w:spacing w:line="320" w:lineRule="exact"/>
              <w:ind w:firstLineChars="0" w:firstLine="0"/>
              <w:rPr>
                <w:color w:val="000000"/>
                <w:kern w:val="0"/>
                <w:sz w:val="15"/>
                <w:szCs w:val="15"/>
              </w:rPr>
            </w:pPr>
            <w:r w:rsidRPr="007525E3">
              <w:rPr>
                <w:color w:val="000000"/>
                <w:kern w:val="0"/>
                <w:sz w:val="15"/>
                <w:szCs w:val="15"/>
              </w:rPr>
              <w:t>representative government</w:t>
            </w:r>
          </w:p>
          <w:p w:rsidR="00883964" w:rsidRPr="007525E3" w:rsidRDefault="00883964" w:rsidP="007D524E">
            <w:pPr>
              <w:pStyle w:val="a6"/>
              <w:spacing w:line="320" w:lineRule="exact"/>
              <w:ind w:firstLineChars="0" w:firstLine="0"/>
              <w:rPr>
                <w:color w:val="000000"/>
                <w:kern w:val="0"/>
                <w:sz w:val="15"/>
                <w:szCs w:val="15"/>
              </w:rPr>
            </w:pPr>
            <w:r w:rsidRPr="007525E3">
              <w:rPr>
                <w:color w:val="000000"/>
                <w:kern w:val="0"/>
                <w:sz w:val="15"/>
                <w:szCs w:val="15"/>
              </w:rPr>
              <w:lastRenderedPageBreak/>
              <w:t>federalism</w:t>
            </w:r>
          </w:p>
          <w:p w:rsidR="00883964" w:rsidRPr="007525E3" w:rsidRDefault="00883964" w:rsidP="007D524E">
            <w:pPr>
              <w:rPr>
                <w:sz w:val="15"/>
                <w:szCs w:val="15"/>
              </w:rPr>
            </w:pPr>
            <w:r w:rsidRPr="007525E3">
              <w:rPr>
                <w:rFonts w:hint="eastAsia"/>
                <w:sz w:val="15"/>
                <w:szCs w:val="15"/>
              </w:rPr>
              <w:t>f</w:t>
            </w:r>
            <w:r w:rsidRPr="007525E3">
              <w:rPr>
                <w:sz w:val="15"/>
                <w:szCs w:val="15"/>
              </w:rPr>
              <w:t>ederal republic</w:t>
            </w:r>
          </w:p>
          <w:p w:rsidR="00883964" w:rsidRPr="007525E3" w:rsidRDefault="00883964" w:rsidP="007D524E">
            <w:pPr>
              <w:rPr>
                <w:sz w:val="15"/>
                <w:szCs w:val="15"/>
              </w:rPr>
            </w:pPr>
            <w:r w:rsidRPr="007525E3">
              <w:rPr>
                <w:sz w:val="15"/>
                <w:szCs w:val="15"/>
              </w:rPr>
              <w:t>President</w:t>
            </w:r>
          </w:p>
          <w:p w:rsidR="00883964" w:rsidRPr="007525E3" w:rsidRDefault="00883964" w:rsidP="007D524E">
            <w:pPr>
              <w:rPr>
                <w:sz w:val="15"/>
                <w:szCs w:val="15"/>
              </w:rPr>
            </w:pPr>
            <w:r w:rsidRPr="007525E3">
              <w:rPr>
                <w:sz w:val="15"/>
                <w:szCs w:val="15"/>
              </w:rPr>
              <w:t>Bicameral legislature:</w:t>
            </w:r>
          </w:p>
          <w:p w:rsidR="00883964" w:rsidRPr="007525E3" w:rsidRDefault="00883964" w:rsidP="007D524E">
            <w:pPr>
              <w:rPr>
                <w:sz w:val="15"/>
                <w:szCs w:val="15"/>
              </w:rPr>
            </w:pPr>
            <w:r w:rsidRPr="007525E3">
              <w:rPr>
                <w:rFonts w:hint="eastAsia"/>
                <w:sz w:val="15"/>
                <w:szCs w:val="15"/>
              </w:rPr>
              <w:t>Congress</w:t>
            </w:r>
          </w:p>
          <w:p w:rsidR="00883964" w:rsidRPr="007525E3" w:rsidRDefault="00883964" w:rsidP="007D524E">
            <w:pPr>
              <w:rPr>
                <w:sz w:val="15"/>
                <w:szCs w:val="15"/>
              </w:rPr>
            </w:pPr>
            <w:r w:rsidRPr="007525E3">
              <w:rPr>
                <w:sz w:val="15"/>
                <w:szCs w:val="15"/>
              </w:rPr>
              <w:t xml:space="preserve">House of Representatives </w:t>
            </w:r>
          </w:p>
          <w:p w:rsidR="00883964" w:rsidRPr="007525E3" w:rsidRDefault="00883964" w:rsidP="007D524E">
            <w:pPr>
              <w:rPr>
                <w:sz w:val="15"/>
                <w:szCs w:val="15"/>
              </w:rPr>
            </w:pPr>
            <w:r w:rsidRPr="007525E3">
              <w:rPr>
                <w:sz w:val="15"/>
                <w:szCs w:val="15"/>
              </w:rPr>
              <w:t xml:space="preserve">Senate </w:t>
            </w:r>
          </w:p>
          <w:p w:rsidR="00883964" w:rsidRPr="007525E3" w:rsidRDefault="00883964" w:rsidP="007D524E">
            <w:pPr>
              <w:pStyle w:val="a6"/>
              <w:spacing w:line="320" w:lineRule="exact"/>
              <w:ind w:firstLineChars="0" w:firstLine="0"/>
              <w:jc w:val="left"/>
              <w:rPr>
                <w:color w:val="000000"/>
                <w:kern w:val="0"/>
                <w:sz w:val="15"/>
                <w:szCs w:val="15"/>
              </w:rPr>
            </w:pPr>
            <w:r w:rsidRPr="007525E3">
              <w:rPr>
                <w:color w:val="000000"/>
                <w:kern w:val="0"/>
                <w:sz w:val="15"/>
                <w:szCs w:val="15"/>
              </w:rPr>
              <w:t>The Declaration of Independence</w:t>
            </w:r>
          </w:p>
          <w:p w:rsidR="00883964" w:rsidRPr="007525E3" w:rsidRDefault="00883964" w:rsidP="007D524E">
            <w:pPr>
              <w:pStyle w:val="a6"/>
              <w:spacing w:line="320" w:lineRule="exact"/>
              <w:ind w:firstLineChars="0" w:firstLine="0"/>
              <w:rPr>
                <w:color w:val="000000"/>
                <w:kern w:val="0"/>
                <w:sz w:val="15"/>
                <w:szCs w:val="15"/>
              </w:rPr>
            </w:pPr>
          </w:p>
        </w:tc>
        <w:tc>
          <w:tcPr>
            <w:tcW w:w="2410" w:type="dxa"/>
          </w:tcPr>
          <w:p w:rsidR="00883964" w:rsidRPr="007525E3" w:rsidRDefault="00883964" w:rsidP="007D524E">
            <w:pPr>
              <w:spacing w:line="360" w:lineRule="exact"/>
              <w:rPr>
                <w:rFonts w:eastAsia="微软雅黑"/>
                <w:sz w:val="15"/>
                <w:szCs w:val="15"/>
              </w:rPr>
            </w:pPr>
            <w:r w:rsidRPr="007525E3">
              <w:rPr>
                <w:rFonts w:eastAsia="微软雅黑"/>
                <w:sz w:val="15"/>
                <w:szCs w:val="15"/>
              </w:rPr>
              <w:lastRenderedPageBreak/>
              <w:t xml:space="preserve">Anglo-Saxon </w:t>
            </w:r>
          </w:p>
          <w:p w:rsidR="00883964" w:rsidRPr="007525E3" w:rsidRDefault="00883964" w:rsidP="007D524E">
            <w:pPr>
              <w:spacing w:line="360" w:lineRule="exact"/>
              <w:rPr>
                <w:rFonts w:eastAsia="微软雅黑"/>
                <w:sz w:val="15"/>
                <w:szCs w:val="15"/>
              </w:rPr>
            </w:pPr>
            <w:r w:rsidRPr="007525E3">
              <w:rPr>
                <w:rFonts w:eastAsia="微软雅黑"/>
                <w:sz w:val="15"/>
                <w:szCs w:val="15"/>
              </w:rPr>
              <w:t>figurehead</w:t>
            </w:r>
          </w:p>
          <w:p w:rsidR="00883964" w:rsidRPr="007525E3" w:rsidRDefault="00883964" w:rsidP="007D524E">
            <w:pPr>
              <w:spacing w:line="360" w:lineRule="exact"/>
              <w:rPr>
                <w:sz w:val="15"/>
                <w:szCs w:val="15"/>
              </w:rPr>
            </w:pPr>
            <w:r w:rsidRPr="007525E3">
              <w:rPr>
                <w:sz w:val="15"/>
                <w:szCs w:val="15"/>
              </w:rPr>
              <w:t xml:space="preserve">hereditary </w:t>
            </w:r>
          </w:p>
          <w:p w:rsidR="00883964" w:rsidRPr="007525E3" w:rsidRDefault="00883964" w:rsidP="007D524E">
            <w:pPr>
              <w:spacing w:line="360" w:lineRule="exact"/>
              <w:rPr>
                <w:kern w:val="0"/>
                <w:sz w:val="15"/>
                <w:szCs w:val="15"/>
              </w:rPr>
            </w:pPr>
            <w:r w:rsidRPr="007525E3">
              <w:rPr>
                <w:kern w:val="0"/>
                <w:sz w:val="15"/>
                <w:szCs w:val="15"/>
              </w:rPr>
              <w:t>succession</w:t>
            </w:r>
          </w:p>
          <w:p w:rsidR="00883964" w:rsidRPr="007525E3" w:rsidRDefault="00883964" w:rsidP="007D524E">
            <w:pPr>
              <w:spacing w:line="360" w:lineRule="exact"/>
              <w:rPr>
                <w:kern w:val="0"/>
                <w:sz w:val="15"/>
                <w:szCs w:val="15"/>
              </w:rPr>
            </w:pPr>
            <w:r w:rsidRPr="007525E3">
              <w:rPr>
                <w:kern w:val="0"/>
                <w:sz w:val="15"/>
                <w:szCs w:val="15"/>
              </w:rPr>
              <w:t>regent</w:t>
            </w:r>
          </w:p>
          <w:p w:rsidR="00883964" w:rsidRPr="007525E3" w:rsidRDefault="00883964" w:rsidP="007D524E">
            <w:pPr>
              <w:spacing w:line="360" w:lineRule="exact"/>
              <w:rPr>
                <w:kern w:val="0"/>
                <w:sz w:val="15"/>
                <w:szCs w:val="15"/>
              </w:rPr>
            </w:pPr>
            <w:r w:rsidRPr="007525E3">
              <w:rPr>
                <w:kern w:val="0"/>
                <w:sz w:val="15"/>
                <w:szCs w:val="15"/>
              </w:rPr>
              <w:t>judiciary</w:t>
            </w:r>
          </w:p>
          <w:p w:rsidR="00883964" w:rsidRPr="007525E3" w:rsidRDefault="00883964" w:rsidP="007D524E">
            <w:pPr>
              <w:spacing w:line="360" w:lineRule="exact"/>
              <w:rPr>
                <w:kern w:val="0"/>
                <w:sz w:val="15"/>
                <w:szCs w:val="15"/>
              </w:rPr>
            </w:pPr>
            <w:r w:rsidRPr="007525E3">
              <w:rPr>
                <w:kern w:val="0"/>
                <w:sz w:val="15"/>
                <w:szCs w:val="15"/>
              </w:rPr>
              <w:t>archbishop</w:t>
            </w:r>
          </w:p>
          <w:p w:rsidR="00883964" w:rsidRPr="007525E3" w:rsidRDefault="00883964" w:rsidP="007D524E">
            <w:pPr>
              <w:spacing w:line="360" w:lineRule="exact"/>
              <w:rPr>
                <w:sz w:val="15"/>
                <w:szCs w:val="15"/>
              </w:rPr>
            </w:pPr>
            <w:r w:rsidRPr="007525E3">
              <w:rPr>
                <w:sz w:val="15"/>
                <w:szCs w:val="15"/>
              </w:rPr>
              <w:t>knighthood</w:t>
            </w:r>
          </w:p>
          <w:p w:rsidR="00883964" w:rsidRPr="007525E3" w:rsidRDefault="00883964" w:rsidP="007D524E">
            <w:pPr>
              <w:spacing w:line="360" w:lineRule="exact"/>
              <w:rPr>
                <w:kern w:val="0"/>
                <w:sz w:val="15"/>
                <w:szCs w:val="15"/>
              </w:rPr>
            </w:pPr>
            <w:r w:rsidRPr="007525E3">
              <w:rPr>
                <w:kern w:val="0"/>
                <w:sz w:val="15"/>
                <w:szCs w:val="15"/>
              </w:rPr>
              <w:t>commonwealth</w:t>
            </w:r>
          </w:p>
          <w:p w:rsidR="00883964" w:rsidRPr="007525E3" w:rsidRDefault="00883964" w:rsidP="007D524E">
            <w:pPr>
              <w:spacing w:line="360" w:lineRule="exact"/>
              <w:rPr>
                <w:kern w:val="0"/>
                <w:sz w:val="15"/>
                <w:szCs w:val="15"/>
              </w:rPr>
            </w:pPr>
            <w:r w:rsidRPr="007525E3">
              <w:rPr>
                <w:kern w:val="0"/>
                <w:sz w:val="15"/>
                <w:szCs w:val="15"/>
              </w:rPr>
              <w:t>pageantry</w:t>
            </w:r>
          </w:p>
          <w:p w:rsidR="00883964" w:rsidRPr="007525E3" w:rsidRDefault="00883964" w:rsidP="007D524E">
            <w:pPr>
              <w:pStyle w:val="a6"/>
              <w:spacing w:line="320" w:lineRule="exact"/>
              <w:ind w:firstLineChars="0" w:firstLine="0"/>
              <w:rPr>
                <w:sz w:val="15"/>
                <w:szCs w:val="15"/>
              </w:rPr>
            </w:pPr>
            <w:r w:rsidRPr="007525E3">
              <w:rPr>
                <w:sz w:val="15"/>
                <w:szCs w:val="15"/>
              </w:rPr>
              <w:t>Primogeniture</w:t>
            </w:r>
          </w:p>
          <w:p w:rsidR="00883964" w:rsidRPr="007525E3" w:rsidRDefault="00883964" w:rsidP="007D524E">
            <w:pPr>
              <w:pStyle w:val="a6"/>
              <w:spacing w:line="320" w:lineRule="exact"/>
              <w:ind w:firstLineChars="0" w:firstLine="0"/>
              <w:rPr>
                <w:sz w:val="15"/>
                <w:szCs w:val="15"/>
              </w:rPr>
            </w:pPr>
            <w:r w:rsidRPr="007525E3">
              <w:rPr>
                <w:sz w:val="15"/>
                <w:szCs w:val="15"/>
              </w:rPr>
              <w:t>First Past The Post</w:t>
            </w:r>
          </w:p>
          <w:p w:rsidR="00883964" w:rsidRPr="007525E3" w:rsidRDefault="00883964" w:rsidP="007D524E">
            <w:pPr>
              <w:pStyle w:val="a6"/>
              <w:spacing w:line="320" w:lineRule="exact"/>
              <w:ind w:firstLineChars="0" w:firstLine="0"/>
              <w:rPr>
                <w:color w:val="000000"/>
                <w:kern w:val="0"/>
                <w:sz w:val="15"/>
                <w:szCs w:val="15"/>
              </w:rPr>
            </w:pPr>
            <w:r w:rsidRPr="007525E3">
              <w:rPr>
                <w:sz w:val="15"/>
                <w:szCs w:val="15"/>
              </w:rPr>
              <w:t>check and balance</w:t>
            </w:r>
            <w:r w:rsidRPr="007525E3">
              <w:rPr>
                <w:color w:val="000000"/>
                <w:kern w:val="0"/>
                <w:sz w:val="15"/>
                <w:szCs w:val="15"/>
              </w:rPr>
              <w:t xml:space="preserve"> </w:t>
            </w:r>
          </w:p>
          <w:p w:rsidR="00883964" w:rsidRPr="007525E3" w:rsidRDefault="00883964" w:rsidP="007D524E">
            <w:pPr>
              <w:pStyle w:val="a6"/>
              <w:spacing w:line="320" w:lineRule="exact"/>
              <w:ind w:firstLineChars="0" w:firstLine="0"/>
              <w:rPr>
                <w:color w:val="000000"/>
                <w:kern w:val="0"/>
                <w:sz w:val="15"/>
                <w:szCs w:val="15"/>
              </w:rPr>
            </w:pPr>
            <w:r w:rsidRPr="007525E3">
              <w:rPr>
                <w:color w:val="000000"/>
                <w:kern w:val="0"/>
                <w:sz w:val="15"/>
                <w:szCs w:val="15"/>
              </w:rPr>
              <w:t>popular sovereignty</w:t>
            </w:r>
          </w:p>
          <w:p w:rsidR="00883964" w:rsidRPr="007525E3" w:rsidRDefault="00883964" w:rsidP="007D524E">
            <w:pPr>
              <w:pStyle w:val="a6"/>
              <w:spacing w:line="320" w:lineRule="exact"/>
              <w:ind w:firstLineChars="0" w:firstLine="0"/>
              <w:rPr>
                <w:color w:val="000000"/>
                <w:kern w:val="0"/>
                <w:sz w:val="15"/>
                <w:szCs w:val="15"/>
              </w:rPr>
            </w:pPr>
          </w:p>
          <w:p w:rsidR="00883964" w:rsidRPr="007525E3" w:rsidRDefault="00883964" w:rsidP="007D524E">
            <w:pPr>
              <w:pStyle w:val="a6"/>
              <w:spacing w:line="320" w:lineRule="exact"/>
              <w:ind w:firstLineChars="0" w:firstLine="0"/>
              <w:rPr>
                <w:color w:val="000000"/>
                <w:kern w:val="0"/>
                <w:sz w:val="15"/>
                <w:szCs w:val="15"/>
              </w:rPr>
            </w:pPr>
            <w:r w:rsidRPr="007525E3">
              <w:rPr>
                <w:color w:val="000000"/>
                <w:kern w:val="0"/>
                <w:sz w:val="15"/>
                <w:szCs w:val="15"/>
              </w:rPr>
              <w:t>Primaries and Caucuses</w:t>
            </w:r>
          </w:p>
          <w:p w:rsidR="00883964" w:rsidRPr="007525E3" w:rsidRDefault="00883964" w:rsidP="007D524E">
            <w:pPr>
              <w:pStyle w:val="a6"/>
              <w:spacing w:line="320" w:lineRule="exact"/>
              <w:ind w:firstLineChars="0" w:firstLine="0"/>
              <w:jc w:val="left"/>
              <w:rPr>
                <w:sz w:val="15"/>
                <w:szCs w:val="15"/>
              </w:rPr>
            </w:pPr>
            <w:r w:rsidRPr="007525E3">
              <w:rPr>
                <w:sz w:val="15"/>
                <w:szCs w:val="15"/>
              </w:rPr>
              <w:lastRenderedPageBreak/>
              <w:t>National Party Convention</w:t>
            </w:r>
          </w:p>
          <w:p w:rsidR="00883964" w:rsidRPr="007525E3" w:rsidRDefault="00883964" w:rsidP="007D524E">
            <w:pPr>
              <w:pStyle w:val="a6"/>
              <w:spacing w:line="320" w:lineRule="exact"/>
              <w:ind w:firstLineChars="0" w:firstLine="0"/>
              <w:jc w:val="left"/>
              <w:rPr>
                <w:sz w:val="15"/>
                <w:szCs w:val="15"/>
              </w:rPr>
            </w:pPr>
            <w:r w:rsidRPr="007525E3">
              <w:rPr>
                <w:sz w:val="15"/>
                <w:szCs w:val="15"/>
              </w:rPr>
              <w:t>Presidential Campaign</w:t>
            </w:r>
          </w:p>
          <w:p w:rsidR="00883964" w:rsidRPr="007525E3" w:rsidRDefault="00883964" w:rsidP="007D524E">
            <w:pPr>
              <w:pStyle w:val="a6"/>
              <w:spacing w:line="320" w:lineRule="exact"/>
              <w:ind w:firstLineChars="0" w:firstLine="0"/>
              <w:jc w:val="left"/>
              <w:rPr>
                <w:sz w:val="15"/>
                <w:szCs w:val="15"/>
              </w:rPr>
            </w:pPr>
            <w:r w:rsidRPr="007525E3">
              <w:rPr>
                <w:sz w:val="15"/>
                <w:szCs w:val="15"/>
              </w:rPr>
              <w:t>Election Day</w:t>
            </w:r>
          </w:p>
          <w:p w:rsidR="00883964" w:rsidRPr="007525E3" w:rsidRDefault="00883964" w:rsidP="007D524E">
            <w:pPr>
              <w:pStyle w:val="a6"/>
              <w:spacing w:line="320" w:lineRule="exact"/>
              <w:ind w:firstLineChars="0" w:firstLine="0"/>
              <w:jc w:val="left"/>
              <w:rPr>
                <w:sz w:val="15"/>
                <w:szCs w:val="15"/>
              </w:rPr>
            </w:pPr>
            <w:r w:rsidRPr="007525E3">
              <w:rPr>
                <w:sz w:val="15"/>
                <w:szCs w:val="15"/>
              </w:rPr>
              <w:t>Electoral College</w:t>
            </w:r>
          </w:p>
          <w:p w:rsidR="00883964" w:rsidRPr="007525E3" w:rsidRDefault="00883964" w:rsidP="007D524E">
            <w:pPr>
              <w:pStyle w:val="a6"/>
              <w:spacing w:line="320" w:lineRule="exact"/>
              <w:ind w:firstLineChars="0" w:firstLine="0"/>
              <w:jc w:val="left"/>
              <w:rPr>
                <w:sz w:val="15"/>
                <w:szCs w:val="15"/>
              </w:rPr>
            </w:pPr>
            <w:r w:rsidRPr="007525E3">
              <w:rPr>
                <w:sz w:val="15"/>
                <w:szCs w:val="15"/>
              </w:rPr>
              <w:t>The Donkey and the Elephant</w:t>
            </w:r>
          </w:p>
        </w:tc>
        <w:tc>
          <w:tcPr>
            <w:tcW w:w="3452" w:type="dxa"/>
          </w:tcPr>
          <w:p w:rsidR="00883964" w:rsidRPr="007525E3" w:rsidRDefault="00883964" w:rsidP="007D524E">
            <w:pPr>
              <w:spacing w:line="360" w:lineRule="exact"/>
              <w:rPr>
                <w:kern w:val="0"/>
                <w:sz w:val="15"/>
                <w:szCs w:val="15"/>
              </w:rPr>
            </w:pPr>
            <w:r w:rsidRPr="007525E3">
              <w:rPr>
                <w:kern w:val="0"/>
                <w:sz w:val="15"/>
                <w:szCs w:val="15"/>
              </w:rPr>
              <w:lastRenderedPageBreak/>
              <w:t>Protestant</w:t>
            </w:r>
          </w:p>
          <w:p w:rsidR="00883964" w:rsidRPr="007525E3" w:rsidRDefault="00883964" w:rsidP="007D524E">
            <w:pPr>
              <w:spacing w:line="360" w:lineRule="exact"/>
              <w:rPr>
                <w:sz w:val="15"/>
                <w:szCs w:val="15"/>
              </w:rPr>
            </w:pPr>
            <w:r w:rsidRPr="007525E3">
              <w:rPr>
                <w:sz w:val="15"/>
                <w:szCs w:val="15"/>
              </w:rPr>
              <w:t>conservative</w:t>
            </w:r>
          </w:p>
          <w:p w:rsidR="00883964" w:rsidRPr="007525E3" w:rsidRDefault="00883964" w:rsidP="007D524E">
            <w:pPr>
              <w:spacing w:line="360" w:lineRule="exact"/>
              <w:rPr>
                <w:sz w:val="15"/>
                <w:szCs w:val="15"/>
              </w:rPr>
            </w:pPr>
            <w:r w:rsidRPr="007525E3">
              <w:rPr>
                <w:sz w:val="15"/>
                <w:szCs w:val="15"/>
              </w:rPr>
              <w:t>legislation</w:t>
            </w:r>
          </w:p>
          <w:p w:rsidR="00883964" w:rsidRPr="007525E3" w:rsidRDefault="00883964" w:rsidP="007D524E">
            <w:pPr>
              <w:spacing w:line="320" w:lineRule="exact"/>
              <w:rPr>
                <w:sz w:val="15"/>
                <w:szCs w:val="15"/>
              </w:rPr>
            </w:pPr>
            <w:r w:rsidRPr="007525E3">
              <w:rPr>
                <w:sz w:val="15"/>
                <w:szCs w:val="15"/>
              </w:rPr>
              <w:t>coalition</w:t>
            </w:r>
          </w:p>
          <w:p w:rsidR="00883964" w:rsidRPr="007525E3" w:rsidRDefault="00883964" w:rsidP="007D524E">
            <w:pPr>
              <w:spacing w:line="320" w:lineRule="exact"/>
              <w:rPr>
                <w:sz w:val="15"/>
                <w:szCs w:val="15"/>
              </w:rPr>
            </w:pPr>
            <w:r w:rsidRPr="007525E3">
              <w:rPr>
                <w:sz w:val="15"/>
                <w:szCs w:val="15"/>
              </w:rPr>
              <w:t>doctrine</w:t>
            </w:r>
          </w:p>
          <w:p w:rsidR="00883964" w:rsidRPr="007525E3" w:rsidRDefault="00883964" w:rsidP="007D524E">
            <w:pPr>
              <w:spacing w:line="360" w:lineRule="exact"/>
              <w:rPr>
                <w:color w:val="000000"/>
                <w:kern w:val="0"/>
                <w:sz w:val="15"/>
                <w:szCs w:val="15"/>
              </w:rPr>
            </w:pPr>
            <w:r w:rsidRPr="007525E3">
              <w:rPr>
                <w:color w:val="000000"/>
                <w:kern w:val="0"/>
                <w:sz w:val="15"/>
                <w:szCs w:val="15"/>
              </w:rPr>
              <w:t>aristocracy</w:t>
            </w:r>
          </w:p>
          <w:p w:rsidR="00883964" w:rsidRPr="007525E3" w:rsidRDefault="00883964" w:rsidP="007D524E">
            <w:pPr>
              <w:spacing w:line="360" w:lineRule="exact"/>
              <w:rPr>
                <w:color w:val="000000"/>
                <w:kern w:val="0"/>
                <w:sz w:val="15"/>
                <w:szCs w:val="15"/>
              </w:rPr>
            </w:pPr>
            <w:r w:rsidRPr="007525E3">
              <w:rPr>
                <w:color w:val="000000"/>
                <w:kern w:val="0"/>
                <w:sz w:val="15"/>
                <w:szCs w:val="15"/>
              </w:rPr>
              <w:t>electorate</w:t>
            </w:r>
          </w:p>
          <w:p w:rsidR="00883964" w:rsidRPr="007525E3" w:rsidRDefault="00883964" w:rsidP="007D524E">
            <w:pPr>
              <w:spacing w:line="320" w:lineRule="exact"/>
              <w:rPr>
                <w:color w:val="000000"/>
                <w:kern w:val="0"/>
                <w:sz w:val="15"/>
                <w:szCs w:val="15"/>
              </w:rPr>
            </w:pPr>
            <w:r w:rsidRPr="007525E3">
              <w:rPr>
                <w:color w:val="000000"/>
                <w:kern w:val="0"/>
                <w:sz w:val="15"/>
                <w:szCs w:val="15"/>
              </w:rPr>
              <w:t>nonconformist</w:t>
            </w:r>
          </w:p>
          <w:p w:rsidR="00883964" w:rsidRPr="007525E3" w:rsidRDefault="00883964" w:rsidP="007D524E">
            <w:pPr>
              <w:rPr>
                <w:sz w:val="15"/>
                <w:szCs w:val="15"/>
              </w:rPr>
            </w:pPr>
            <w:r w:rsidRPr="007525E3">
              <w:rPr>
                <w:sz w:val="15"/>
                <w:szCs w:val="15"/>
              </w:rPr>
              <w:t>sovereign</w:t>
            </w:r>
          </w:p>
          <w:p w:rsidR="00883964" w:rsidRPr="007525E3" w:rsidRDefault="00883964" w:rsidP="007D524E">
            <w:pPr>
              <w:rPr>
                <w:sz w:val="15"/>
                <w:szCs w:val="15"/>
              </w:rPr>
            </w:pPr>
            <w:r w:rsidRPr="007525E3">
              <w:rPr>
                <w:sz w:val="15"/>
                <w:szCs w:val="15"/>
              </w:rPr>
              <w:t>legitimate</w:t>
            </w:r>
          </w:p>
          <w:p w:rsidR="00883964" w:rsidRPr="007525E3" w:rsidRDefault="00883964" w:rsidP="007D524E">
            <w:pPr>
              <w:rPr>
                <w:sz w:val="15"/>
                <w:szCs w:val="15"/>
              </w:rPr>
            </w:pPr>
            <w:r w:rsidRPr="007525E3">
              <w:rPr>
                <w:sz w:val="15"/>
                <w:szCs w:val="15"/>
              </w:rPr>
              <w:t>ratify</w:t>
            </w:r>
          </w:p>
          <w:p w:rsidR="00883964" w:rsidRPr="007525E3" w:rsidRDefault="00883964" w:rsidP="007D524E">
            <w:pPr>
              <w:rPr>
                <w:sz w:val="15"/>
                <w:szCs w:val="15"/>
              </w:rPr>
            </w:pPr>
            <w:r w:rsidRPr="007525E3">
              <w:rPr>
                <w:sz w:val="15"/>
                <w:szCs w:val="15"/>
              </w:rPr>
              <w:t>doctrine</w:t>
            </w:r>
          </w:p>
          <w:p w:rsidR="00883964" w:rsidRPr="007525E3" w:rsidRDefault="00883964" w:rsidP="007D524E">
            <w:pPr>
              <w:rPr>
                <w:sz w:val="15"/>
                <w:szCs w:val="15"/>
              </w:rPr>
            </w:pPr>
            <w:r w:rsidRPr="007525E3">
              <w:rPr>
                <w:sz w:val="15"/>
                <w:szCs w:val="15"/>
              </w:rPr>
              <w:t>bicameral</w:t>
            </w:r>
          </w:p>
          <w:p w:rsidR="00883964" w:rsidRPr="007525E3" w:rsidRDefault="00883964" w:rsidP="007D524E">
            <w:pPr>
              <w:pStyle w:val="a6"/>
              <w:spacing w:line="320" w:lineRule="exact"/>
              <w:ind w:firstLineChars="0" w:firstLine="0"/>
              <w:rPr>
                <w:sz w:val="15"/>
                <w:szCs w:val="15"/>
              </w:rPr>
            </w:pPr>
            <w:r w:rsidRPr="007525E3">
              <w:rPr>
                <w:rFonts w:hint="eastAsia"/>
                <w:sz w:val="15"/>
                <w:szCs w:val="15"/>
              </w:rPr>
              <w:t>justice</w:t>
            </w:r>
          </w:p>
          <w:p w:rsidR="00883964" w:rsidRPr="007525E3" w:rsidRDefault="00883964" w:rsidP="007D524E">
            <w:pPr>
              <w:pStyle w:val="a6"/>
              <w:spacing w:line="320" w:lineRule="exact"/>
              <w:ind w:firstLineChars="0" w:firstLine="0"/>
              <w:rPr>
                <w:sz w:val="15"/>
                <w:szCs w:val="15"/>
              </w:rPr>
            </w:pPr>
            <w:r w:rsidRPr="007525E3">
              <w:rPr>
                <w:sz w:val="15"/>
                <w:szCs w:val="15"/>
              </w:rPr>
              <w:t>bipartisan</w:t>
            </w:r>
          </w:p>
          <w:p w:rsidR="00883964" w:rsidRPr="007525E3" w:rsidRDefault="00883964" w:rsidP="007D524E">
            <w:pPr>
              <w:pStyle w:val="a6"/>
              <w:spacing w:line="320" w:lineRule="exact"/>
              <w:ind w:firstLineChars="0" w:firstLine="0"/>
              <w:rPr>
                <w:sz w:val="15"/>
                <w:szCs w:val="15"/>
              </w:rPr>
            </w:pPr>
            <w:r w:rsidRPr="007525E3">
              <w:rPr>
                <w:rFonts w:hint="eastAsia"/>
                <w:sz w:val="15"/>
                <w:szCs w:val="15"/>
              </w:rPr>
              <w:t>s</w:t>
            </w:r>
            <w:r w:rsidRPr="007525E3">
              <w:rPr>
                <w:sz w:val="15"/>
                <w:szCs w:val="15"/>
              </w:rPr>
              <w:t xml:space="preserve">eparation of </w:t>
            </w:r>
            <w:r w:rsidRPr="007525E3">
              <w:rPr>
                <w:rFonts w:hint="eastAsia"/>
                <w:sz w:val="15"/>
                <w:szCs w:val="15"/>
              </w:rPr>
              <w:t>p</w:t>
            </w:r>
            <w:r w:rsidRPr="007525E3">
              <w:rPr>
                <w:sz w:val="15"/>
                <w:szCs w:val="15"/>
              </w:rPr>
              <w:t>owers</w:t>
            </w:r>
          </w:p>
          <w:p w:rsidR="00883964" w:rsidRPr="007525E3" w:rsidRDefault="00883964" w:rsidP="007D524E">
            <w:pPr>
              <w:pStyle w:val="a6"/>
              <w:spacing w:line="320" w:lineRule="exact"/>
              <w:ind w:firstLineChars="0" w:firstLine="0"/>
              <w:rPr>
                <w:sz w:val="15"/>
                <w:szCs w:val="15"/>
              </w:rPr>
            </w:pPr>
            <w:r w:rsidRPr="007525E3">
              <w:rPr>
                <w:rFonts w:hint="eastAsia"/>
                <w:sz w:val="15"/>
                <w:szCs w:val="15"/>
              </w:rPr>
              <w:t>d</w:t>
            </w:r>
            <w:r w:rsidRPr="007525E3">
              <w:rPr>
                <w:sz w:val="15"/>
                <w:szCs w:val="15"/>
              </w:rPr>
              <w:t>ivided government</w:t>
            </w:r>
          </w:p>
        </w:tc>
      </w:tr>
    </w:tbl>
    <w:p w:rsidR="00883964" w:rsidRDefault="00883964" w:rsidP="00883964">
      <w:pPr>
        <w:pStyle w:val="a6"/>
        <w:ind w:left="420" w:firstLineChars="0" w:firstLine="0"/>
        <w:rPr>
          <w:b/>
          <w:szCs w:val="21"/>
        </w:rPr>
      </w:pPr>
    </w:p>
    <w:p w:rsidR="00883964"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6: </w:t>
      </w:r>
      <w:r w:rsidRPr="006B7C79">
        <w:rPr>
          <w:rFonts w:hint="eastAsia"/>
          <w:b/>
          <w:szCs w:val="21"/>
        </w:rPr>
        <w:t>Healthcare and Health Insurance</w:t>
      </w:r>
    </w:p>
    <w:p w:rsidR="00883964" w:rsidRPr="006B7C79" w:rsidRDefault="00883964" w:rsidP="00883964">
      <w:pPr>
        <w:rPr>
          <w:b/>
          <w:szCs w:val="21"/>
        </w:rPr>
      </w:pPr>
    </w:p>
    <w:tbl>
      <w:tblPr>
        <w:tblStyle w:val="aa"/>
        <w:tblW w:w="0" w:type="auto"/>
        <w:tblInd w:w="210" w:type="dxa"/>
        <w:tblLook w:val="04A0" w:firstRow="1" w:lastRow="0" w:firstColumn="1" w:lastColumn="0" w:noHBand="0" w:noVBand="1"/>
      </w:tblPr>
      <w:tblGrid>
        <w:gridCol w:w="2450"/>
        <w:gridCol w:w="2410"/>
        <w:gridCol w:w="3452"/>
      </w:tblGrid>
      <w:tr w:rsidR="00883964" w:rsidTr="007D524E">
        <w:tc>
          <w:tcPr>
            <w:tcW w:w="2450" w:type="dxa"/>
          </w:tcPr>
          <w:p w:rsidR="00883964" w:rsidRPr="007C42C2" w:rsidRDefault="00883964" w:rsidP="007D524E">
            <w:pPr>
              <w:pStyle w:val="a6"/>
              <w:spacing w:line="320" w:lineRule="exact"/>
              <w:ind w:firstLineChars="0" w:firstLine="0"/>
              <w:rPr>
                <w:sz w:val="15"/>
                <w:szCs w:val="15"/>
              </w:rPr>
            </w:pPr>
            <w:r w:rsidRPr="007C42C2">
              <w:rPr>
                <w:sz w:val="15"/>
                <w:szCs w:val="15"/>
              </w:rPr>
              <w:t>H</w:t>
            </w:r>
            <w:r w:rsidRPr="007C42C2">
              <w:rPr>
                <w:rFonts w:hint="eastAsia"/>
                <w:sz w:val="15"/>
                <w:szCs w:val="15"/>
              </w:rPr>
              <w:t xml:space="preserve">ealthcare </w:t>
            </w:r>
          </w:p>
          <w:p w:rsidR="00883964" w:rsidRPr="007C42C2" w:rsidRDefault="00883964" w:rsidP="007D524E">
            <w:pPr>
              <w:pStyle w:val="a6"/>
              <w:spacing w:line="320" w:lineRule="exact"/>
              <w:ind w:firstLineChars="0" w:firstLine="0"/>
              <w:rPr>
                <w:sz w:val="15"/>
                <w:szCs w:val="15"/>
              </w:rPr>
            </w:pPr>
            <w:r w:rsidRPr="007C42C2">
              <w:rPr>
                <w:sz w:val="15"/>
                <w:szCs w:val="15"/>
              </w:rPr>
              <w:t>Health insurance</w:t>
            </w:r>
          </w:p>
          <w:p w:rsidR="00883964" w:rsidRPr="007C42C2" w:rsidRDefault="00883964" w:rsidP="007D524E">
            <w:pPr>
              <w:pStyle w:val="a6"/>
              <w:spacing w:line="320" w:lineRule="exact"/>
              <w:ind w:firstLineChars="0" w:firstLine="0"/>
              <w:rPr>
                <w:sz w:val="15"/>
                <w:szCs w:val="15"/>
              </w:rPr>
            </w:pPr>
            <w:r w:rsidRPr="007C42C2">
              <w:rPr>
                <w:sz w:val="15"/>
                <w:szCs w:val="15"/>
              </w:rPr>
              <w:t>National Health Service</w:t>
            </w:r>
          </w:p>
          <w:p w:rsidR="00883964" w:rsidRPr="007C42C2" w:rsidRDefault="00883964" w:rsidP="007D524E">
            <w:pPr>
              <w:pStyle w:val="a6"/>
              <w:spacing w:line="320" w:lineRule="exact"/>
              <w:ind w:firstLineChars="0" w:firstLine="0"/>
              <w:rPr>
                <w:sz w:val="15"/>
                <w:szCs w:val="15"/>
              </w:rPr>
            </w:pPr>
            <w:r w:rsidRPr="007C42C2">
              <w:rPr>
                <w:sz w:val="15"/>
                <w:szCs w:val="15"/>
              </w:rPr>
              <w:t>EEA Nationals</w:t>
            </w:r>
          </w:p>
          <w:p w:rsidR="00883964" w:rsidRPr="007C42C2" w:rsidRDefault="00883964" w:rsidP="007D524E">
            <w:pPr>
              <w:pStyle w:val="a6"/>
              <w:spacing w:line="320" w:lineRule="exact"/>
              <w:ind w:firstLineChars="0" w:firstLine="0"/>
              <w:rPr>
                <w:sz w:val="15"/>
                <w:szCs w:val="15"/>
              </w:rPr>
            </w:pPr>
            <w:r w:rsidRPr="007C42C2">
              <w:rPr>
                <w:sz w:val="15"/>
                <w:szCs w:val="15"/>
              </w:rPr>
              <w:t>Non-EEA Nationals</w:t>
            </w:r>
          </w:p>
          <w:p w:rsidR="00883964" w:rsidRPr="007C42C2" w:rsidRDefault="00883964" w:rsidP="007D524E">
            <w:pPr>
              <w:pStyle w:val="a6"/>
              <w:spacing w:line="320" w:lineRule="exact"/>
              <w:ind w:firstLineChars="0" w:firstLine="0"/>
              <w:rPr>
                <w:sz w:val="15"/>
                <w:szCs w:val="15"/>
              </w:rPr>
            </w:pPr>
            <w:r w:rsidRPr="007C42C2">
              <w:rPr>
                <w:sz w:val="15"/>
                <w:szCs w:val="15"/>
              </w:rPr>
              <w:t>Medication</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Publicly funded healthcare systems </w:t>
            </w:r>
          </w:p>
          <w:p w:rsidR="00883964" w:rsidRPr="007C42C2" w:rsidRDefault="00883964" w:rsidP="007D524E">
            <w:pPr>
              <w:pStyle w:val="a6"/>
              <w:spacing w:line="320" w:lineRule="exact"/>
              <w:ind w:firstLineChars="0" w:firstLine="0"/>
              <w:rPr>
                <w:sz w:val="15"/>
                <w:szCs w:val="15"/>
              </w:rPr>
            </w:pPr>
            <w:r w:rsidRPr="007C42C2">
              <w:rPr>
                <w:sz w:val="15"/>
                <w:szCs w:val="15"/>
              </w:rPr>
              <w:t>Clinical needs</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Biggest restructure </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Budget constraints </w:t>
            </w:r>
          </w:p>
          <w:p w:rsidR="00883964" w:rsidRPr="007C42C2" w:rsidRDefault="00883964" w:rsidP="007D524E">
            <w:pPr>
              <w:pStyle w:val="a6"/>
              <w:spacing w:line="320" w:lineRule="exact"/>
              <w:ind w:firstLineChars="0" w:firstLine="0"/>
              <w:rPr>
                <w:sz w:val="15"/>
                <w:szCs w:val="15"/>
              </w:rPr>
            </w:pPr>
            <w:r w:rsidRPr="007C42C2">
              <w:rPr>
                <w:sz w:val="15"/>
                <w:szCs w:val="15"/>
              </w:rPr>
              <w:t>A</w:t>
            </w:r>
            <w:r w:rsidRPr="007C42C2">
              <w:rPr>
                <w:rFonts w:hint="eastAsia"/>
                <w:sz w:val="15"/>
                <w:szCs w:val="15"/>
              </w:rPr>
              <w:t xml:space="preserve">ccess </w:t>
            </w:r>
            <w:r w:rsidRPr="007C42C2">
              <w:rPr>
                <w:sz w:val="15"/>
                <w:szCs w:val="15"/>
              </w:rPr>
              <w:t>controls and waiting lists</w:t>
            </w:r>
          </w:p>
          <w:p w:rsidR="00883964" w:rsidRPr="007C42C2" w:rsidRDefault="00883964" w:rsidP="007D524E">
            <w:pPr>
              <w:pStyle w:val="a6"/>
              <w:spacing w:line="320" w:lineRule="exact"/>
              <w:ind w:firstLineChars="0" w:firstLine="0"/>
              <w:rPr>
                <w:sz w:val="15"/>
                <w:szCs w:val="15"/>
              </w:rPr>
            </w:pPr>
            <w:r w:rsidRPr="007C42C2">
              <w:rPr>
                <w:sz w:val="15"/>
                <w:szCs w:val="15"/>
              </w:rPr>
              <w:t>Superbugs</w:t>
            </w:r>
          </w:p>
          <w:p w:rsidR="00883964" w:rsidRPr="007C42C2" w:rsidRDefault="00883964" w:rsidP="007D524E">
            <w:pPr>
              <w:pStyle w:val="a6"/>
              <w:spacing w:line="320" w:lineRule="exact"/>
              <w:ind w:firstLineChars="0" w:firstLine="0"/>
              <w:rPr>
                <w:sz w:val="15"/>
                <w:szCs w:val="15"/>
              </w:rPr>
            </w:pPr>
            <w:r w:rsidRPr="007C42C2">
              <w:rPr>
                <w:sz w:val="15"/>
                <w:szCs w:val="15"/>
              </w:rPr>
              <w:t>Coverage</w:t>
            </w:r>
          </w:p>
          <w:p w:rsidR="00883964" w:rsidRPr="007C42C2" w:rsidRDefault="00883964" w:rsidP="007D524E">
            <w:pPr>
              <w:pStyle w:val="a6"/>
              <w:spacing w:line="320" w:lineRule="exact"/>
              <w:ind w:firstLineChars="0" w:firstLine="0"/>
              <w:rPr>
                <w:sz w:val="15"/>
                <w:szCs w:val="15"/>
              </w:rPr>
            </w:pPr>
            <w:r w:rsidRPr="007C42C2">
              <w:rPr>
                <w:sz w:val="15"/>
                <w:szCs w:val="15"/>
              </w:rPr>
              <w:t>Scandals</w:t>
            </w:r>
          </w:p>
          <w:p w:rsidR="00883964" w:rsidRPr="007C42C2" w:rsidRDefault="00883964" w:rsidP="007D524E">
            <w:pPr>
              <w:pStyle w:val="a6"/>
              <w:spacing w:line="320" w:lineRule="exact"/>
              <w:ind w:firstLineChars="0" w:firstLine="0"/>
              <w:rPr>
                <w:sz w:val="15"/>
                <w:szCs w:val="15"/>
              </w:rPr>
            </w:pPr>
            <w:r w:rsidRPr="007C42C2">
              <w:rPr>
                <w:sz w:val="15"/>
                <w:szCs w:val="15"/>
              </w:rPr>
              <w:t>Double payment</w:t>
            </w:r>
          </w:p>
          <w:p w:rsidR="00883964" w:rsidRPr="007C42C2" w:rsidRDefault="00883964" w:rsidP="007D524E">
            <w:pPr>
              <w:pStyle w:val="a6"/>
              <w:spacing w:line="320" w:lineRule="exact"/>
              <w:ind w:firstLineChars="0" w:firstLine="0"/>
              <w:rPr>
                <w:sz w:val="15"/>
                <w:szCs w:val="15"/>
              </w:rPr>
            </w:pPr>
          </w:p>
        </w:tc>
        <w:tc>
          <w:tcPr>
            <w:tcW w:w="2410" w:type="dxa"/>
          </w:tcPr>
          <w:p w:rsidR="00883964" w:rsidRPr="007C42C2" w:rsidRDefault="00883964" w:rsidP="007D524E">
            <w:pPr>
              <w:pStyle w:val="a6"/>
              <w:spacing w:line="320" w:lineRule="exact"/>
              <w:ind w:firstLineChars="0" w:firstLine="0"/>
              <w:rPr>
                <w:sz w:val="15"/>
                <w:szCs w:val="15"/>
              </w:rPr>
            </w:pPr>
            <w:r w:rsidRPr="007C42C2">
              <w:rPr>
                <w:sz w:val="15"/>
                <w:szCs w:val="15"/>
              </w:rPr>
              <w:t>C</w:t>
            </w:r>
            <w:r w:rsidRPr="007C42C2">
              <w:rPr>
                <w:rFonts w:hint="eastAsia"/>
                <w:sz w:val="15"/>
                <w:szCs w:val="15"/>
              </w:rPr>
              <w:t xml:space="preserve">linical </w:t>
            </w:r>
            <w:r w:rsidRPr="007C42C2">
              <w:rPr>
                <w:sz w:val="15"/>
                <w:szCs w:val="15"/>
              </w:rPr>
              <w:t>commissioning groups</w:t>
            </w:r>
          </w:p>
          <w:p w:rsidR="00883964" w:rsidRPr="007C42C2" w:rsidRDefault="00883964" w:rsidP="007D524E">
            <w:pPr>
              <w:pStyle w:val="a6"/>
              <w:spacing w:line="320" w:lineRule="exact"/>
              <w:ind w:firstLineChars="0" w:firstLine="0"/>
              <w:rPr>
                <w:sz w:val="15"/>
                <w:szCs w:val="15"/>
              </w:rPr>
            </w:pPr>
            <w:r w:rsidRPr="007C42C2">
              <w:rPr>
                <w:sz w:val="15"/>
                <w:szCs w:val="15"/>
              </w:rPr>
              <w:t>Public health system</w:t>
            </w:r>
          </w:p>
          <w:p w:rsidR="00883964" w:rsidRPr="007C42C2" w:rsidRDefault="00883964" w:rsidP="007D524E">
            <w:pPr>
              <w:pStyle w:val="a6"/>
              <w:spacing w:line="320" w:lineRule="exact"/>
              <w:ind w:firstLineChars="0" w:firstLine="0"/>
              <w:rPr>
                <w:sz w:val="15"/>
                <w:szCs w:val="15"/>
              </w:rPr>
            </w:pPr>
            <w:r w:rsidRPr="007C42C2">
              <w:rPr>
                <w:sz w:val="15"/>
                <w:szCs w:val="15"/>
              </w:rPr>
              <w:t>Health and well-being boards</w:t>
            </w:r>
          </w:p>
          <w:p w:rsidR="00883964" w:rsidRPr="007C42C2" w:rsidRDefault="00883964" w:rsidP="007D524E">
            <w:pPr>
              <w:pStyle w:val="a6"/>
              <w:spacing w:line="320" w:lineRule="exact"/>
              <w:ind w:firstLineChars="0" w:firstLine="0"/>
              <w:rPr>
                <w:sz w:val="15"/>
                <w:szCs w:val="15"/>
              </w:rPr>
            </w:pPr>
            <w:r w:rsidRPr="007C42C2">
              <w:rPr>
                <w:sz w:val="15"/>
                <w:szCs w:val="15"/>
              </w:rPr>
              <w:t>Economic regulation</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providers </w:t>
            </w:r>
          </w:p>
          <w:p w:rsidR="00883964" w:rsidRPr="007C42C2" w:rsidRDefault="00883964" w:rsidP="007D524E">
            <w:pPr>
              <w:pStyle w:val="a6"/>
              <w:spacing w:line="320" w:lineRule="exact"/>
              <w:ind w:firstLineChars="0" w:firstLine="0"/>
              <w:rPr>
                <w:sz w:val="15"/>
                <w:szCs w:val="15"/>
              </w:rPr>
            </w:pPr>
            <w:r w:rsidRPr="007C42C2">
              <w:rPr>
                <w:sz w:val="15"/>
                <w:szCs w:val="15"/>
              </w:rPr>
              <w:t>M</w:t>
            </w:r>
            <w:r w:rsidRPr="007C42C2">
              <w:rPr>
                <w:rFonts w:hint="eastAsia"/>
                <w:sz w:val="15"/>
                <w:szCs w:val="15"/>
              </w:rPr>
              <w:t xml:space="preserve">andatory </w:t>
            </w:r>
            <w:r w:rsidRPr="007C42C2">
              <w:rPr>
                <w:sz w:val="15"/>
                <w:szCs w:val="15"/>
              </w:rPr>
              <w:t>requirement for enrollment</w:t>
            </w:r>
          </w:p>
          <w:p w:rsidR="00883964" w:rsidRPr="007C42C2" w:rsidRDefault="00883964" w:rsidP="007D524E">
            <w:pPr>
              <w:pStyle w:val="a6"/>
              <w:spacing w:line="320" w:lineRule="exact"/>
              <w:ind w:firstLineChars="0" w:firstLine="0"/>
              <w:rPr>
                <w:sz w:val="15"/>
                <w:szCs w:val="15"/>
              </w:rPr>
            </w:pPr>
            <w:r w:rsidRPr="007C42C2">
              <w:rPr>
                <w:sz w:val="15"/>
                <w:szCs w:val="15"/>
              </w:rPr>
              <w:t>Eligibility</w:t>
            </w:r>
          </w:p>
          <w:p w:rsidR="00883964" w:rsidRPr="007C42C2" w:rsidRDefault="00883964" w:rsidP="007D524E">
            <w:pPr>
              <w:pStyle w:val="a6"/>
              <w:spacing w:line="320" w:lineRule="exact"/>
              <w:ind w:firstLineChars="0" w:firstLine="0"/>
              <w:rPr>
                <w:sz w:val="15"/>
                <w:szCs w:val="15"/>
              </w:rPr>
            </w:pPr>
            <w:r w:rsidRPr="007C42C2">
              <w:rPr>
                <w:sz w:val="15"/>
                <w:szCs w:val="15"/>
              </w:rPr>
              <w:t>Requirements for waiver</w:t>
            </w:r>
          </w:p>
          <w:p w:rsidR="00883964" w:rsidRPr="007C42C2" w:rsidRDefault="00883964" w:rsidP="007D524E">
            <w:pPr>
              <w:pStyle w:val="a6"/>
              <w:spacing w:line="320" w:lineRule="exact"/>
              <w:ind w:firstLineChars="0" w:firstLine="0"/>
              <w:rPr>
                <w:sz w:val="15"/>
                <w:szCs w:val="15"/>
              </w:rPr>
            </w:pPr>
            <w:r w:rsidRPr="007C42C2">
              <w:rPr>
                <w:sz w:val="15"/>
                <w:szCs w:val="15"/>
              </w:rPr>
              <w:t>Documentation</w:t>
            </w:r>
          </w:p>
          <w:p w:rsidR="00883964" w:rsidRPr="007C42C2" w:rsidRDefault="00883964" w:rsidP="007D524E">
            <w:pPr>
              <w:pStyle w:val="a6"/>
              <w:spacing w:line="320" w:lineRule="exact"/>
              <w:ind w:firstLineChars="0" w:firstLine="0"/>
              <w:rPr>
                <w:sz w:val="15"/>
                <w:szCs w:val="15"/>
              </w:rPr>
            </w:pPr>
            <w:r w:rsidRPr="007C42C2">
              <w:rPr>
                <w:sz w:val="15"/>
                <w:szCs w:val="15"/>
              </w:rPr>
              <w:t>Doctor visits</w:t>
            </w:r>
          </w:p>
          <w:p w:rsidR="00883964" w:rsidRPr="007C42C2" w:rsidRDefault="00883964" w:rsidP="007D524E">
            <w:pPr>
              <w:pStyle w:val="a6"/>
              <w:spacing w:line="320" w:lineRule="exact"/>
              <w:ind w:firstLineChars="0" w:firstLine="0"/>
              <w:rPr>
                <w:sz w:val="15"/>
                <w:szCs w:val="15"/>
              </w:rPr>
            </w:pPr>
            <w:r w:rsidRPr="007C42C2">
              <w:rPr>
                <w:sz w:val="15"/>
                <w:szCs w:val="15"/>
              </w:rPr>
              <w:t>Legitimate expense</w:t>
            </w:r>
          </w:p>
          <w:p w:rsidR="00883964" w:rsidRPr="007C42C2" w:rsidRDefault="00883964" w:rsidP="007D524E">
            <w:pPr>
              <w:pStyle w:val="a6"/>
              <w:spacing w:line="320" w:lineRule="exact"/>
              <w:ind w:firstLineChars="0" w:firstLine="0"/>
              <w:rPr>
                <w:sz w:val="15"/>
                <w:szCs w:val="15"/>
              </w:rPr>
            </w:pPr>
            <w:r w:rsidRPr="007C42C2">
              <w:rPr>
                <w:sz w:val="15"/>
                <w:szCs w:val="15"/>
              </w:rPr>
              <w:t>Miscellaneous category</w:t>
            </w:r>
          </w:p>
          <w:p w:rsidR="00883964" w:rsidRPr="007C42C2" w:rsidRDefault="00883964" w:rsidP="007D524E">
            <w:pPr>
              <w:pStyle w:val="a6"/>
              <w:spacing w:line="320" w:lineRule="exact"/>
              <w:ind w:firstLineChars="0" w:firstLine="0"/>
              <w:rPr>
                <w:sz w:val="15"/>
                <w:szCs w:val="15"/>
              </w:rPr>
            </w:pPr>
            <w:r w:rsidRPr="007C42C2">
              <w:rPr>
                <w:sz w:val="15"/>
                <w:szCs w:val="15"/>
              </w:rPr>
              <w:t>Detailed itemization</w:t>
            </w:r>
          </w:p>
          <w:p w:rsidR="00883964" w:rsidRPr="007C42C2" w:rsidRDefault="00883964" w:rsidP="007D524E">
            <w:pPr>
              <w:pStyle w:val="a6"/>
              <w:spacing w:line="320" w:lineRule="exact"/>
              <w:ind w:firstLineChars="0" w:firstLine="0"/>
              <w:rPr>
                <w:sz w:val="15"/>
                <w:szCs w:val="15"/>
              </w:rPr>
            </w:pPr>
            <w:r w:rsidRPr="007C42C2">
              <w:rPr>
                <w:sz w:val="15"/>
                <w:szCs w:val="15"/>
              </w:rPr>
              <w:t>Bill entries</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Error in the bills </w:t>
            </w:r>
          </w:p>
          <w:p w:rsidR="00883964" w:rsidRPr="007C42C2" w:rsidRDefault="00883964" w:rsidP="007D524E">
            <w:pPr>
              <w:pStyle w:val="a6"/>
              <w:spacing w:line="320" w:lineRule="exact"/>
              <w:ind w:firstLineChars="0" w:firstLine="0"/>
              <w:rPr>
                <w:sz w:val="15"/>
                <w:szCs w:val="15"/>
              </w:rPr>
            </w:pPr>
            <w:r w:rsidRPr="007C42C2">
              <w:rPr>
                <w:sz w:val="15"/>
                <w:szCs w:val="15"/>
              </w:rPr>
              <w:t>Accounts supervisor</w:t>
            </w:r>
          </w:p>
          <w:p w:rsidR="00883964" w:rsidRPr="007C42C2" w:rsidRDefault="00883964" w:rsidP="007D524E">
            <w:pPr>
              <w:pStyle w:val="a6"/>
              <w:spacing w:line="320" w:lineRule="exact"/>
              <w:ind w:firstLineChars="0" w:firstLine="0"/>
              <w:rPr>
                <w:sz w:val="15"/>
                <w:szCs w:val="15"/>
              </w:rPr>
            </w:pPr>
            <w:r w:rsidRPr="007C42C2">
              <w:rPr>
                <w:sz w:val="15"/>
                <w:szCs w:val="15"/>
              </w:rPr>
              <w:t>Billing dispute</w:t>
            </w:r>
          </w:p>
          <w:p w:rsidR="00883964" w:rsidRPr="007C42C2" w:rsidRDefault="00883964" w:rsidP="007D524E">
            <w:pPr>
              <w:pStyle w:val="a6"/>
              <w:spacing w:line="320" w:lineRule="exact"/>
              <w:ind w:firstLineChars="0" w:firstLine="0"/>
              <w:rPr>
                <w:sz w:val="15"/>
                <w:szCs w:val="15"/>
              </w:rPr>
            </w:pPr>
          </w:p>
        </w:tc>
        <w:tc>
          <w:tcPr>
            <w:tcW w:w="3452" w:type="dxa"/>
          </w:tcPr>
          <w:p w:rsidR="00883964" w:rsidRPr="007C42C2" w:rsidRDefault="00883964" w:rsidP="007D524E">
            <w:pPr>
              <w:pStyle w:val="a6"/>
              <w:spacing w:line="320" w:lineRule="exact"/>
              <w:ind w:firstLineChars="0" w:firstLine="0"/>
              <w:rPr>
                <w:sz w:val="15"/>
                <w:szCs w:val="15"/>
              </w:rPr>
            </w:pPr>
            <w:r w:rsidRPr="007C42C2">
              <w:rPr>
                <w:sz w:val="15"/>
                <w:szCs w:val="15"/>
              </w:rPr>
              <w:t xml:space="preserve">Public health </w:t>
            </w:r>
          </w:p>
          <w:p w:rsidR="00883964" w:rsidRPr="007C42C2" w:rsidRDefault="00883964" w:rsidP="007D524E">
            <w:pPr>
              <w:pStyle w:val="a6"/>
              <w:spacing w:line="320" w:lineRule="exact"/>
              <w:ind w:firstLineChars="0" w:firstLine="0"/>
              <w:rPr>
                <w:sz w:val="15"/>
                <w:szCs w:val="15"/>
              </w:rPr>
            </w:pPr>
            <w:r w:rsidRPr="007C42C2">
              <w:rPr>
                <w:sz w:val="15"/>
                <w:szCs w:val="15"/>
              </w:rPr>
              <w:t>Medicare</w:t>
            </w:r>
          </w:p>
          <w:p w:rsidR="00883964" w:rsidRPr="007C42C2" w:rsidRDefault="00883964" w:rsidP="007D524E">
            <w:pPr>
              <w:pStyle w:val="a6"/>
              <w:spacing w:line="320" w:lineRule="exact"/>
              <w:ind w:firstLineChars="0" w:firstLine="0"/>
              <w:rPr>
                <w:sz w:val="15"/>
                <w:szCs w:val="15"/>
              </w:rPr>
            </w:pPr>
            <w:r w:rsidRPr="007C42C2">
              <w:rPr>
                <w:sz w:val="15"/>
                <w:szCs w:val="15"/>
              </w:rPr>
              <w:t>Medicaid</w:t>
            </w:r>
          </w:p>
          <w:p w:rsidR="00883964" w:rsidRPr="007C42C2" w:rsidRDefault="00883964" w:rsidP="007D524E">
            <w:pPr>
              <w:pStyle w:val="a6"/>
              <w:spacing w:line="320" w:lineRule="exact"/>
              <w:ind w:firstLineChars="0" w:firstLine="0"/>
              <w:rPr>
                <w:sz w:val="15"/>
                <w:szCs w:val="15"/>
              </w:rPr>
            </w:pPr>
            <w:r w:rsidRPr="007C42C2">
              <w:rPr>
                <w:sz w:val="15"/>
                <w:szCs w:val="15"/>
              </w:rPr>
              <w:t>S-CHIP</w:t>
            </w:r>
          </w:p>
          <w:p w:rsidR="00883964" w:rsidRPr="007C42C2" w:rsidRDefault="00883964" w:rsidP="007D524E">
            <w:pPr>
              <w:pStyle w:val="a6"/>
              <w:spacing w:line="320" w:lineRule="exact"/>
              <w:ind w:firstLineChars="0" w:firstLine="0"/>
              <w:rPr>
                <w:sz w:val="15"/>
                <w:szCs w:val="15"/>
              </w:rPr>
            </w:pPr>
            <w:r w:rsidRPr="007C42C2">
              <w:rPr>
                <w:sz w:val="15"/>
                <w:szCs w:val="15"/>
              </w:rPr>
              <w:t>VA</w:t>
            </w:r>
          </w:p>
          <w:p w:rsidR="00883964" w:rsidRPr="007C42C2" w:rsidRDefault="00883964" w:rsidP="007D524E">
            <w:pPr>
              <w:pStyle w:val="a6"/>
              <w:spacing w:line="320" w:lineRule="exact"/>
              <w:ind w:firstLineChars="0" w:firstLine="0"/>
              <w:rPr>
                <w:sz w:val="15"/>
                <w:szCs w:val="15"/>
              </w:rPr>
            </w:pPr>
            <w:r w:rsidRPr="007C42C2">
              <w:rPr>
                <w:sz w:val="15"/>
                <w:szCs w:val="15"/>
              </w:rPr>
              <w:t>Private health insurance</w:t>
            </w:r>
          </w:p>
          <w:p w:rsidR="00883964" w:rsidRPr="007C42C2" w:rsidRDefault="00883964" w:rsidP="007D524E">
            <w:pPr>
              <w:pStyle w:val="a6"/>
              <w:spacing w:line="320" w:lineRule="exact"/>
              <w:ind w:firstLineChars="0" w:firstLine="0"/>
              <w:rPr>
                <w:sz w:val="15"/>
                <w:szCs w:val="15"/>
              </w:rPr>
            </w:pPr>
            <w:r w:rsidRPr="007C42C2">
              <w:rPr>
                <w:sz w:val="15"/>
                <w:szCs w:val="15"/>
              </w:rPr>
              <w:t>Employer-sponsored insurance</w:t>
            </w:r>
          </w:p>
          <w:p w:rsidR="00883964" w:rsidRPr="007C42C2" w:rsidRDefault="00883964" w:rsidP="007D524E">
            <w:pPr>
              <w:pStyle w:val="a6"/>
              <w:spacing w:line="320" w:lineRule="exact"/>
              <w:ind w:firstLineChars="0" w:firstLine="0"/>
              <w:rPr>
                <w:sz w:val="15"/>
                <w:szCs w:val="15"/>
              </w:rPr>
            </w:pPr>
            <w:r w:rsidRPr="007C42C2">
              <w:rPr>
                <w:sz w:val="15"/>
                <w:szCs w:val="15"/>
              </w:rPr>
              <w:t>Private non-group</w:t>
            </w:r>
          </w:p>
          <w:p w:rsidR="00883964" w:rsidRPr="007C42C2" w:rsidRDefault="00883964" w:rsidP="007D524E">
            <w:pPr>
              <w:pStyle w:val="a6"/>
              <w:spacing w:line="320" w:lineRule="exact"/>
              <w:ind w:firstLineChars="0" w:firstLine="0"/>
              <w:rPr>
                <w:sz w:val="15"/>
                <w:szCs w:val="15"/>
              </w:rPr>
            </w:pPr>
            <w:r w:rsidRPr="007C42C2">
              <w:rPr>
                <w:sz w:val="15"/>
                <w:szCs w:val="15"/>
              </w:rPr>
              <w:t>Individual markets</w:t>
            </w:r>
          </w:p>
          <w:p w:rsidR="00883964" w:rsidRPr="007C42C2" w:rsidRDefault="00883964" w:rsidP="007D524E">
            <w:pPr>
              <w:pStyle w:val="a6"/>
              <w:spacing w:line="320" w:lineRule="exact"/>
              <w:ind w:firstLineChars="0" w:firstLine="0"/>
              <w:rPr>
                <w:sz w:val="15"/>
                <w:szCs w:val="15"/>
              </w:rPr>
            </w:pPr>
            <w:r w:rsidRPr="007C42C2">
              <w:rPr>
                <w:sz w:val="15"/>
                <w:szCs w:val="15"/>
              </w:rPr>
              <w:t>Unnecessary care</w:t>
            </w:r>
          </w:p>
          <w:p w:rsidR="00883964" w:rsidRPr="007C42C2" w:rsidRDefault="00883964" w:rsidP="007D524E">
            <w:pPr>
              <w:pStyle w:val="a6"/>
              <w:spacing w:line="320" w:lineRule="exact"/>
              <w:ind w:firstLineChars="0" w:firstLine="0"/>
              <w:rPr>
                <w:sz w:val="15"/>
                <w:szCs w:val="15"/>
              </w:rPr>
            </w:pPr>
            <w:r w:rsidRPr="007C42C2">
              <w:rPr>
                <w:sz w:val="15"/>
                <w:szCs w:val="15"/>
              </w:rPr>
              <w:t>Avoidable harm to patients</w:t>
            </w:r>
          </w:p>
          <w:p w:rsidR="00883964" w:rsidRPr="007C42C2" w:rsidRDefault="00883964" w:rsidP="007D524E">
            <w:pPr>
              <w:pStyle w:val="a6"/>
              <w:spacing w:line="320" w:lineRule="exact"/>
              <w:ind w:firstLineChars="0" w:firstLine="0"/>
              <w:rPr>
                <w:sz w:val="15"/>
                <w:szCs w:val="15"/>
              </w:rPr>
            </w:pPr>
            <w:r w:rsidRPr="007C42C2">
              <w:rPr>
                <w:sz w:val="15"/>
                <w:szCs w:val="15"/>
              </w:rPr>
              <w:t>Bills of dollars wasted</w:t>
            </w:r>
          </w:p>
          <w:p w:rsidR="00883964" w:rsidRPr="007C42C2" w:rsidRDefault="00883964" w:rsidP="007D524E">
            <w:pPr>
              <w:pStyle w:val="a6"/>
              <w:spacing w:line="320" w:lineRule="exact"/>
              <w:ind w:firstLineChars="0" w:firstLine="0"/>
              <w:rPr>
                <w:sz w:val="15"/>
                <w:szCs w:val="15"/>
              </w:rPr>
            </w:pPr>
            <w:r w:rsidRPr="007C42C2">
              <w:rPr>
                <w:sz w:val="15"/>
                <w:szCs w:val="15"/>
              </w:rPr>
              <w:t xml:space="preserve">Perverse incentives </w:t>
            </w:r>
          </w:p>
          <w:p w:rsidR="00883964" w:rsidRPr="007C42C2" w:rsidRDefault="00883964" w:rsidP="007D524E">
            <w:pPr>
              <w:pStyle w:val="a6"/>
              <w:spacing w:line="320" w:lineRule="exact"/>
              <w:ind w:firstLineChars="0" w:firstLine="0"/>
              <w:rPr>
                <w:sz w:val="15"/>
                <w:szCs w:val="15"/>
              </w:rPr>
            </w:pPr>
            <w:r w:rsidRPr="007C42C2">
              <w:rPr>
                <w:sz w:val="15"/>
                <w:szCs w:val="15"/>
              </w:rPr>
              <w:t>Lack of transparency</w:t>
            </w:r>
          </w:p>
        </w:tc>
      </w:tr>
    </w:tbl>
    <w:p w:rsidR="00883964" w:rsidRDefault="00883964" w:rsidP="00883964">
      <w:pPr>
        <w:pStyle w:val="a6"/>
        <w:ind w:left="420" w:firstLineChars="0" w:firstLine="0"/>
        <w:rPr>
          <w:b/>
          <w:szCs w:val="21"/>
        </w:rPr>
      </w:pPr>
    </w:p>
    <w:p w:rsidR="00883964"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7: </w:t>
      </w:r>
      <w:r w:rsidRPr="006B7C79">
        <w:rPr>
          <w:rFonts w:hint="eastAsia"/>
          <w:b/>
          <w:szCs w:val="21"/>
        </w:rPr>
        <w:t>Family and Education</w:t>
      </w:r>
    </w:p>
    <w:p w:rsidR="00883964" w:rsidRPr="006B7C79" w:rsidRDefault="00883964" w:rsidP="00883964">
      <w:pPr>
        <w:rPr>
          <w:b/>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10"/>
        <w:gridCol w:w="3452"/>
      </w:tblGrid>
      <w:tr w:rsidR="00883964" w:rsidTr="007D524E">
        <w:tc>
          <w:tcPr>
            <w:tcW w:w="2450" w:type="dxa"/>
            <w:shd w:val="clear" w:color="auto" w:fill="auto"/>
          </w:tcPr>
          <w:p w:rsidR="00883964" w:rsidRPr="007C42C2" w:rsidRDefault="00883964" w:rsidP="007D524E">
            <w:pPr>
              <w:spacing w:line="320" w:lineRule="exact"/>
              <w:jc w:val="left"/>
              <w:rPr>
                <w:sz w:val="15"/>
                <w:szCs w:val="15"/>
              </w:rPr>
            </w:pPr>
            <w:r w:rsidRPr="007C42C2">
              <w:rPr>
                <w:rFonts w:hint="eastAsia"/>
                <w:sz w:val="15"/>
                <w:szCs w:val="15"/>
              </w:rPr>
              <w:t>permissiveness</w:t>
            </w:r>
          </w:p>
          <w:p w:rsidR="00883964" w:rsidRPr="007C42C2" w:rsidRDefault="00883964" w:rsidP="007D524E">
            <w:pPr>
              <w:spacing w:line="320" w:lineRule="exact"/>
              <w:jc w:val="left"/>
              <w:rPr>
                <w:sz w:val="15"/>
                <w:szCs w:val="15"/>
              </w:rPr>
            </w:pPr>
            <w:r w:rsidRPr="007C42C2">
              <w:rPr>
                <w:rFonts w:hint="eastAsia"/>
                <w:sz w:val="15"/>
                <w:szCs w:val="15"/>
              </w:rPr>
              <w:t>wedlock</w:t>
            </w:r>
          </w:p>
          <w:p w:rsidR="00883964" w:rsidRPr="007C42C2" w:rsidRDefault="00883964" w:rsidP="007D524E">
            <w:pPr>
              <w:spacing w:line="320" w:lineRule="exact"/>
              <w:jc w:val="left"/>
              <w:rPr>
                <w:sz w:val="15"/>
                <w:szCs w:val="15"/>
              </w:rPr>
            </w:pPr>
            <w:r w:rsidRPr="007C42C2">
              <w:rPr>
                <w:rFonts w:hint="eastAsia"/>
                <w:sz w:val="15"/>
                <w:szCs w:val="15"/>
              </w:rPr>
              <w:t>the Family Education Trust</w:t>
            </w:r>
          </w:p>
          <w:p w:rsidR="00883964" w:rsidRPr="007C42C2" w:rsidRDefault="00883964" w:rsidP="007D524E">
            <w:pPr>
              <w:spacing w:line="320" w:lineRule="exact"/>
              <w:jc w:val="left"/>
              <w:rPr>
                <w:sz w:val="15"/>
                <w:szCs w:val="15"/>
              </w:rPr>
            </w:pPr>
            <w:r w:rsidRPr="007C42C2">
              <w:rPr>
                <w:rFonts w:hint="eastAsia"/>
                <w:sz w:val="15"/>
                <w:szCs w:val="15"/>
              </w:rPr>
              <w:t>two-parent family</w:t>
            </w:r>
          </w:p>
          <w:p w:rsidR="00883964" w:rsidRPr="007C42C2" w:rsidRDefault="00883964" w:rsidP="007D524E">
            <w:pPr>
              <w:spacing w:line="320" w:lineRule="exact"/>
              <w:jc w:val="left"/>
              <w:rPr>
                <w:sz w:val="15"/>
                <w:szCs w:val="15"/>
              </w:rPr>
            </w:pPr>
            <w:r w:rsidRPr="007C42C2">
              <w:rPr>
                <w:rFonts w:hint="eastAsia"/>
                <w:sz w:val="15"/>
                <w:szCs w:val="15"/>
              </w:rPr>
              <w:t>extended family</w:t>
            </w:r>
          </w:p>
          <w:p w:rsidR="00883964" w:rsidRPr="007C42C2" w:rsidRDefault="00883964" w:rsidP="007D524E">
            <w:pPr>
              <w:spacing w:line="320" w:lineRule="exact"/>
              <w:jc w:val="left"/>
              <w:rPr>
                <w:sz w:val="15"/>
                <w:szCs w:val="15"/>
              </w:rPr>
            </w:pPr>
            <w:r w:rsidRPr="007C42C2">
              <w:rPr>
                <w:rFonts w:hint="eastAsia"/>
                <w:sz w:val="15"/>
                <w:szCs w:val="15"/>
              </w:rPr>
              <w:t>the small planned democratic family</w:t>
            </w:r>
          </w:p>
          <w:p w:rsidR="00883964" w:rsidRPr="007C42C2" w:rsidRDefault="00883964" w:rsidP="007D524E">
            <w:pPr>
              <w:spacing w:line="320" w:lineRule="exact"/>
              <w:jc w:val="left"/>
              <w:rPr>
                <w:sz w:val="15"/>
                <w:szCs w:val="15"/>
              </w:rPr>
            </w:pPr>
            <w:r w:rsidRPr="007C42C2">
              <w:rPr>
                <w:rFonts w:hint="eastAsia"/>
                <w:sz w:val="15"/>
                <w:szCs w:val="15"/>
              </w:rPr>
              <w:lastRenderedPageBreak/>
              <w:t>parents</w:t>
            </w:r>
            <w:r w:rsidRPr="007C42C2">
              <w:rPr>
                <w:sz w:val="15"/>
                <w:szCs w:val="15"/>
              </w:rPr>
              <w:t>’</w:t>
            </w:r>
            <w:r w:rsidRPr="007C42C2">
              <w:rPr>
                <w:rFonts w:hint="eastAsia"/>
                <w:sz w:val="15"/>
                <w:szCs w:val="15"/>
              </w:rPr>
              <w:t xml:space="preserve"> inordinate and ill-governed love</w:t>
            </w:r>
          </w:p>
          <w:p w:rsidR="00883964" w:rsidRPr="007C42C2" w:rsidRDefault="00883964" w:rsidP="007D524E">
            <w:pPr>
              <w:spacing w:line="320" w:lineRule="exact"/>
              <w:jc w:val="left"/>
              <w:rPr>
                <w:sz w:val="15"/>
                <w:szCs w:val="15"/>
              </w:rPr>
            </w:pPr>
          </w:p>
        </w:tc>
        <w:tc>
          <w:tcPr>
            <w:tcW w:w="2410" w:type="dxa"/>
            <w:shd w:val="clear" w:color="auto" w:fill="auto"/>
          </w:tcPr>
          <w:p w:rsidR="00883964" w:rsidRPr="007C42C2" w:rsidRDefault="00883964" w:rsidP="007D524E">
            <w:pPr>
              <w:spacing w:line="320" w:lineRule="exact"/>
              <w:rPr>
                <w:sz w:val="15"/>
                <w:szCs w:val="15"/>
              </w:rPr>
            </w:pPr>
            <w:r w:rsidRPr="007C42C2">
              <w:rPr>
                <w:sz w:val="15"/>
                <w:szCs w:val="15"/>
              </w:rPr>
              <w:lastRenderedPageBreak/>
              <w:t>early</w:t>
            </w:r>
            <w:r w:rsidRPr="007C42C2">
              <w:rPr>
                <w:rFonts w:hint="eastAsia"/>
                <w:sz w:val="15"/>
                <w:szCs w:val="15"/>
              </w:rPr>
              <w:t xml:space="preserve"> years education</w:t>
            </w:r>
          </w:p>
          <w:p w:rsidR="00883964" w:rsidRPr="007C42C2" w:rsidRDefault="00883964" w:rsidP="007D524E">
            <w:pPr>
              <w:spacing w:line="320" w:lineRule="exact"/>
              <w:rPr>
                <w:sz w:val="15"/>
                <w:szCs w:val="15"/>
              </w:rPr>
            </w:pPr>
            <w:r w:rsidRPr="007C42C2">
              <w:rPr>
                <w:sz w:val="15"/>
                <w:szCs w:val="15"/>
              </w:rPr>
              <w:t>primary</w:t>
            </w:r>
            <w:r w:rsidRPr="007C42C2">
              <w:rPr>
                <w:rFonts w:hint="eastAsia"/>
                <w:sz w:val="15"/>
                <w:szCs w:val="15"/>
              </w:rPr>
              <w:t xml:space="preserve"> education</w:t>
            </w:r>
          </w:p>
          <w:p w:rsidR="00883964" w:rsidRPr="007C42C2" w:rsidRDefault="00883964" w:rsidP="007D524E">
            <w:pPr>
              <w:spacing w:line="320" w:lineRule="exact"/>
              <w:rPr>
                <w:sz w:val="15"/>
                <w:szCs w:val="15"/>
              </w:rPr>
            </w:pPr>
            <w:r w:rsidRPr="007C42C2">
              <w:rPr>
                <w:rFonts w:hint="eastAsia"/>
                <w:sz w:val="15"/>
                <w:szCs w:val="15"/>
              </w:rPr>
              <w:t>secondary education</w:t>
            </w:r>
          </w:p>
          <w:p w:rsidR="00883964" w:rsidRPr="007C42C2" w:rsidRDefault="00883964" w:rsidP="007D524E">
            <w:pPr>
              <w:spacing w:line="320" w:lineRule="exact"/>
              <w:rPr>
                <w:sz w:val="15"/>
                <w:szCs w:val="15"/>
              </w:rPr>
            </w:pPr>
            <w:r w:rsidRPr="007C42C2">
              <w:rPr>
                <w:rFonts w:hint="eastAsia"/>
                <w:sz w:val="15"/>
                <w:szCs w:val="15"/>
              </w:rPr>
              <w:t>further education (FE)</w:t>
            </w:r>
          </w:p>
          <w:p w:rsidR="00883964" w:rsidRPr="007C42C2" w:rsidRDefault="00883964" w:rsidP="007D524E">
            <w:pPr>
              <w:spacing w:line="320" w:lineRule="exact"/>
              <w:rPr>
                <w:sz w:val="15"/>
                <w:szCs w:val="15"/>
              </w:rPr>
            </w:pPr>
            <w:r w:rsidRPr="007C42C2">
              <w:rPr>
                <w:rFonts w:hint="eastAsia"/>
                <w:sz w:val="15"/>
                <w:szCs w:val="15"/>
              </w:rPr>
              <w:t>higher education (HE)</w:t>
            </w:r>
          </w:p>
          <w:p w:rsidR="00883964" w:rsidRPr="007C42C2" w:rsidRDefault="00883964" w:rsidP="007D524E">
            <w:pPr>
              <w:spacing w:line="320" w:lineRule="exact"/>
              <w:rPr>
                <w:sz w:val="15"/>
                <w:szCs w:val="15"/>
              </w:rPr>
            </w:pPr>
            <w:r w:rsidRPr="007C42C2">
              <w:rPr>
                <w:rFonts w:hint="eastAsia"/>
                <w:sz w:val="15"/>
                <w:szCs w:val="15"/>
              </w:rPr>
              <w:t>statutory education</w:t>
            </w:r>
          </w:p>
          <w:p w:rsidR="00883964" w:rsidRPr="007C42C2" w:rsidRDefault="00883964" w:rsidP="007D524E">
            <w:pPr>
              <w:spacing w:line="320" w:lineRule="exact"/>
              <w:rPr>
                <w:sz w:val="15"/>
                <w:szCs w:val="15"/>
              </w:rPr>
            </w:pPr>
            <w:r w:rsidRPr="007C42C2">
              <w:rPr>
                <w:rFonts w:hint="eastAsia"/>
                <w:sz w:val="15"/>
                <w:szCs w:val="15"/>
              </w:rPr>
              <w:lastRenderedPageBreak/>
              <w:t>Foundation Phase</w:t>
            </w:r>
          </w:p>
          <w:p w:rsidR="00883964" w:rsidRPr="007C42C2" w:rsidRDefault="00883964" w:rsidP="007D524E">
            <w:pPr>
              <w:spacing w:line="320" w:lineRule="exact"/>
              <w:rPr>
                <w:sz w:val="15"/>
                <w:szCs w:val="15"/>
              </w:rPr>
            </w:pPr>
            <w:r w:rsidRPr="007C42C2">
              <w:rPr>
                <w:rFonts w:hint="eastAsia"/>
                <w:sz w:val="15"/>
                <w:szCs w:val="15"/>
              </w:rPr>
              <w:t>National Curriculum</w:t>
            </w:r>
          </w:p>
          <w:p w:rsidR="00883964" w:rsidRPr="007C42C2" w:rsidRDefault="00883964" w:rsidP="007D524E">
            <w:pPr>
              <w:spacing w:line="320" w:lineRule="exact"/>
              <w:rPr>
                <w:sz w:val="15"/>
                <w:szCs w:val="15"/>
              </w:rPr>
            </w:pPr>
            <w:r w:rsidRPr="007C42C2">
              <w:rPr>
                <w:rFonts w:hint="eastAsia"/>
                <w:sz w:val="15"/>
                <w:szCs w:val="15"/>
              </w:rPr>
              <w:t>Key Stage</w:t>
            </w:r>
          </w:p>
          <w:p w:rsidR="00883964" w:rsidRPr="007C42C2" w:rsidRDefault="00883964" w:rsidP="007D524E">
            <w:pPr>
              <w:spacing w:line="320" w:lineRule="exact"/>
              <w:rPr>
                <w:sz w:val="15"/>
                <w:szCs w:val="15"/>
              </w:rPr>
            </w:pPr>
            <w:r w:rsidRPr="007C42C2">
              <w:rPr>
                <w:sz w:val="15"/>
                <w:szCs w:val="15"/>
              </w:rPr>
              <w:t>C</w:t>
            </w:r>
            <w:r w:rsidRPr="007C42C2">
              <w:rPr>
                <w:rFonts w:hint="eastAsia"/>
                <w:sz w:val="15"/>
                <w:szCs w:val="15"/>
              </w:rPr>
              <w:t>omprehensive schools</w:t>
            </w:r>
          </w:p>
          <w:p w:rsidR="00883964" w:rsidRPr="007C42C2" w:rsidRDefault="00883964" w:rsidP="007D524E">
            <w:pPr>
              <w:spacing w:line="320" w:lineRule="exact"/>
              <w:rPr>
                <w:sz w:val="15"/>
                <w:szCs w:val="15"/>
              </w:rPr>
            </w:pPr>
            <w:r w:rsidRPr="007C42C2">
              <w:rPr>
                <w:rFonts w:hint="eastAsia"/>
                <w:sz w:val="15"/>
                <w:szCs w:val="15"/>
              </w:rPr>
              <w:t>Academies</w:t>
            </w:r>
          </w:p>
          <w:p w:rsidR="00883964" w:rsidRPr="007C42C2" w:rsidRDefault="00883964" w:rsidP="007D524E">
            <w:pPr>
              <w:spacing w:line="320" w:lineRule="exact"/>
              <w:rPr>
                <w:sz w:val="15"/>
                <w:szCs w:val="15"/>
              </w:rPr>
            </w:pPr>
            <w:r w:rsidRPr="007C42C2">
              <w:rPr>
                <w:rFonts w:hint="eastAsia"/>
                <w:sz w:val="15"/>
                <w:szCs w:val="15"/>
              </w:rPr>
              <w:t>GCSE</w:t>
            </w:r>
          </w:p>
          <w:p w:rsidR="00883964" w:rsidRPr="007C42C2" w:rsidRDefault="00883964" w:rsidP="007D524E">
            <w:pPr>
              <w:spacing w:line="320" w:lineRule="exact"/>
              <w:jc w:val="left"/>
              <w:rPr>
                <w:sz w:val="15"/>
                <w:szCs w:val="15"/>
              </w:rPr>
            </w:pPr>
            <w:r w:rsidRPr="007C42C2">
              <w:rPr>
                <w:sz w:val="15"/>
                <w:szCs w:val="15"/>
              </w:rPr>
              <w:t>U</w:t>
            </w:r>
            <w:r w:rsidRPr="007C42C2">
              <w:rPr>
                <w:rFonts w:hint="eastAsia"/>
                <w:sz w:val="15"/>
                <w:szCs w:val="15"/>
              </w:rPr>
              <w:t>niversity-industry collaboration</w:t>
            </w:r>
          </w:p>
          <w:p w:rsidR="00883964" w:rsidRPr="007C42C2" w:rsidRDefault="00883964" w:rsidP="007D524E">
            <w:pPr>
              <w:spacing w:line="320" w:lineRule="exact"/>
              <w:jc w:val="left"/>
              <w:rPr>
                <w:sz w:val="15"/>
                <w:szCs w:val="15"/>
              </w:rPr>
            </w:pPr>
            <w:r w:rsidRPr="007C42C2">
              <w:rPr>
                <w:sz w:val="15"/>
                <w:szCs w:val="15"/>
              </w:rPr>
              <w:t>S</w:t>
            </w:r>
            <w:r w:rsidRPr="007C42C2">
              <w:rPr>
                <w:rFonts w:hint="eastAsia"/>
                <w:sz w:val="15"/>
                <w:szCs w:val="15"/>
              </w:rPr>
              <w:t>cholarships</w:t>
            </w:r>
          </w:p>
          <w:p w:rsidR="00883964" w:rsidRPr="007C42C2" w:rsidRDefault="00883964" w:rsidP="007D524E">
            <w:pPr>
              <w:spacing w:line="320" w:lineRule="exact"/>
              <w:jc w:val="left"/>
              <w:rPr>
                <w:sz w:val="15"/>
                <w:szCs w:val="15"/>
              </w:rPr>
            </w:pPr>
            <w:r w:rsidRPr="007C42C2">
              <w:rPr>
                <w:sz w:val="15"/>
                <w:szCs w:val="15"/>
              </w:rPr>
              <w:t>modular</w:t>
            </w:r>
            <w:r w:rsidRPr="007C42C2">
              <w:rPr>
                <w:rFonts w:hint="eastAsia"/>
                <w:sz w:val="15"/>
                <w:szCs w:val="15"/>
              </w:rPr>
              <w:t xml:space="preserve"> structure</w:t>
            </w:r>
          </w:p>
        </w:tc>
        <w:tc>
          <w:tcPr>
            <w:tcW w:w="3452" w:type="dxa"/>
            <w:shd w:val="clear" w:color="auto" w:fill="auto"/>
          </w:tcPr>
          <w:p w:rsidR="00883964" w:rsidRPr="007C42C2" w:rsidRDefault="00883964" w:rsidP="007D524E">
            <w:pPr>
              <w:spacing w:line="320" w:lineRule="exact"/>
              <w:rPr>
                <w:sz w:val="15"/>
                <w:szCs w:val="15"/>
              </w:rPr>
            </w:pPr>
            <w:r w:rsidRPr="007C42C2">
              <w:rPr>
                <w:sz w:val="15"/>
                <w:szCs w:val="15"/>
              </w:rPr>
              <w:lastRenderedPageBreak/>
              <w:t>matriarchy</w:t>
            </w:r>
          </w:p>
          <w:p w:rsidR="00883964" w:rsidRPr="007C42C2" w:rsidRDefault="00883964" w:rsidP="007D524E">
            <w:pPr>
              <w:spacing w:line="320" w:lineRule="exact"/>
              <w:rPr>
                <w:sz w:val="15"/>
                <w:szCs w:val="15"/>
              </w:rPr>
            </w:pPr>
            <w:r w:rsidRPr="007C42C2">
              <w:rPr>
                <w:rFonts w:hint="eastAsia"/>
                <w:sz w:val="15"/>
                <w:szCs w:val="15"/>
              </w:rPr>
              <w:t>patriarchy</w:t>
            </w:r>
          </w:p>
          <w:p w:rsidR="00883964" w:rsidRPr="007C42C2" w:rsidRDefault="00883964" w:rsidP="007D524E">
            <w:pPr>
              <w:spacing w:line="320" w:lineRule="exact"/>
              <w:rPr>
                <w:sz w:val="15"/>
                <w:szCs w:val="15"/>
              </w:rPr>
            </w:pPr>
            <w:r w:rsidRPr="007C42C2">
              <w:rPr>
                <w:rFonts w:hint="eastAsia"/>
                <w:sz w:val="15"/>
                <w:szCs w:val="15"/>
              </w:rPr>
              <w:t>egalitarian</w:t>
            </w:r>
          </w:p>
          <w:p w:rsidR="00883964" w:rsidRPr="007C42C2" w:rsidRDefault="00883964" w:rsidP="007D524E">
            <w:pPr>
              <w:spacing w:line="320" w:lineRule="exact"/>
              <w:rPr>
                <w:sz w:val="15"/>
                <w:szCs w:val="15"/>
              </w:rPr>
            </w:pPr>
            <w:r w:rsidRPr="007C42C2">
              <w:rPr>
                <w:rFonts w:hint="eastAsia"/>
                <w:sz w:val="15"/>
                <w:szCs w:val="15"/>
              </w:rPr>
              <w:t>team teaching</w:t>
            </w:r>
          </w:p>
          <w:p w:rsidR="00883964" w:rsidRPr="007C42C2" w:rsidRDefault="00883964" w:rsidP="007D524E">
            <w:pPr>
              <w:spacing w:line="320" w:lineRule="exact"/>
              <w:rPr>
                <w:sz w:val="15"/>
                <w:szCs w:val="15"/>
              </w:rPr>
            </w:pPr>
            <w:r w:rsidRPr="007C42C2">
              <w:rPr>
                <w:rFonts w:hint="eastAsia"/>
                <w:sz w:val="15"/>
                <w:szCs w:val="15"/>
              </w:rPr>
              <w:t>flexible block scheduling</w:t>
            </w:r>
          </w:p>
          <w:p w:rsidR="00883964" w:rsidRPr="007C42C2" w:rsidRDefault="00883964" w:rsidP="007D524E">
            <w:pPr>
              <w:spacing w:line="320" w:lineRule="exact"/>
              <w:rPr>
                <w:sz w:val="15"/>
                <w:szCs w:val="15"/>
              </w:rPr>
            </w:pPr>
            <w:r w:rsidRPr="007C42C2">
              <w:rPr>
                <w:rFonts w:hint="eastAsia"/>
                <w:sz w:val="15"/>
                <w:szCs w:val="15"/>
              </w:rPr>
              <w:t>high school</w:t>
            </w:r>
          </w:p>
          <w:p w:rsidR="00883964" w:rsidRPr="007C42C2" w:rsidRDefault="00883964" w:rsidP="007D524E">
            <w:pPr>
              <w:spacing w:line="320" w:lineRule="exact"/>
              <w:rPr>
                <w:sz w:val="15"/>
                <w:szCs w:val="15"/>
              </w:rPr>
            </w:pPr>
            <w:r w:rsidRPr="007C42C2">
              <w:rPr>
                <w:rFonts w:hint="eastAsia"/>
                <w:sz w:val="15"/>
                <w:szCs w:val="15"/>
              </w:rPr>
              <w:lastRenderedPageBreak/>
              <w:t>public school and private school</w:t>
            </w:r>
          </w:p>
          <w:p w:rsidR="00883964" w:rsidRPr="007C42C2" w:rsidRDefault="00883964" w:rsidP="007D524E">
            <w:pPr>
              <w:spacing w:line="320" w:lineRule="exact"/>
              <w:rPr>
                <w:sz w:val="15"/>
                <w:szCs w:val="15"/>
              </w:rPr>
            </w:pPr>
            <w:r w:rsidRPr="007C42C2">
              <w:rPr>
                <w:rFonts w:hint="eastAsia"/>
                <w:sz w:val="15"/>
                <w:szCs w:val="15"/>
              </w:rPr>
              <w:t>decentralization</w:t>
            </w:r>
          </w:p>
          <w:p w:rsidR="00883964" w:rsidRPr="007C42C2" w:rsidRDefault="00883964" w:rsidP="007D524E">
            <w:pPr>
              <w:spacing w:line="320" w:lineRule="exact"/>
              <w:rPr>
                <w:sz w:val="15"/>
                <w:szCs w:val="15"/>
              </w:rPr>
            </w:pPr>
            <w:r w:rsidRPr="007C42C2">
              <w:rPr>
                <w:rFonts w:hint="eastAsia"/>
                <w:sz w:val="15"/>
                <w:szCs w:val="15"/>
              </w:rPr>
              <w:t>local boards of education</w:t>
            </w:r>
          </w:p>
          <w:p w:rsidR="00883964" w:rsidRPr="007C42C2" w:rsidRDefault="00883964" w:rsidP="007D524E">
            <w:pPr>
              <w:spacing w:line="320" w:lineRule="exact"/>
              <w:rPr>
                <w:sz w:val="15"/>
                <w:szCs w:val="15"/>
              </w:rPr>
            </w:pPr>
            <w:r w:rsidRPr="007C42C2">
              <w:rPr>
                <w:rFonts w:hint="eastAsia"/>
                <w:sz w:val="15"/>
                <w:szCs w:val="15"/>
              </w:rPr>
              <w:t>state boards of education</w:t>
            </w:r>
          </w:p>
          <w:p w:rsidR="00883964" w:rsidRPr="007C42C2" w:rsidRDefault="00883964" w:rsidP="007D524E">
            <w:pPr>
              <w:spacing w:line="320" w:lineRule="exact"/>
              <w:rPr>
                <w:sz w:val="15"/>
                <w:szCs w:val="15"/>
              </w:rPr>
            </w:pPr>
            <w:r w:rsidRPr="007C42C2">
              <w:rPr>
                <w:rFonts w:hint="eastAsia"/>
                <w:sz w:val="15"/>
                <w:szCs w:val="15"/>
              </w:rPr>
              <w:t>value proposition</w:t>
            </w:r>
          </w:p>
        </w:tc>
      </w:tr>
    </w:tbl>
    <w:p w:rsidR="00883964" w:rsidRDefault="00883964" w:rsidP="00883964">
      <w:pPr>
        <w:pStyle w:val="a6"/>
        <w:ind w:left="420" w:firstLineChars="0" w:firstLine="0"/>
        <w:rPr>
          <w:b/>
          <w:szCs w:val="21"/>
        </w:rPr>
      </w:pPr>
    </w:p>
    <w:p w:rsidR="00883964"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8: </w:t>
      </w:r>
      <w:r w:rsidRPr="006B7C79">
        <w:rPr>
          <w:rFonts w:hint="eastAsia"/>
          <w:b/>
          <w:szCs w:val="21"/>
        </w:rPr>
        <w:t>Media and Entertainment</w:t>
      </w:r>
    </w:p>
    <w:p w:rsidR="00883964" w:rsidRPr="006B7C79" w:rsidRDefault="00883964" w:rsidP="00883964">
      <w:pPr>
        <w:rPr>
          <w:b/>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10"/>
        <w:gridCol w:w="3452"/>
      </w:tblGrid>
      <w:tr w:rsidR="00883964" w:rsidRPr="00216FD3" w:rsidTr="007D524E">
        <w:tc>
          <w:tcPr>
            <w:tcW w:w="2450" w:type="dxa"/>
            <w:shd w:val="clear" w:color="auto" w:fill="auto"/>
          </w:tcPr>
          <w:p w:rsidR="00883964" w:rsidRPr="00216FD3" w:rsidRDefault="00883964" w:rsidP="007D524E">
            <w:pPr>
              <w:spacing w:line="320" w:lineRule="exact"/>
              <w:rPr>
                <w:sz w:val="15"/>
                <w:szCs w:val="15"/>
              </w:rPr>
            </w:pPr>
            <w:r w:rsidRPr="00216FD3">
              <w:rPr>
                <w:sz w:val="15"/>
                <w:szCs w:val="15"/>
              </w:rPr>
              <w:t>media</w:t>
            </w:r>
          </w:p>
          <w:p w:rsidR="00883964" w:rsidRPr="00216FD3" w:rsidRDefault="00883964" w:rsidP="007D524E">
            <w:pPr>
              <w:spacing w:line="320" w:lineRule="exact"/>
              <w:rPr>
                <w:sz w:val="15"/>
                <w:szCs w:val="15"/>
              </w:rPr>
            </w:pPr>
            <w:r w:rsidRPr="00216FD3">
              <w:rPr>
                <w:sz w:val="15"/>
                <w:szCs w:val="15"/>
              </w:rPr>
              <w:t>critical thinking</w:t>
            </w:r>
          </w:p>
          <w:p w:rsidR="00883964" w:rsidRPr="00216FD3" w:rsidRDefault="00883964" w:rsidP="007D524E">
            <w:pPr>
              <w:spacing w:line="320" w:lineRule="exact"/>
              <w:rPr>
                <w:sz w:val="15"/>
                <w:szCs w:val="15"/>
              </w:rPr>
            </w:pPr>
            <w:r w:rsidRPr="00216FD3">
              <w:rPr>
                <w:sz w:val="15"/>
                <w:szCs w:val="15"/>
              </w:rPr>
              <w:t>image</w:t>
            </w:r>
          </w:p>
          <w:p w:rsidR="00883964" w:rsidRPr="00216FD3" w:rsidRDefault="00883964" w:rsidP="007D524E">
            <w:pPr>
              <w:spacing w:line="320" w:lineRule="exact"/>
              <w:rPr>
                <w:sz w:val="15"/>
                <w:szCs w:val="15"/>
              </w:rPr>
            </w:pPr>
            <w:r w:rsidRPr="00216FD3">
              <w:rPr>
                <w:sz w:val="15"/>
                <w:szCs w:val="15"/>
              </w:rPr>
              <w:t>sound</w:t>
            </w:r>
          </w:p>
          <w:p w:rsidR="00883964" w:rsidRPr="00216FD3" w:rsidRDefault="00883964" w:rsidP="007D524E">
            <w:pPr>
              <w:spacing w:line="320" w:lineRule="exact"/>
              <w:rPr>
                <w:sz w:val="15"/>
                <w:szCs w:val="15"/>
              </w:rPr>
            </w:pPr>
            <w:r w:rsidRPr="00216FD3">
              <w:rPr>
                <w:sz w:val="15"/>
                <w:szCs w:val="15"/>
              </w:rPr>
              <w:t>word</w:t>
            </w:r>
          </w:p>
          <w:p w:rsidR="00883964" w:rsidRPr="00216FD3" w:rsidRDefault="00883964" w:rsidP="007D524E">
            <w:pPr>
              <w:spacing w:line="320" w:lineRule="exact"/>
              <w:rPr>
                <w:sz w:val="15"/>
                <w:szCs w:val="15"/>
              </w:rPr>
            </w:pPr>
            <w:r w:rsidRPr="00216FD3">
              <w:rPr>
                <w:sz w:val="15"/>
                <w:szCs w:val="15"/>
              </w:rPr>
              <w:t>media of the UK</w:t>
            </w:r>
          </w:p>
          <w:p w:rsidR="00883964" w:rsidRPr="00216FD3" w:rsidRDefault="00883964" w:rsidP="007D524E">
            <w:pPr>
              <w:spacing w:line="320" w:lineRule="exact"/>
              <w:rPr>
                <w:sz w:val="15"/>
                <w:szCs w:val="15"/>
              </w:rPr>
            </w:pPr>
            <w:r w:rsidRPr="00216FD3">
              <w:rPr>
                <w:sz w:val="15"/>
                <w:szCs w:val="15"/>
              </w:rPr>
              <w:t>media of the US</w:t>
            </w:r>
          </w:p>
          <w:p w:rsidR="00883964" w:rsidRPr="00216FD3" w:rsidRDefault="00883964" w:rsidP="007D524E">
            <w:pPr>
              <w:spacing w:line="320" w:lineRule="exact"/>
              <w:rPr>
                <w:sz w:val="15"/>
                <w:szCs w:val="15"/>
              </w:rPr>
            </w:pPr>
            <w:r w:rsidRPr="00216FD3">
              <w:rPr>
                <w:sz w:val="15"/>
                <w:szCs w:val="15"/>
              </w:rPr>
              <w:t>media ethics</w:t>
            </w:r>
          </w:p>
          <w:p w:rsidR="00883964" w:rsidRPr="00216FD3" w:rsidRDefault="00883964" w:rsidP="007D524E">
            <w:pPr>
              <w:spacing w:line="320" w:lineRule="exact"/>
              <w:rPr>
                <w:sz w:val="15"/>
                <w:szCs w:val="15"/>
              </w:rPr>
            </w:pPr>
            <w:r w:rsidRPr="00216FD3">
              <w:rPr>
                <w:sz w:val="15"/>
                <w:szCs w:val="15"/>
              </w:rPr>
              <w:t>media deconstruction</w:t>
            </w:r>
          </w:p>
          <w:p w:rsidR="00883964" w:rsidRPr="00216FD3" w:rsidRDefault="00883964" w:rsidP="007D524E">
            <w:pPr>
              <w:spacing w:line="320" w:lineRule="exact"/>
              <w:rPr>
                <w:sz w:val="15"/>
                <w:szCs w:val="15"/>
              </w:rPr>
            </w:pPr>
            <w:r w:rsidRPr="00216FD3">
              <w:rPr>
                <w:sz w:val="15"/>
                <w:szCs w:val="15"/>
              </w:rPr>
              <w:t>media message</w:t>
            </w:r>
          </w:p>
        </w:tc>
        <w:tc>
          <w:tcPr>
            <w:tcW w:w="2410" w:type="dxa"/>
            <w:shd w:val="clear" w:color="auto" w:fill="auto"/>
          </w:tcPr>
          <w:p w:rsidR="00883964" w:rsidRPr="00216FD3" w:rsidRDefault="00883964" w:rsidP="007D524E">
            <w:pPr>
              <w:spacing w:line="320" w:lineRule="exact"/>
              <w:rPr>
                <w:sz w:val="15"/>
                <w:szCs w:val="15"/>
              </w:rPr>
            </w:pPr>
            <w:r w:rsidRPr="00216FD3">
              <w:rPr>
                <w:sz w:val="15"/>
                <w:szCs w:val="15"/>
              </w:rPr>
              <w:t>commercial</w:t>
            </w:r>
          </w:p>
          <w:p w:rsidR="00883964" w:rsidRPr="00216FD3" w:rsidRDefault="00883964" w:rsidP="007D524E">
            <w:pPr>
              <w:spacing w:line="320" w:lineRule="exact"/>
              <w:rPr>
                <w:sz w:val="15"/>
                <w:szCs w:val="15"/>
              </w:rPr>
            </w:pPr>
            <w:r w:rsidRPr="00216FD3">
              <w:rPr>
                <w:sz w:val="15"/>
                <w:szCs w:val="15"/>
              </w:rPr>
              <w:t>tabloid</w:t>
            </w:r>
          </w:p>
          <w:p w:rsidR="00883964" w:rsidRPr="00216FD3" w:rsidRDefault="00883964" w:rsidP="007D524E">
            <w:pPr>
              <w:spacing w:line="320" w:lineRule="exact"/>
              <w:rPr>
                <w:sz w:val="15"/>
                <w:szCs w:val="15"/>
              </w:rPr>
            </w:pPr>
            <w:r w:rsidRPr="00216FD3">
              <w:rPr>
                <w:sz w:val="15"/>
                <w:szCs w:val="15"/>
              </w:rPr>
              <w:t>circulation</w:t>
            </w:r>
          </w:p>
          <w:p w:rsidR="00883964" w:rsidRPr="00216FD3" w:rsidRDefault="00883964" w:rsidP="007D524E">
            <w:pPr>
              <w:spacing w:line="320" w:lineRule="exact"/>
              <w:rPr>
                <w:sz w:val="15"/>
                <w:szCs w:val="15"/>
              </w:rPr>
            </w:pPr>
            <w:r w:rsidRPr="00216FD3">
              <w:rPr>
                <w:sz w:val="15"/>
                <w:szCs w:val="15"/>
              </w:rPr>
              <w:t>subscription</w:t>
            </w:r>
          </w:p>
          <w:p w:rsidR="00883964" w:rsidRPr="00216FD3" w:rsidRDefault="00883964" w:rsidP="007D524E">
            <w:pPr>
              <w:spacing w:line="320" w:lineRule="exact"/>
              <w:rPr>
                <w:sz w:val="15"/>
                <w:szCs w:val="15"/>
              </w:rPr>
            </w:pPr>
            <w:r w:rsidRPr="00216FD3">
              <w:rPr>
                <w:sz w:val="15"/>
                <w:szCs w:val="15"/>
              </w:rPr>
              <w:t>layout</w:t>
            </w:r>
          </w:p>
          <w:p w:rsidR="00883964" w:rsidRPr="00216FD3" w:rsidRDefault="00883964" w:rsidP="007D524E">
            <w:pPr>
              <w:spacing w:line="320" w:lineRule="exact"/>
              <w:rPr>
                <w:sz w:val="15"/>
                <w:szCs w:val="15"/>
              </w:rPr>
            </w:pPr>
            <w:r w:rsidRPr="00216FD3">
              <w:rPr>
                <w:sz w:val="15"/>
                <w:szCs w:val="15"/>
              </w:rPr>
              <w:t>traditional media</w:t>
            </w:r>
          </w:p>
          <w:p w:rsidR="00883964" w:rsidRPr="00216FD3" w:rsidRDefault="00883964" w:rsidP="007D524E">
            <w:pPr>
              <w:spacing w:line="320" w:lineRule="exact"/>
              <w:rPr>
                <w:sz w:val="15"/>
                <w:szCs w:val="15"/>
              </w:rPr>
            </w:pPr>
            <w:r w:rsidRPr="00216FD3">
              <w:rPr>
                <w:sz w:val="15"/>
                <w:szCs w:val="15"/>
              </w:rPr>
              <w:t>modern media</w:t>
            </w:r>
          </w:p>
          <w:p w:rsidR="00883964" w:rsidRPr="00216FD3" w:rsidRDefault="00883964" w:rsidP="007D524E">
            <w:pPr>
              <w:spacing w:line="320" w:lineRule="exact"/>
              <w:rPr>
                <w:sz w:val="15"/>
                <w:szCs w:val="15"/>
              </w:rPr>
            </w:pPr>
            <w:r w:rsidRPr="00216FD3">
              <w:rPr>
                <w:sz w:val="15"/>
                <w:szCs w:val="15"/>
              </w:rPr>
              <w:t>television</w:t>
            </w:r>
          </w:p>
          <w:p w:rsidR="00883964" w:rsidRPr="00216FD3" w:rsidRDefault="00883964" w:rsidP="007D524E">
            <w:pPr>
              <w:spacing w:line="320" w:lineRule="exact"/>
              <w:rPr>
                <w:sz w:val="15"/>
                <w:szCs w:val="15"/>
              </w:rPr>
            </w:pPr>
            <w:r w:rsidRPr="00216FD3">
              <w:rPr>
                <w:sz w:val="15"/>
                <w:szCs w:val="15"/>
              </w:rPr>
              <w:t>book</w:t>
            </w:r>
          </w:p>
          <w:p w:rsidR="00883964" w:rsidRPr="00216FD3" w:rsidRDefault="00883964" w:rsidP="007D524E">
            <w:pPr>
              <w:spacing w:line="320" w:lineRule="exact"/>
              <w:rPr>
                <w:sz w:val="15"/>
                <w:szCs w:val="15"/>
              </w:rPr>
            </w:pPr>
            <w:r w:rsidRPr="00216FD3">
              <w:rPr>
                <w:sz w:val="15"/>
                <w:szCs w:val="15"/>
              </w:rPr>
              <w:t>magazine</w:t>
            </w:r>
          </w:p>
        </w:tc>
        <w:tc>
          <w:tcPr>
            <w:tcW w:w="3452" w:type="dxa"/>
            <w:shd w:val="clear" w:color="auto" w:fill="auto"/>
          </w:tcPr>
          <w:p w:rsidR="00883964" w:rsidRPr="00216FD3" w:rsidRDefault="00883964" w:rsidP="007D524E">
            <w:pPr>
              <w:spacing w:line="320" w:lineRule="exact"/>
              <w:rPr>
                <w:sz w:val="15"/>
                <w:szCs w:val="15"/>
              </w:rPr>
            </w:pPr>
            <w:r w:rsidRPr="00216FD3">
              <w:rPr>
                <w:sz w:val="15"/>
                <w:szCs w:val="15"/>
              </w:rPr>
              <w:t>radio</w:t>
            </w:r>
          </w:p>
          <w:p w:rsidR="00883964" w:rsidRPr="00216FD3" w:rsidRDefault="00883964" w:rsidP="007D524E">
            <w:pPr>
              <w:spacing w:line="320" w:lineRule="exact"/>
              <w:rPr>
                <w:sz w:val="15"/>
                <w:szCs w:val="15"/>
              </w:rPr>
            </w:pPr>
            <w:r w:rsidRPr="00216FD3">
              <w:rPr>
                <w:sz w:val="15"/>
                <w:szCs w:val="15"/>
              </w:rPr>
              <w:t>internet</w:t>
            </w:r>
          </w:p>
          <w:p w:rsidR="00883964" w:rsidRPr="00216FD3" w:rsidRDefault="00883964" w:rsidP="007D524E">
            <w:pPr>
              <w:spacing w:line="320" w:lineRule="exact"/>
              <w:rPr>
                <w:sz w:val="15"/>
                <w:szCs w:val="15"/>
              </w:rPr>
            </w:pPr>
            <w:r w:rsidRPr="00216FD3">
              <w:rPr>
                <w:sz w:val="15"/>
                <w:szCs w:val="15"/>
              </w:rPr>
              <w:t>radio revolution in the US</w:t>
            </w:r>
          </w:p>
          <w:p w:rsidR="00883964" w:rsidRPr="00216FD3" w:rsidRDefault="00883964" w:rsidP="007D524E">
            <w:pPr>
              <w:spacing w:line="320" w:lineRule="exact"/>
              <w:rPr>
                <w:sz w:val="15"/>
                <w:szCs w:val="15"/>
              </w:rPr>
            </w:pPr>
            <w:r w:rsidRPr="00216FD3">
              <w:rPr>
                <w:sz w:val="15"/>
                <w:szCs w:val="15"/>
              </w:rPr>
              <w:t>BBC</w:t>
            </w:r>
          </w:p>
          <w:p w:rsidR="00883964" w:rsidRPr="00216FD3" w:rsidRDefault="00883964" w:rsidP="007D524E">
            <w:pPr>
              <w:spacing w:line="320" w:lineRule="exact"/>
              <w:rPr>
                <w:sz w:val="15"/>
                <w:szCs w:val="15"/>
              </w:rPr>
            </w:pPr>
            <w:r w:rsidRPr="00216FD3">
              <w:rPr>
                <w:sz w:val="15"/>
                <w:szCs w:val="15"/>
              </w:rPr>
              <w:t>media criticism</w:t>
            </w:r>
          </w:p>
          <w:p w:rsidR="00883964" w:rsidRPr="00216FD3" w:rsidRDefault="00883964" w:rsidP="007D524E">
            <w:pPr>
              <w:spacing w:line="320" w:lineRule="exact"/>
              <w:rPr>
                <w:sz w:val="15"/>
                <w:szCs w:val="15"/>
              </w:rPr>
            </w:pPr>
            <w:r w:rsidRPr="00216FD3">
              <w:rPr>
                <w:sz w:val="15"/>
                <w:szCs w:val="15"/>
              </w:rPr>
              <w:t>The New Yorker</w:t>
            </w:r>
          </w:p>
          <w:p w:rsidR="00883964" w:rsidRPr="00216FD3" w:rsidRDefault="00883964" w:rsidP="007D524E">
            <w:pPr>
              <w:spacing w:line="320" w:lineRule="exact"/>
              <w:rPr>
                <w:sz w:val="15"/>
                <w:szCs w:val="15"/>
              </w:rPr>
            </w:pPr>
            <w:r w:rsidRPr="00216FD3">
              <w:rPr>
                <w:sz w:val="15"/>
                <w:szCs w:val="15"/>
              </w:rPr>
              <w:t>visual element</w:t>
            </w:r>
          </w:p>
          <w:p w:rsidR="00883964" w:rsidRPr="00216FD3" w:rsidRDefault="00883964" w:rsidP="007D524E">
            <w:pPr>
              <w:spacing w:line="320" w:lineRule="exact"/>
              <w:rPr>
                <w:sz w:val="15"/>
                <w:szCs w:val="15"/>
              </w:rPr>
            </w:pPr>
            <w:r w:rsidRPr="00216FD3">
              <w:rPr>
                <w:sz w:val="15"/>
                <w:szCs w:val="15"/>
              </w:rPr>
              <w:t>story component</w:t>
            </w:r>
          </w:p>
          <w:p w:rsidR="00883964" w:rsidRPr="00216FD3" w:rsidRDefault="00883964" w:rsidP="007D524E">
            <w:pPr>
              <w:spacing w:line="320" w:lineRule="exact"/>
              <w:rPr>
                <w:sz w:val="15"/>
                <w:szCs w:val="15"/>
              </w:rPr>
            </w:pPr>
            <w:r w:rsidRPr="00216FD3">
              <w:rPr>
                <w:sz w:val="15"/>
                <w:szCs w:val="15"/>
              </w:rPr>
              <w:t>newsletter</w:t>
            </w:r>
          </w:p>
          <w:p w:rsidR="00883964" w:rsidRPr="00216FD3" w:rsidRDefault="00883964" w:rsidP="007D524E">
            <w:pPr>
              <w:spacing w:line="320" w:lineRule="exact"/>
              <w:rPr>
                <w:sz w:val="15"/>
                <w:szCs w:val="15"/>
              </w:rPr>
            </w:pPr>
          </w:p>
        </w:tc>
      </w:tr>
    </w:tbl>
    <w:p w:rsidR="00883964" w:rsidRDefault="00883964" w:rsidP="00883964">
      <w:pPr>
        <w:pStyle w:val="a6"/>
        <w:ind w:left="420" w:firstLineChars="0" w:firstLine="0"/>
        <w:rPr>
          <w:b/>
          <w:szCs w:val="21"/>
        </w:rPr>
      </w:pPr>
    </w:p>
    <w:p w:rsidR="00883964" w:rsidRPr="003407AB" w:rsidRDefault="00883964" w:rsidP="00883964">
      <w:pPr>
        <w:pStyle w:val="a6"/>
        <w:ind w:left="420" w:firstLineChars="0" w:firstLine="0"/>
        <w:rPr>
          <w:b/>
          <w:szCs w:val="21"/>
        </w:rPr>
      </w:pPr>
    </w:p>
    <w:p w:rsidR="00883964" w:rsidRDefault="00883964" w:rsidP="00883964">
      <w:pPr>
        <w:rPr>
          <w:b/>
          <w:szCs w:val="21"/>
        </w:rPr>
      </w:pPr>
      <w:r>
        <w:rPr>
          <w:rFonts w:hint="eastAsia"/>
          <w:b/>
          <w:szCs w:val="21"/>
        </w:rPr>
        <w:t>Unit 9:</w:t>
      </w:r>
      <w:r w:rsidRPr="006B7C79">
        <w:rPr>
          <w:rFonts w:hint="eastAsia"/>
          <w:b/>
          <w:szCs w:val="21"/>
        </w:rPr>
        <w:t xml:space="preserve"> </w:t>
      </w:r>
      <w:r>
        <w:rPr>
          <w:rFonts w:hint="eastAsia"/>
          <w:b/>
          <w:szCs w:val="21"/>
        </w:rPr>
        <w:t>L</w:t>
      </w:r>
      <w:r w:rsidRPr="006B7C79">
        <w:rPr>
          <w:rFonts w:hint="eastAsia"/>
          <w:b/>
          <w:szCs w:val="21"/>
        </w:rPr>
        <w:t>anguage and Literature</w:t>
      </w:r>
    </w:p>
    <w:p w:rsidR="00883964" w:rsidRPr="006B7C79" w:rsidRDefault="00883964" w:rsidP="00883964">
      <w:pPr>
        <w:rPr>
          <w:b/>
          <w:szCs w:val="21"/>
        </w:rPr>
      </w:pPr>
    </w:p>
    <w:tbl>
      <w:tblPr>
        <w:tblStyle w:val="aa"/>
        <w:tblW w:w="0" w:type="auto"/>
        <w:tblInd w:w="250" w:type="dxa"/>
        <w:tblLook w:val="04A0" w:firstRow="1" w:lastRow="0" w:firstColumn="1" w:lastColumn="0" w:noHBand="0" w:noVBand="1"/>
      </w:tblPr>
      <w:tblGrid>
        <w:gridCol w:w="2410"/>
        <w:gridCol w:w="2410"/>
        <w:gridCol w:w="3452"/>
      </w:tblGrid>
      <w:tr w:rsidR="00883964" w:rsidTr="007D524E">
        <w:tc>
          <w:tcPr>
            <w:tcW w:w="2410" w:type="dxa"/>
          </w:tcPr>
          <w:p w:rsidR="00883964" w:rsidRPr="00216FD3" w:rsidRDefault="00883964" w:rsidP="007D524E">
            <w:pPr>
              <w:rPr>
                <w:color w:val="000000" w:themeColor="text1"/>
                <w:sz w:val="15"/>
                <w:szCs w:val="15"/>
              </w:rPr>
            </w:pPr>
            <w:r w:rsidRPr="00216FD3">
              <w:rPr>
                <w:color w:val="000000" w:themeColor="text1"/>
                <w:sz w:val="15"/>
                <w:szCs w:val="15"/>
              </w:rPr>
              <w:t>genre</w:t>
            </w:r>
          </w:p>
          <w:p w:rsidR="00883964" w:rsidRPr="00216FD3" w:rsidRDefault="00883964" w:rsidP="007D524E">
            <w:pPr>
              <w:rPr>
                <w:color w:val="000000" w:themeColor="text1"/>
                <w:sz w:val="15"/>
                <w:szCs w:val="15"/>
              </w:rPr>
            </w:pPr>
            <w:r w:rsidRPr="00216FD3">
              <w:rPr>
                <w:color w:val="000000" w:themeColor="text1"/>
                <w:sz w:val="15"/>
                <w:szCs w:val="15"/>
              </w:rPr>
              <w:t>fiction</w:t>
            </w:r>
          </w:p>
          <w:p w:rsidR="00883964" w:rsidRPr="00216FD3" w:rsidRDefault="00883964" w:rsidP="007D524E">
            <w:pPr>
              <w:rPr>
                <w:color w:val="000000" w:themeColor="text1"/>
                <w:sz w:val="15"/>
                <w:szCs w:val="15"/>
              </w:rPr>
            </w:pPr>
            <w:r w:rsidRPr="00216FD3">
              <w:rPr>
                <w:color w:val="000000" w:themeColor="text1"/>
                <w:sz w:val="15"/>
                <w:szCs w:val="15"/>
              </w:rPr>
              <w:t>parable</w:t>
            </w:r>
          </w:p>
          <w:p w:rsidR="00883964" w:rsidRPr="00216FD3" w:rsidRDefault="00883964" w:rsidP="007D524E">
            <w:pPr>
              <w:rPr>
                <w:color w:val="000000" w:themeColor="text1"/>
                <w:sz w:val="15"/>
                <w:szCs w:val="15"/>
              </w:rPr>
            </w:pPr>
            <w:r w:rsidRPr="00216FD3">
              <w:rPr>
                <w:color w:val="000000" w:themeColor="text1"/>
                <w:sz w:val="15"/>
                <w:szCs w:val="15"/>
              </w:rPr>
              <w:t>imagery</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figurative</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 xml:space="preserve">short story </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 xml:space="preserve">romance </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 xml:space="preserve">epic </w:t>
            </w:r>
          </w:p>
          <w:p w:rsidR="00883964" w:rsidRPr="00216FD3" w:rsidRDefault="00883964" w:rsidP="007D524E">
            <w:pPr>
              <w:rPr>
                <w:i/>
                <w:color w:val="000000" w:themeColor="text1"/>
                <w:sz w:val="15"/>
                <w:szCs w:val="15"/>
              </w:rPr>
            </w:pPr>
            <w:r w:rsidRPr="00216FD3">
              <w:rPr>
                <w:i/>
                <w:color w:val="000000" w:themeColor="text1"/>
                <w:sz w:val="15"/>
                <w:szCs w:val="15"/>
              </w:rPr>
              <w:t xml:space="preserve">Hamlet   </w:t>
            </w:r>
          </w:p>
          <w:p w:rsidR="00883964" w:rsidRPr="00216FD3" w:rsidRDefault="00883964" w:rsidP="007D524E">
            <w:pPr>
              <w:rPr>
                <w:i/>
                <w:color w:val="000000" w:themeColor="text1"/>
                <w:sz w:val="15"/>
                <w:szCs w:val="15"/>
              </w:rPr>
            </w:pPr>
            <w:r w:rsidRPr="00216FD3">
              <w:rPr>
                <w:i/>
                <w:color w:val="000000" w:themeColor="text1"/>
                <w:sz w:val="15"/>
                <w:szCs w:val="15"/>
              </w:rPr>
              <w:t xml:space="preserve">Othello   </w:t>
            </w:r>
          </w:p>
          <w:p w:rsidR="00883964" w:rsidRPr="00216FD3" w:rsidRDefault="00883964" w:rsidP="007D524E">
            <w:pPr>
              <w:rPr>
                <w:i/>
                <w:color w:val="000000" w:themeColor="text1"/>
                <w:sz w:val="15"/>
                <w:szCs w:val="15"/>
              </w:rPr>
            </w:pPr>
            <w:r w:rsidRPr="00216FD3">
              <w:rPr>
                <w:i/>
                <w:color w:val="000000" w:themeColor="text1"/>
                <w:sz w:val="15"/>
                <w:szCs w:val="15"/>
              </w:rPr>
              <w:t xml:space="preserve">King Lear </w:t>
            </w:r>
          </w:p>
          <w:p w:rsidR="00883964" w:rsidRPr="00216FD3" w:rsidRDefault="00883964" w:rsidP="007D524E">
            <w:pPr>
              <w:pStyle w:val="a6"/>
              <w:ind w:firstLineChars="0" w:firstLine="0"/>
              <w:rPr>
                <w:i/>
                <w:color w:val="000000" w:themeColor="text1"/>
                <w:sz w:val="15"/>
                <w:szCs w:val="15"/>
              </w:rPr>
            </w:pPr>
            <w:r w:rsidRPr="00216FD3">
              <w:rPr>
                <w:i/>
                <w:color w:val="000000" w:themeColor="text1"/>
                <w:sz w:val="15"/>
                <w:szCs w:val="15"/>
              </w:rPr>
              <w:t>Macbeth</w:t>
            </w:r>
          </w:p>
          <w:p w:rsidR="00883964" w:rsidRPr="00216FD3" w:rsidRDefault="00883964" w:rsidP="007D524E">
            <w:pPr>
              <w:rPr>
                <w:i/>
                <w:color w:val="000000" w:themeColor="text1"/>
                <w:sz w:val="15"/>
                <w:szCs w:val="15"/>
              </w:rPr>
            </w:pPr>
            <w:r w:rsidRPr="00216FD3">
              <w:rPr>
                <w:i/>
                <w:color w:val="000000" w:themeColor="text1"/>
                <w:sz w:val="15"/>
                <w:szCs w:val="15"/>
              </w:rPr>
              <w:t>Paradise Lost</w:t>
            </w:r>
          </w:p>
          <w:p w:rsidR="00883964" w:rsidRPr="00216FD3" w:rsidRDefault="00883964" w:rsidP="007D524E">
            <w:pPr>
              <w:pStyle w:val="a6"/>
              <w:ind w:firstLineChars="0" w:firstLine="0"/>
              <w:rPr>
                <w:i/>
                <w:color w:val="000000" w:themeColor="text1"/>
                <w:sz w:val="15"/>
                <w:szCs w:val="15"/>
              </w:rPr>
            </w:pPr>
            <w:r w:rsidRPr="00216FD3">
              <w:rPr>
                <w:i/>
                <w:color w:val="000000" w:themeColor="text1"/>
                <w:sz w:val="15"/>
                <w:szCs w:val="15"/>
              </w:rPr>
              <w:t>Paradise Regained</w:t>
            </w:r>
          </w:p>
          <w:p w:rsidR="00883964" w:rsidRPr="00216FD3" w:rsidRDefault="00883964" w:rsidP="007D524E">
            <w:pPr>
              <w:pStyle w:val="a6"/>
              <w:ind w:firstLineChars="0" w:firstLine="0"/>
              <w:rPr>
                <w:i/>
                <w:color w:val="000000" w:themeColor="text1"/>
                <w:sz w:val="15"/>
                <w:szCs w:val="15"/>
              </w:rPr>
            </w:pPr>
            <w:r w:rsidRPr="00216FD3">
              <w:rPr>
                <w:i/>
                <w:color w:val="000000" w:themeColor="text1"/>
                <w:sz w:val="15"/>
                <w:szCs w:val="15"/>
              </w:rPr>
              <w:t>Robinson Crusoe</w:t>
            </w:r>
          </w:p>
          <w:p w:rsidR="00883964" w:rsidRPr="00216FD3" w:rsidRDefault="00883964" w:rsidP="007D524E">
            <w:pPr>
              <w:rPr>
                <w:i/>
                <w:color w:val="000000" w:themeColor="text1"/>
                <w:sz w:val="15"/>
                <w:szCs w:val="15"/>
              </w:rPr>
            </w:pPr>
            <w:r w:rsidRPr="00216FD3">
              <w:rPr>
                <w:i/>
                <w:color w:val="000000" w:themeColor="text1"/>
                <w:sz w:val="15"/>
                <w:szCs w:val="15"/>
              </w:rPr>
              <w:t xml:space="preserve">Pride and Prejudice </w:t>
            </w:r>
          </w:p>
          <w:p w:rsidR="00883964" w:rsidRPr="00216FD3" w:rsidRDefault="00883964" w:rsidP="007D524E">
            <w:pPr>
              <w:rPr>
                <w:i/>
                <w:color w:val="000000" w:themeColor="text1"/>
                <w:kern w:val="0"/>
                <w:sz w:val="15"/>
                <w:szCs w:val="15"/>
              </w:rPr>
            </w:pPr>
            <w:r w:rsidRPr="00216FD3">
              <w:rPr>
                <w:i/>
                <w:color w:val="000000" w:themeColor="text1"/>
                <w:kern w:val="0"/>
                <w:sz w:val="15"/>
                <w:szCs w:val="15"/>
              </w:rPr>
              <w:lastRenderedPageBreak/>
              <w:t xml:space="preserve">Lyrical Ballads </w:t>
            </w:r>
          </w:p>
          <w:p w:rsidR="00883964" w:rsidRPr="00216FD3" w:rsidRDefault="00883964" w:rsidP="007D524E">
            <w:pPr>
              <w:rPr>
                <w:i/>
                <w:color w:val="000000" w:themeColor="text1"/>
                <w:kern w:val="0"/>
                <w:sz w:val="15"/>
                <w:szCs w:val="15"/>
              </w:rPr>
            </w:pPr>
            <w:r w:rsidRPr="00216FD3">
              <w:rPr>
                <w:i/>
                <w:color w:val="000000" w:themeColor="text1"/>
                <w:kern w:val="0"/>
                <w:sz w:val="15"/>
                <w:szCs w:val="15"/>
              </w:rPr>
              <w:t>Don Juan</w:t>
            </w:r>
          </w:p>
          <w:p w:rsidR="00883964" w:rsidRPr="00216FD3" w:rsidRDefault="00883964" w:rsidP="007D524E">
            <w:pPr>
              <w:rPr>
                <w:color w:val="000000" w:themeColor="text1"/>
                <w:kern w:val="0"/>
                <w:sz w:val="15"/>
                <w:szCs w:val="15"/>
              </w:rPr>
            </w:pPr>
            <w:r w:rsidRPr="00216FD3">
              <w:rPr>
                <w:color w:val="000000" w:themeColor="text1"/>
                <w:kern w:val="0"/>
                <w:sz w:val="15"/>
                <w:szCs w:val="15"/>
              </w:rPr>
              <w:t>"Ode to the West Wind"</w:t>
            </w:r>
          </w:p>
          <w:p w:rsidR="00883964" w:rsidRPr="00216FD3" w:rsidRDefault="00883964" w:rsidP="007D524E">
            <w:pPr>
              <w:rPr>
                <w:i/>
                <w:color w:val="000000" w:themeColor="text1"/>
                <w:sz w:val="15"/>
                <w:szCs w:val="15"/>
              </w:rPr>
            </w:pPr>
            <w:r w:rsidRPr="00216FD3">
              <w:rPr>
                <w:i/>
                <w:color w:val="000000" w:themeColor="text1"/>
                <w:sz w:val="15"/>
                <w:szCs w:val="15"/>
              </w:rPr>
              <w:t>Oliver Twist</w:t>
            </w:r>
          </w:p>
          <w:p w:rsidR="00883964" w:rsidRPr="00216FD3" w:rsidRDefault="00883964" w:rsidP="007D524E">
            <w:pPr>
              <w:rPr>
                <w:i/>
                <w:color w:val="000000" w:themeColor="text1"/>
                <w:sz w:val="15"/>
                <w:szCs w:val="15"/>
              </w:rPr>
            </w:pPr>
            <w:r w:rsidRPr="00216FD3">
              <w:rPr>
                <w:i/>
                <w:color w:val="000000" w:themeColor="text1"/>
                <w:sz w:val="15"/>
                <w:szCs w:val="15"/>
              </w:rPr>
              <w:t>David Copperfield</w:t>
            </w:r>
          </w:p>
          <w:p w:rsidR="00883964" w:rsidRPr="00216FD3" w:rsidRDefault="00883964" w:rsidP="007D524E">
            <w:pPr>
              <w:rPr>
                <w:i/>
                <w:color w:val="000000" w:themeColor="text1"/>
                <w:sz w:val="15"/>
                <w:szCs w:val="15"/>
              </w:rPr>
            </w:pPr>
            <w:r w:rsidRPr="00216FD3">
              <w:rPr>
                <w:i/>
                <w:color w:val="000000" w:themeColor="text1"/>
                <w:sz w:val="15"/>
                <w:szCs w:val="15"/>
              </w:rPr>
              <w:t>Jane Eyre</w:t>
            </w:r>
          </w:p>
          <w:p w:rsidR="00883964" w:rsidRPr="00216FD3" w:rsidRDefault="00883964" w:rsidP="007D524E">
            <w:pPr>
              <w:rPr>
                <w:i/>
                <w:color w:val="000000" w:themeColor="text1"/>
                <w:sz w:val="15"/>
                <w:szCs w:val="15"/>
              </w:rPr>
            </w:pPr>
            <w:r w:rsidRPr="00216FD3">
              <w:rPr>
                <w:i/>
                <w:color w:val="000000" w:themeColor="text1"/>
                <w:sz w:val="15"/>
                <w:szCs w:val="15"/>
              </w:rPr>
              <w:t>Tess of the D' Urbervilles</w:t>
            </w:r>
          </w:p>
          <w:p w:rsidR="00883964" w:rsidRPr="00216FD3" w:rsidRDefault="00883964" w:rsidP="007D524E">
            <w:pPr>
              <w:pStyle w:val="a6"/>
              <w:ind w:firstLineChars="0" w:firstLine="0"/>
              <w:rPr>
                <w:color w:val="000000" w:themeColor="text1"/>
                <w:sz w:val="15"/>
                <w:szCs w:val="15"/>
              </w:rPr>
            </w:pPr>
          </w:p>
        </w:tc>
        <w:tc>
          <w:tcPr>
            <w:tcW w:w="2410" w:type="dxa"/>
          </w:tcPr>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lastRenderedPageBreak/>
              <w:t>Renaissance</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The Elizabeth Age</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William Shakespeare</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John Donne</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John Milton</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metaphysical school</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The Age of Reason</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Daniel Defoe</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Jonathan Swift</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Jane Austen</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The Romantic Period</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Lake Poets</w:t>
            </w:r>
          </w:p>
          <w:p w:rsidR="00883964" w:rsidRPr="00216FD3" w:rsidRDefault="00883964" w:rsidP="007D524E">
            <w:pPr>
              <w:pStyle w:val="a6"/>
              <w:ind w:firstLineChars="0" w:firstLine="0"/>
              <w:rPr>
                <w:color w:val="000000" w:themeColor="text1"/>
                <w:sz w:val="15"/>
                <w:szCs w:val="15"/>
              </w:rPr>
            </w:pPr>
            <w:r w:rsidRPr="00216FD3">
              <w:rPr>
                <w:color w:val="000000" w:themeColor="text1"/>
                <w:kern w:val="0"/>
                <w:sz w:val="15"/>
                <w:szCs w:val="15"/>
              </w:rPr>
              <w:t>William Wordsworth</w:t>
            </w:r>
          </w:p>
          <w:p w:rsidR="00883964" w:rsidRPr="00216FD3" w:rsidRDefault="00883964" w:rsidP="007D524E">
            <w:pPr>
              <w:pStyle w:val="a6"/>
              <w:ind w:firstLineChars="0" w:firstLine="0"/>
              <w:rPr>
                <w:color w:val="000000" w:themeColor="text1"/>
                <w:kern w:val="0"/>
                <w:sz w:val="15"/>
                <w:szCs w:val="15"/>
              </w:rPr>
            </w:pPr>
            <w:r w:rsidRPr="00216FD3">
              <w:rPr>
                <w:color w:val="000000" w:themeColor="text1"/>
                <w:kern w:val="0"/>
                <w:sz w:val="15"/>
                <w:szCs w:val="15"/>
              </w:rPr>
              <w:t>George Gordon Byron</w:t>
            </w:r>
          </w:p>
          <w:p w:rsidR="00883964" w:rsidRPr="00216FD3" w:rsidRDefault="00883964" w:rsidP="007D524E">
            <w:pPr>
              <w:pStyle w:val="a6"/>
              <w:ind w:firstLineChars="0" w:firstLine="0"/>
              <w:rPr>
                <w:color w:val="000000" w:themeColor="text1"/>
                <w:kern w:val="0"/>
                <w:sz w:val="15"/>
                <w:szCs w:val="15"/>
              </w:rPr>
            </w:pPr>
            <w:r w:rsidRPr="00216FD3">
              <w:rPr>
                <w:color w:val="000000" w:themeColor="text1"/>
                <w:kern w:val="0"/>
                <w:sz w:val="15"/>
                <w:szCs w:val="15"/>
              </w:rPr>
              <w:t>Percy Bysshe Shelley</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The Victorian Age</w:t>
            </w:r>
          </w:p>
          <w:p w:rsidR="00883964" w:rsidRPr="00216FD3" w:rsidRDefault="00883964" w:rsidP="007D524E">
            <w:pPr>
              <w:pStyle w:val="a6"/>
              <w:ind w:firstLineChars="0" w:firstLine="0"/>
              <w:rPr>
                <w:bCs/>
                <w:color w:val="000000" w:themeColor="text1"/>
                <w:sz w:val="15"/>
                <w:szCs w:val="15"/>
              </w:rPr>
            </w:pPr>
            <w:r w:rsidRPr="00216FD3">
              <w:rPr>
                <w:bCs/>
                <w:color w:val="000000" w:themeColor="text1"/>
                <w:sz w:val="15"/>
                <w:szCs w:val="15"/>
              </w:rPr>
              <w:lastRenderedPageBreak/>
              <w:t>Charles Dickens</w:t>
            </w:r>
          </w:p>
          <w:p w:rsidR="00883964" w:rsidRPr="00216FD3" w:rsidRDefault="00883964" w:rsidP="007D524E">
            <w:pPr>
              <w:pStyle w:val="a6"/>
              <w:ind w:firstLineChars="0" w:firstLine="0"/>
              <w:rPr>
                <w:color w:val="000000" w:themeColor="text1"/>
                <w:kern w:val="0"/>
                <w:sz w:val="15"/>
                <w:szCs w:val="15"/>
              </w:rPr>
            </w:pPr>
            <w:r w:rsidRPr="00216FD3">
              <w:rPr>
                <w:bCs/>
                <w:color w:val="000000" w:themeColor="text1"/>
                <w:sz w:val="15"/>
                <w:szCs w:val="15"/>
              </w:rPr>
              <w:t>Charlotte Brontë</w:t>
            </w:r>
          </w:p>
          <w:p w:rsidR="00883964" w:rsidRPr="00216FD3" w:rsidRDefault="00883964" w:rsidP="007D524E">
            <w:pPr>
              <w:pStyle w:val="a6"/>
              <w:ind w:firstLineChars="0" w:firstLine="0"/>
              <w:rPr>
                <w:color w:val="000000" w:themeColor="text1"/>
                <w:kern w:val="0"/>
                <w:sz w:val="15"/>
                <w:szCs w:val="15"/>
              </w:rPr>
            </w:pPr>
            <w:r w:rsidRPr="00216FD3">
              <w:rPr>
                <w:bCs/>
                <w:color w:val="000000" w:themeColor="text1"/>
                <w:sz w:val="15"/>
                <w:szCs w:val="15"/>
              </w:rPr>
              <w:t>Thomas Hardy</w:t>
            </w:r>
          </w:p>
          <w:p w:rsidR="00883964" w:rsidRPr="00216FD3" w:rsidRDefault="00883964" w:rsidP="007D524E">
            <w:pPr>
              <w:pStyle w:val="a6"/>
              <w:ind w:firstLineChars="0" w:firstLine="0"/>
              <w:rPr>
                <w:color w:val="000000" w:themeColor="text1"/>
                <w:sz w:val="15"/>
                <w:szCs w:val="15"/>
              </w:rPr>
            </w:pPr>
          </w:p>
          <w:p w:rsidR="00883964" w:rsidRPr="00216FD3" w:rsidRDefault="00883964" w:rsidP="007D524E">
            <w:pPr>
              <w:pStyle w:val="a6"/>
              <w:ind w:firstLineChars="0" w:firstLine="0"/>
              <w:rPr>
                <w:color w:val="000000" w:themeColor="text1"/>
                <w:sz w:val="15"/>
                <w:szCs w:val="15"/>
              </w:rPr>
            </w:pPr>
          </w:p>
          <w:p w:rsidR="00883964" w:rsidRPr="00216FD3" w:rsidRDefault="00883964" w:rsidP="007D524E">
            <w:pPr>
              <w:pStyle w:val="a6"/>
              <w:ind w:firstLineChars="0" w:firstLine="0"/>
              <w:rPr>
                <w:color w:val="000000" w:themeColor="text1"/>
                <w:sz w:val="15"/>
                <w:szCs w:val="15"/>
              </w:rPr>
            </w:pPr>
          </w:p>
        </w:tc>
        <w:tc>
          <w:tcPr>
            <w:tcW w:w="3452" w:type="dxa"/>
          </w:tcPr>
          <w:p w:rsidR="00883964" w:rsidRPr="00216FD3" w:rsidRDefault="00883964" w:rsidP="007D524E">
            <w:pPr>
              <w:rPr>
                <w:color w:val="000000" w:themeColor="text1"/>
                <w:sz w:val="15"/>
                <w:szCs w:val="15"/>
              </w:rPr>
            </w:pPr>
            <w:r w:rsidRPr="00216FD3">
              <w:rPr>
                <w:color w:val="000000" w:themeColor="text1"/>
                <w:sz w:val="15"/>
                <w:szCs w:val="15"/>
              </w:rPr>
              <w:lastRenderedPageBreak/>
              <w:t xml:space="preserve">laureate </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aesthetics</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 xml:space="preserve">Nobel Prize in Literature </w:t>
            </w:r>
          </w:p>
          <w:p w:rsidR="00883964" w:rsidRPr="00216FD3" w:rsidRDefault="00883964" w:rsidP="007D524E">
            <w:pPr>
              <w:pStyle w:val="a6"/>
              <w:ind w:firstLineChars="0" w:firstLine="0"/>
              <w:rPr>
                <w:color w:val="000000" w:themeColor="text1"/>
                <w:sz w:val="15"/>
                <w:szCs w:val="15"/>
              </w:rPr>
            </w:pPr>
            <w:r w:rsidRPr="00216FD3">
              <w:rPr>
                <w:rFonts w:hint="eastAsia"/>
                <w:color w:val="000000" w:themeColor="text1"/>
                <w:sz w:val="15"/>
                <w:szCs w:val="15"/>
              </w:rPr>
              <w:t>Nobel</w:t>
            </w:r>
            <w:r w:rsidRPr="00216FD3">
              <w:rPr>
                <w:color w:val="000000" w:themeColor="text1"/>
                <w:sz w:val="15"/>
                <w:szCs w:val="15"/>
              </w:rPr>
              <w:t xml:space="preserve">’s guidelines </w:t>
            </w:r>
          </w:p>
          <w:p w:rsidR="00883964" w:rsidRPr="00216FD3" w:rsidRDefault="00883964" w:rsidP="007D524E">
            <w:pPr>
              <w:rPr>
                <w:color w:val="000000" w:themeColor="text1"/>
                <w:sz w:val="15"/>
                <w:szCs w:val="15"/>
              </w:rPr>
            </w:pPr>
            <w:r w:rsidRPr="00216FD3">
              <w:rPr>
                <w:color w:val="000000" w:themeColor="text1"/>
                <w:sz w:val="15"/>
                <w:szCs w:val="15"/>
              </w:rPr>
              <w:t>Universal Interest</w:t>
            </w:r>
          </w:p>
          <w:p w:rsidR="00883964" w:rsidRPr="00216FD3" w:rsidRDefault="00883964" w:rsidP="007D524E">
            <w:pPr>
              <w:rPr>
                <w:color w:val="000000" w:themeColor="text1"/>
                <w:sz w:val="15"/>
                <w:szCs w:val="15"/>
              </w:rPr>
            </w:pPr>
            <w:r w:rsidRPr="00216FD3">
              <w:rPr>
                <w:color w:val="000000" w:themeColor="text1"/>
                <w:sz w:val="15"/>
                <w:szCs w:val="15"/>
              </w:rPr>
              <w:t>The Pioneers</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Attention to Unknown Masters</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The Literature of the Whole World</w:t>
            </w:r>
          </w:p>
          <w:p w:rsidR="00883964" w:rsidRPr="00216FD3" w:rsidRDefault="00883964" w:rsidP="007D524E">
            <w:pPr>
              <w:rPr>
                <w:color w:val="000000" w:themeColor="text1"/>
                <w:sz w:val="15"/>
                <w:szCs w:val="15"/>
              </w:rPr>
            </w:pPr>
            <w:r w:rsidRPr="00216FD3">
              <w:rPr>
                <w:color w:val="000000" w:themeColor="text1"/>
                <w:sz w:val="15"/>
                <w:szCs w:val="15"/>
              </w:rPr>
              <w:t xml:space="preserve">Sinclair Lewis </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Eugene Gladstone O’Neill</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Pearl S. Buck</w:t>
            </w:r>
          </w:p>
          <w:p w:rsidR="00883964" w:rsidRPr="00216FD3" w:rsidRDefault="00883964" w:rsidP="007D524E">
            <w:pPr>
              <w:rPr>
                <w:color w:val="000000" w:themeColor="text1"/>
                <w:sz w:val="15"/>
                <w:szCs w:val="15"/>
              </w:rPr>
            </w:pPr>
            <w:r w:rsidRPr="00216FD3">
              <w:rPr>
                <w:color w:val="000000" w:themeColor="text1"/>
                <w:sz w:val="15"/>
                <w:szCs w:val="15"/>
              </w:rPr>
              <w:t xml:space="preserve">T. S. Eliot </w:t>
            </w:r>
          </w:p>
          <w:p w:rsidR="00883964" w:rsidRPr="00216FD3" w:rsidRDefault="00883964" w:rsidP="007D524E">
            <w:pPr>
              <w:rPr>
                <w:color w:val="000000" w:themeColor="text1"/>
                <w:sz w:val="15"/>
                <w:szCs w:val="15"/>
              </w:rPr>
            </w:pPr>
            <w:r w:rsidRPr="00216FD3">
              <w:rPr>
                <w:color w:val="000000" w:themeColor="text1"/>
                <w:sz w:val="15"/>
                <w:szCs w:val="15"/>
              </w:rPr>
              <w:t>William Faulkner</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Ernest Miller Hemingway</w:t>
            </w:r>
          </w:p>
          <w:p w:rsidR="00883964" w:rsidRPr="00216FD3" w:rsidRDefault="00883964" w:rsidP="007D524E">
            <w:pPr>
              <w:rPr>
                <w:color w:val="000000" w:themeColor="text1"/>
                <w:sz w:val="15"/>
                <w:szCs w:val="15"/>
              </w:rPr>
            </w:pPr>
            <w:r w:rsidRPr="00216FD3">
              <w:rPr>
                <w:color w:val="000000" w:themeColor="text1"/>
                <w:sz w:val="15"/>
                <w:szCs w:val="15"/>
              </w:rPr>
              <w:t xml:space="preserve">John Steinbeck </w:t>
            </w:r>
          </w:p>
          <w:p w:rsidR="00883964" w:rsidRPr="00216FD3" w:rsidRDefault="00883964" w:rsidP="007D524E">
            <w:pPr>
              <w:pStyle w:val="a6"/>
              <w:ind w:firstLineChars="0" w:firstLine="0"/>
              <w:rPr>
                <w:color w:val="000000" w:themeColor="text1"/>
                <w:sz w:val="15"/>
                <w:szCs w:val="15"/>
              </w:rPr>
            </w:pPr>
            <w:r w:rsidRPr="00216FD3">
              <w:rPr>
                <w:color w:val="000000" w:themeColor="text1"/>
                <w:sz w:val="15"/>
                <w:szCs w:val="15"/>
              </w:rPr>
              <w:t>Saul Bellow</w:t>
            </w:r>
          </w:p>
          <w:p w:rsidR="00883964" w:rsidRPr="00216FD3" w:rsidRDefault="00883964" w:rsidP="007D524E">
            <w:pPr>
              <w:pStyle w:val="a6"/>
              <w:ind w:firstLineChars="0" w:firstLine="0"/>
              <w:rPr>
                <w:color w:val="333333"/>
                <w:sz w:val="15"/>
                <w:szCs w:val="15"/>
              </w:rPr>
            </w:pPr>
            <w:r w:rsidRPr="00216FD3">
              <w:rPr>
                <w:color w:val="333333"/>
                <w:sz w:val="15"/>
                <w:szCs w:val="15"/>
              </w:rPr>
              <w:lastRenderedPageBreak/>
              <w:t>Toni Morrison</w:t>
            </w:r>
          </w:p>
          <w:p w:rsidR="00883964" w:rsidRPr="00216FD3" w:rsidRDefault="00883964" w:rsidP="007D524E">
            <w:pPr>
              <w:rPr>
                <w:i/>
                <w:color w:val="000000" w:themeColor="text1"/>
                <w:sz w:val="15"/>
                <w:szCs w:val="15"/>
              </w:rPr>
            </w:pPr>
            <w:r w:rsidRPr="00216FD3">
              <w:rPr>
                <w:i/>
                <w:color w:val="000000" w:themeColor="text1"/>
                <w:sz w:val="15"/>
                <w:szCs w:val="15"/>
              </w:rPr>
              <w:t xml:space="preserve">Main Street </w:t>
            </w:r>
          </w:p>
          <w:p w:rsidR="00883964" w:rsidRPr="00216FD3" w:rsidRDefault="00883964" w:rsidP="007D524E">
            <w:pPr>
              <w:rPr>
                <w:i/>
                <w:color w:val="000000" w:themeColor="text1"/>
                <w:sz w:val="15"/>
                <w:szCs w:val="15"/>
              </w:rPr>
            </w:pPr>
            <w:r w:rsidRPr="00216FD3">
              <w:rPr>
                <w:i/>
                <w:color w:val="000000" w:themeColor="text1"/>
                <w:sz w:val="15"/>
                <w:szCs w:val="15"/>
              </w:rPr>
              <w:t>The Good Earth</w:t>
            </w:r>
          </w:p>
          <w:p w:rsidR="00883964" w:rsidRPr="00216FD3" w:rsidRDefault="00883964" w:rsidP="007D524E">
            <w:pPr>
              <w:rPr>
                <w:i/>
                <w:color w:val="000000" w:themeColor="text1"/>
                <w:sz w:val="15"/>
                <w:szCs w:val="15"/>
              </w:rPr>
            </w:pPr>
            <w:r w:rsidRPr="00216FD3">
              <w:rPr>
                <w:i/>
                <w:color w:val="000000" w:themeColor="text1"/>
                <w:sz w:val="15"/>
                <w:szCs w:val="15"/>
              </w:rPr>
              <w:t>Seize the Day</w:t>
            </w:r>
          </w:p>
          <w:p w:rsidR="00883964" w:rsidRPr="00216FD3" w:rsidRDefault="00883964" w:rsidP="007D524E">
            <w:pPr>
              <w:rPr>
                <w:i/>
                <w:color w:val="000000" w:themeColor="text1"/>
                <w:sz w:val="15"/>
                <w:szCs w:val="15"/>
              </w:rPr>
            </w:pPr>
            <w:r w:rsidRPr="00216FD3">
              <w:rPr>
                <w:i/>
                <w:color w:val="000000" w:themeColor="text1"/>
                <w:sz w:val="15"/>
                <w:szCs w:val="15"/>
              </w:rPr>
              <w:t>The Sound and the Fury</w:t>
            </w:r>
          </w:p>
          <w:p w:rsidR="00883964" w:rsidRPr="00216FD3" w:rsidRDefault="00883964" w:rsidP="007D524E">
            <w:pPr>
              <w:rPr>
                <w:i/>
                <w:color w:val="000000" w:themeColor="text1"/>
                <w:sz w:val="15"/>
                <w:szCs w:val="15"/>
              </w:rPr>
            </w:pPr>
            <w:r w:rsidRPr="00216FD3">
              <w:rPr>
                <w:i/>
                <w:color w:val="000000" w:themeColor="text1"/>
                <w:sz w:val="15"/>
                <w:szCs w:val="15"/>
              </w:rPr>
              <w:t>The Bluest Eye</w:t>
            </w:r>
          </w:p>
          <w:p w:rsidR="00883964" w:rsidRPr="00216FD3" w:rsidRDefault="00883964" w:rsidP="007D524E">
            <w:pPr>
              <w:pStyle w:val="a6"/>
              <w:ind w:firstLineChars="0" w:firstLine="0"/>
              <w:rPr>
                <w:color w:val="000000" w:themeColor="text1"/>
                <w:sz w:val="15"/>
                <w:szCs w:val="15"/>
              </w:rPr>
            </w:pPr>
            <w:r w:rsidRPr="00216FD3">
              <w:rPr>
                <w:i/>
                <w:color w:val="000000" w:themeColor="text1"/>
                <w:sz w:val="15"/>
                <w:szCs w:val="15"/>
              </w:rPr>
              <w:t>The Sun Also Rises</w:t>
            </w:r>
          </w:p>
        </w:tc>
      </w:tr>
    </w:tbl>
    <w:p w:rsidR="00883964" w:rsidRDefault="00883964" w:rsidP="00883964">
      <w:pPr>
        <w:pStyle w:val="a6"/>
        <w:ind w:left="420" w:firstLineChars="0" w:firstLine="0"/>
        <w:rPr>
          <w:b/>
          <w:szCs w:val="21"/>
        </w:rPr>
      </w:pPr>
    </w:p>
    <w:p w:rsidR="00883964"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10: </w:t>
      </w:r>
      <w:r w:rsidRPr="006B7C79">
        <w:rPr>
          <w:rFonts w:hint="eastAsia"/>
          <w:b/>
          <w:szCs w:val="21"/>
        </w:rPr>
        <w:t>Science and Ethics</w:t>
      </w:r>
    </w:p>
    <w:p w:rsidR="00883964" w:rsidRPr="006B7C79" w:rsidRDefault="00883964" w:rsidP="00883964">
      <w:pPr>
        <w:rPr>
          <w:b/>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10"/>
        <w:gridCol w:w="3452"/>
      </w:tblGrid>
      <w:tr w:rsidR="00883964" w:rsidTr="007D524E">
        <w:tc>
          <w:tcPr>
            <w:tcW w:w="2450" w:type="dxa"/>
            <w:shd w:val="clear" w:color="auto" w:fill="auto"/>
          </w:tcPr>
          <w:p w:rsidR="00883964" w:rsidRPr="00216FD3" w:rsidRDefault="00883964" w:rsidP="007D524E">
            <w:pPr>
              <w:spacing w:line="320" w:lineRule="exact"/>
              <w:ind w:hanging="2"/>
              <w:rPr>
                <w:sz w:val="15"/>
                <w:szCs w:val="15"/>
              </w:rPr>
            </w:pPr>
            <w:r w:rsidRPr="00216FD3">
              <w:rPr>
                <w:sz w:val="15"/>
                <w:szCs w:val="15"/>
              </w:rPr>
              <w:t>science</w:t>
            </w:r>
          </w:p>
          <w:p w:rsidR="00883964" w:rsidRPr="00216FD3" w:rsidRDefault="00883964" w:rsidP="007D524E">
            <w:pPr>
              <w:spacing w:line="320" w:lineRule="exact"/>
              <w:ind w:hanging="2"/>
              <w:rPr>
                <w:sz w:val="15"/>
                <w:szCs w:val="15"/>
              </w:rPr>
            </w:pPr>
            <w:r w:rsidRPr="00216FD3">
              <w:rPr>
                <w:sz w:val="15"/>
                <w:szCs w:val="15"/>
              </w:rPr>
              <w:t>scientific achievement</w:t>
            </w:r>
          </w:p>
          <w:p w:rsidR="00883964" w:rsidRPr="00216FD3" w:rsidRDefault="00883964" w:rsidP="007D524E">
            <w:pPr>
              <w:spacing w:line="320" w:lineRule="exact"/>
              <w:ind w:hanging="2"/>
              <w:rPr>
                <w:sz w:val="15"/>
                <w:szCs w:val="15"/>
              </w:rPr>
            </w:pPr>
            <w:r w:rsidRPr="00216FD3">
              <w:rPr>
                <w:sz w:val="15"/>
                <w:szCs w:val="15"/>
              </w:rPr>
              <w:t>humanity</w:t>
            </w:r>
          </w:p>
          <w:p w:rsidR="00883964" w:rsidRPr="00216FD3" w:rsidRDefault="00883964" w:rsidP="007D524E">
            <w:pPr>
              <w:spacing w:line="320" w:lineRule="exact"/>
              <w:ind w:hanging="2"/>
              <w:rPr>
                <w:sz w:val="15"/>
                <w:szCs w:val="15"/>
              </w:rPr>
            </w:pPr>
            <w:r w:rsidRPr="00216FD3">
              <w:rPr>
                <w:sz w:val="15"/>
                <w:szCs w:val="15"/>
              </w:rPr>
              <w:t>invention</w:t>
            </w:r>
          </w:p>
          <w:p w:rsidR="00883964" w:rsidRPr="00216FD3" w:rsidRDefault="00883964" w:rsidP="007D524E">
            <w:pPr>
              <w:spacing w:line="320" w:lineRule="exact"/>
              <w:ind w:hanging="2"/>
              <w:rPr>
                <w:sz w:val="15"/>
                <w:szCs w:val="15"/>
              </w:rPr>
            </w:pPr>
            <w:r w:rsidRPr="00216FD3">
              <w:rPr>
                <w:sz w:val="15"/>
                <w:szCs w:val="15"/>
              </w:rPr>
              <w:t>scientist</w:t>
            </w:r>
          </w:p>
          <w:p w:rsidR="00883964" w:rsidRPr="00216FD3" w:rsidRDefault="00883964" w:rsidP="007D524E">
            <w:pPr>
              <w:spacing w:line="320" w:lineRule="exact"/>
              <w:ind w:hanging="2"/>
              <w:rPr>
                <w:sz w:val="15"/>
                <w:szCs w:val="15"/>
              </w:rPr>
            </w:pPr>
            <w:r w:rsidRPr="00216FD3">
              <w:rPr>
                <w:sz w:val="15"/>
                <w:szCs w:val="15"/>
              </w:rPr>
              <w:t>ethics</w:t>
            </w:r>
          </w:p>
          <w:p w:rsidR="00883964" w:rsidRPr="00216FD3" w:rsidRDefault="00883964" w:rsidP="007D524E">
            <w:pPr>
              <w:spacing w:line="320" w:lineRule="exact"/>
              <w:ind w:hanging="2"/>
              <w:rPr>
                <w:sz w:val="15"/>
                <w:szCs w:val="15"/>
              </w:rPr>
            </w:pPr>
            <w:r w:rsidRPr="00216FD3">
              <w:rPr>
                <w:sz w:val="15"/>
                <w:szCs w:val="15"/>
              </w:rPr>
              <w:t>morality</w:t>
            </w:r>
          </w:p>
          <w:p w:rsidR="00883964" w:rsidRPr="00216FD3" w:rsidRDefault="00883964" w:rsidP="007D524E">
            <w:pPr>
              <w:spacing w:line="320" w:lineRule="exact"/>
              <w:ind w:hanging="2"/>
              <w:rPr>
                <w:sz w:val="15"/>
                <w:szCs w:val="15"/>
              </w:rPr>
            </w:pPr>
            <w:r w:rsidRPr="00216FD3">
              <w:rPr>
                <w:sz w:val="15"/>
                <w:szCs w:val="15"/>
              </w:rPr>
              <w:t>ethical controversy</w:t>
            </w:r>
          </w:p>
          <w:p w:rsidR="00883964" w:rsidRPr="00216FD3" w:rsidRDefault="00883964" w:rsidP="007D524E">
            <w:pPr>
              <w:spacing w:line="320" w:lineRule="exact"/>
              <w:ind w:hanging="2"/>
              <w:rPr>
                <w:sz w:val="15"/>
                <w:szCs w:val="15"/>
              </w:rPr>
            </w:pPr>
            <w:r w:rsidRPr="00216FD3">
              <w:rPr>
                <w:sz w:val="15"/>
                <w:szCs w:val="15"/>
              </w:rPr>
              <w:t>moral ambiguity</w:t>
            </w:r>
          </w:p>
          <w:p w:rsidR="00883964" w:rsidRPr="00216FD3" w:rsidRDefault="00883964" w:rsidP="007D524E">
            <w:pPr>
              <w:spacing w:line="320" w:lineRule="exact"/>
              <w:ind w:hanging="2"/>
              <w:rPr>
                <w:sz w:val="15"/>
                <w:szCs w:val="15"/>
              </w:rPr>
            </w:pPr>
            <w:r w:rsidRPr="00216FD3">
              <w:rPr>
                <w:sz w:val="15"/>
                <w:szCs w:val="15"/>
              </w:rPr>
              <w:t>disagreement</w:t>
            </w:r>
          </w:p>
        </w:tc>
        <w:tc>
          <w:tcPr>
            <w:tcW w:w="2410" w:type="dxa"/>
            <w:shd w:val="clear" w:color="auto" w:fill="auto"/>
          </w:tcPr>
          <w:p w:rsidR="00883964" w:rsidRPr="00216FD3" w:rsidRDefault="00883964" w:rsidP="007D524E">
            <w:pPr>
              <w:spacing w:line="320" w:lineRule="exact"/>
              <w:rPr>
                <w:sz w:val="15"/>
                <w:szCs w:val="15"/>
              </w:rPr>
            </w:pPr>
            <w:r w:rsidRPr="00216FD3">
              <w:rPr>
                <w:sz w:val="15"/>
                <w:szCs w:val="15"/>
              </w:rPr>
              <w:t>scientific breakthrough</w:t>
            </w:r>
          </w:p>
          <w:p w:rsidR="00883964" w:rsidRPr="00216FD3" w:rsidRDefault="00883964" w:rsidP="007D524E">
            <w:pPr>
              <w:spacing w:line="320" w:lineRule="exact"/>
              <w:rPr>
                <w:sz w:val="15"/>
                <w:szCs w:val="15"/>
              </w:rPr>
            </w:pPr>
            <w:r w:rsidRPr="00216FD3">
              <w:rPr>
                <w:sz w:val="15"/>
                <w:szCs w:val="15"/>
              </w:rPr>
              <w:t>DNA</w:t>
            </w:r>
          </w:p>
          <w:p w:rsidR="00883964" w:rsidRPr="00216FD3" w:rsidRDefault="00883964" w:rsidP="007D524E">
            <w:pPr>
              <w:spacing w:line="320" w:lineRule="exact"/>
              <w:rPr>
                <w:sz w:val="15"/>
                <w:szCs w:val="15"/>
              </w:rPr>
            </w:pPr>
            <w:r w:rsidRPr="00216FD3">
              <w:rPr>
                <w:sz w:val="15"/>
                <w:szCs w:val="15"/>
              </w:rPr>
              <w:t>hypothesis</w:t>
            </w:r>
          </w:p>
          <w:p w:rsidR="00883964" w:rsidRPr="00216FD3" w:rsidRDefault="00883964" w:rsidP="007D524E">
            <w:pPr>
              <w:spacing w:line="320" w:lineRule="exact"/>
              <w:rPr>
                <w:sz w:val="15"/>
                <w:szCs w:val="15"/>
              </w:rPr>
            </w:pPr>
            <w:r w:rsidRPr="00216FD3">
              <w:rPr>
                <w:sz w:val="15"/>
                <w:szCs w:val="15"/>
              </w:rPr>
              <w:t>molecule</w:t>
            </w:r>
          </w:p>
          <w:p w:rsidR="00883964" w:rsidRPr="00216FD3" w:rsidRDefault="00883964" w:rsidP="007D524E">
            <w:pPr>
              <w:spacing w:line="320" w:lineRule="exact"/>
              <w:rPr>
                <w:sz w:val="15"/>
                <w:szCs w:val="15"/>
              </w:rPr>
            </w:pPr>
            <w:r w:rsidRPr="00216FD3">
              <w:rPr>
                <w:sz w:val="15"/>
                <w:szCs w:val="15"/>
              </w:rPr>
              <w:t>artificiality</w:t>
            </w:r>
          </w:p>
          <w:p w:rsidR="00883964" w:rsidRPr="00216FD3" w:rsidRDefault="00883964" w:rsidP="007D524E">
            <w:pPr>
              <w:spacing w:line="320" w:lineRule="exact"/>
              <w:rPr>
                <w:sz w:val="15"/>
                <w:szCs w:val="15"/>
              </w:rPr>
            </w:pPr>
            <w:r w:rsidRPr="00216FD3">
              <w:rPr>
                <w:sz w:val="15"/>
                <w:szCs w:val="15"/>
              </w:rPr>
              <w:t>scientific discovery</w:t>
            </w:r>
          </w:p>
          <w:p w:rsidR="00883964" w:rsidRPr="00216FD3" w:rsidRDefault="00883964" w:rsidP="007D524E">
            <w:pPr>
              <w:spacing w:line="320" w:lineRule="exact"/>
              <w:rPr>
                <w:sz w:val="15"/>
                <w:szCs w:val="15"/>
              </w:rPr>
            </w:pPr>
            <w:r w:rsidRPr="00216FD3">
              <w:rPr>
                <w:sz w:val="15"/>
                <w:szCs w:val="15"/>
              </w:rPr>
              <w:t>Genetic fingerprinting</w:t>
            </w:r>
          </w:p>
          <w:p w:rsidR="00883964" w:rsidRPr="00216FD3" w:rsidRDefault="00883964" w:rsidP="007D524E">
            <w:pPr>
              <w:spacing w:line="320" w:lineRule="exact"/>
              <w:rPr>
                <w:sz w:val="15"/>
                <w:szCs w:val="15"/>
              </w:rPr>
            </w:pPr>
            <w:r w:rsidRPr="00216FD3">
              <w:rPr>
                <w:sz w:val="15"/>
                <w:szCs w:val="15"/>
              </w:rPr>
              <w:t>genius</w:t>
            </w:r>
          </w:p>
          <w:p w:rsidR="00883964" w:rsidRPr="00216FD3" w:rsidRDefault="00883964" w:rsidP="007D524E">
            <w:pPr>
              <w:spacing w:line="320" w:lineRule="exact"/>
              <w:rPr>
                <w:sz w:val="15"/>
                <w:szCs w:val="15"/>
              </w:rPr>
            </w:pPr>
            <w:r w:rsidRPr="00216FD3">
              <w:rPr>
                <w:sz w:val="15"/>
                <w:szCs w:val="15"/>
              </w:rPr>
              <w:t>Code of practice for research</w:t>
            </w:r>
          </w:p>
          <w:p w:rsidR="00883964" w:rsidRPr="00216FD3" w:rsidRDefault="00883964" w:rsidP="007D524E">
            <w:pPr>
              <w:spacing w:line="320" w:lineRule="exact"/>
              <w:rPr>
                <w:sz w:val="15"/>
                <w:szCs w:val="15"/>
              </w:rPr>
            </w:pPr>
          </w:p>
        </w:tc>
        <w:tc>
          <w:tcPr>
            <w:tcW w:w="3452" w:type="dxa"/>
            <w:shd w:val="clear" w:color="auto" w:fill="auto"/>
          </w:tcPr>
          <w:p w:rsidR="00883964" w:rsidRPr="00216FD3" w:rsidRDefault="00883964" w:rsidP="007D524E">
            <w:pPr>
              <w:spacing w:line="320" w:lineRule="exact"/>
              <w:rPr>
                <w:sz w:val="15"/>
                <w:szCs w:val="15"/>
              </w:rPr>
            </w:pPr>
            <w:r w:rsidRPr="00216FD3">
              <w:rPr>
                <w:sz w:val="15"/>
                <w:szCs w:val="15"/>
              </w:rPr>
              <w:t>excellence</w:t>
            </w:r>
          </w:p>
          <w:p w:rsidR="00883964" w:rsidRPr="00216FD3" w:rsidRDefault="00883964" w:rsidP="007D524E">
            <w:pPr>
              <w:spacing w:line="320" w:lineRule="exact"/>
              <w:rPr>
                <w:sz w:val="15"/>
                <w:szCs w:val="15"/>
              </w:rPr>
            </w:pPr>
            <w:r w:rsidRPr="00216FD3">
              <w:rPr>
                <w:sz w:val="15"/>
                <w:szCs w:val="15"/>
              </w:rPr>
              <w:t>honesty</w:t>
            </w:r>
          </w:p>
          <w:p w:rsidR="00883964" w:rsidRPr="00216FD3" w:rsidRDefault="00883964" w:rsidP="007D524E">
            <w:pPr>
              <w:spacing w:line="320" w:lineRule="exact"/>
              <w:rPr>
                <w:sz w:val="15"/>
                <w:szCs w:val="15"/>
              </w:rPr>
            </w:pPr>
            <w:r w:rsidRPr="00216FD3">
              <w:rPr>
                <w:sz w:val="15"/>
                <w:szCs w:val="15"/>
              </w:rPr>
              <w:t>integrity</w:t>
            </w:r>
          </w:p>
          <w:p w:rsidR="00883964" w:rsidRPr="00216FD3" w:rsidRDefault="00883964" w:rsidP="007D524E">
            <w:pPr>
              <w:spacing w:line="320" w:lineRule="exact"/>
              <w:rPr>
                <w:sz w:val="15"/>
                <w:szCs w:val="15"/>
              </w:rPr>
            </w:pPr>
            <w:r w:rsidRPr="00216FD3">
              <w:rPr>
                <w:sz w:val="15"/>
                <w:szCs w:val="15"/>
              </w:rPr>
              <w:t>cooperation</w:t>
            </w:r>
          </w:p>
          <w:p w:rsidR="00883964" w:rsidRPr="00216FD3" w:rsidRDefault="00883964" w:rsidP="007D524E">
            <w:pPr>
              <w:spacing w:line="320" w:lineRule="exact"/>
              <w:rPr>
                <w:sz w:val="15"/>
                <w:szCs w:val="15"/>
              </w:rPr>
            </w:pPr>
            <w:r w:rsidRPr="00216FD3">
              <w:rPr>
                <w:sz w:val="15"/>
                <w:szCs w:val="15"/>
              </w:rPr>
              <w:t>accountability</w:t>
            </w:r>
          </w:p>
          <w:p w:rsidR="00883964" w:rsidRPr="00216FD3" w:rsidRDefault="00883964" w:rsidP="007D524E">
            <w:pPr>
              <w:spacing w:line="320" w:lineRule="exact"/>
              <w:rPr>
                <w:sz w:val="15"/>
                <w:szCs w:val="15"/>
              </w:rPr>
            </w:pPr>
            <w:r w:rsidRPr="00216FD3">
              <w:rPr>
                <w:sz w:val="15"/>
                <w:szCs w:val="15"/>
              </w:rPr>
              <w:t>training and skills</w:t>
            </w:r>
          </w:p>
          <w:p w:rsidR="00883964" w:rsidRPr="00216FD3" w:rsidRDefault="00883964" w:rsidP="007D524E">
            <w:pPr>
              <w:spacing w:line="320" w:lineRule="exact"/>
              <w:rPr>
                <w:sz w:val="15"/>
                <w:szCs w:val="15"/>
              </w:rPr>
            </w:pPr>
            <w:r w:rsidRPr="00216FD3">
              <w:rPr>
                <w:sz w:val="15"/>
                <w:szCs w:val="15"/>
              </w:rPr>
              <w:t>safety</w:t>
            </w:r>
          </w:p>
          <w:p w:rsidR="00883964" w:rsidRPr="00216FD3" w:rsidRDefault="00883964" w:rsidP="007D524E">
            <w:pPr>
              <w:spacing w:line="320" w:lineRule="exact"/>
              <w:rPr>
                <w:sz w:val="15"/>
                <w:szCs w:val="15"/>
              </w:rPr>
            </w:pPr>
            <w:r w:rsidRPr="00216FD3">
              <w:rPr>
                <w:sz w:val="15"/>
                <w:szCs w:val="15"/>
              </w:rPr>
              <w:t>experiment</w:t>
            </w:r>
          </w:p>
          <w:p w:rsidR="00883964" w:rsidRPr="00216FD3" w:rsidRDefault="00883964" w:rsidP="007D524E">
            <w:pPr>
              <w:spacing w:line="320" w:lineRule="exact"/>
              <w:rPr>
                <w:sz w:val="15"/>
                <w:szCs w:val="15"/>
              </w:rPr>
            </w:pPr>
            <w:r w:rsidRPr="00216FD3">
              <w:rPr>
                <w:sz w:val="15"/>
                <w:szCs w:val="15"/>
              </w:rPr>
              <w:t>synthetic biology</w:t>
            </w:r>
          </w:p>
        </w:tc>
      </w:tr>
    </w:tbl>
    <w:p w:rsidR="00883964" w:rsidRDefault="00883964" w:rsidP="00883964">
      <w:pPr>
        <w:pStyle w:val="a6"/>
        <w:ind w:left="420" w:firstLineChars="0" w:firstLine="0"/>
        <w:rPr>
          <w:b/>
          <w:szCs w:val="21"/>
        </w:rPr>
      </w:pPr>
    </w:p>
    <w:p w:rsidR="00883964" w:rsidRDefault="00883964" w:rsidP="00883964">
      <w:pPr>
        <w:pStyle w:val="a6"/>
        <w:ind w:left="420" w:firstLineChars="0" w:firstLine="0"/>
        <w:rPr>
          <w:b/>
          <w:szCs w:val="21"/>
        </w:rPr>
      </w:pPr>
    </w:p>
    <w:p w:rsidR="00883964" w:rsidRDefault="00883964" w:rsidP="00883964">
      <w:pPr>
        <w:rPr>
          <w:b/>
          <w:szCs w:val="21"/>
        </w:rPr>
      </w:pPr>
      <w:r>
        <w:rPr>
          <w:rFonts w:hint="eastAsia"/>
          <w:b/>
          <w:szCs w:val="21"/>
        </w:rPr>
        <w:t xml:space="preserve">Unit 11: </w:t>
      </w:r>
      <w:r w:rsidRPr="006B7C79">
        <w:rPr>
          <w:rFonts w:hint="eastAsia"/>
          <w:b/>
          <w:szCs w:val="21"/>
        </w:rPr>
        <w:t>Religion and Belief</w:t>
      </w:r>
    </w:p>
    <w:p w:rsidR="00883964" w:rsidRPr="006B7C79" w:rsidRDefault="00883964" w:rsidP="00883964">
      <w:pPr>
        <w:rPr>
          <w:b/>
          <w:szCs w:val="21"/>
        </w:rPr>
      </w:pPr>
    </w:p>
    <w:tbl>
      <w:tblPr>
        <w:tblStyle w:val="aa"/>
        <w:tblW w:w="8352" w:type="dxa"/>
        <w:tblInd w:w="210" w:type="dxa"/>
        <w:tblLook w:val="04A0" w:firstRow="1" w:lastRow="0" w:firstColumn="1" w:lastColumn="0" w:noHBand="0" w:noVBand="1"/>
      </w:tblPr>
      <w:tblGrid>
        <w:gridCol w:w="2450"/>
        <w:gridCol w:w="2450"/>
        <w:gridCol w:w="3452"/>
      </w:tblGrid>
      <w:tr w:rsidR="00883964" w:rsidTr="007D524E">
        <w:tc>
          <w:tcPr>
            <w:tcW w:w="2450" w:type="dxa"/>
          </w:tcPr>
          <w:p w:rsidR="00883964" w:rsidRPr="007525E3" w:rsidRDefault="00883964" w:rsidP="007D524E">
            <w:pPr>
              <w:spacing w:line="360" w:lineRule="exact"/>
              <w:rPr>
                <w:bCs/>
                <w:kern w:val="0"/>
                <w:sz w:val="15"/>
                <w:szCs w:val="15"/>
              </w:rPr>
            </w:pPr>
            <w:r w:rsidRPr="007525E3">
              <w:rPr>
                <w:sz w:val="15"/>
                <w:szCs w:val="15"/>
              </w:rPr>
              <w:t>Christianity</w:t>
            </w:r>
            <w:r w:rsidRPr="007525E3">
              <w:rPr>
                <w:sz w:val="15"/>
                <w:szCs w:val="15"/>
              </w:rPr>
              <w:cr/>
              <w:t>Islam</w:t>
            </w:r>
            <w:r w:rsidRPr="007525E3">
              <w:rPr>
                <w:sz w:val="15"/>
                <w:szCs w:val="15"/>
              </w:rPr>
              <w:cr/>
              <w:t>Hinduism</w:t>
            </w:r>
            <w:r w:rsidRPr="007525E3">
              <w:rPr>
                <w:sz w:val="15"/>
                <w:szCs w:val="15"/>
              </w:rPr>
              <w:cr/>
              <w:t>Sikhism</w:t>
            </w:r>
            <w:r w:rsidRPr="007525E3">
              <w:rPr>
                <w:sz w:val="15"/>
                <w:szCs w:val="15"/>
              </w:rPr>
              <w:cr/>
              <w:t>Judaism</w:t>
            </w:r>
            <w:r w:rsidRPr="007525E3">
              <w:rPr>
                <w:sz w:val="15"/>
                <w:szCs w:val="15"/>
              </w:rPr>
              <w:cr/>
              <w:t>Buddhism</w:t>
            </w:r>
            <w:r w:rsidRPr="007525E3">
              <w:rPr>
                <w:sz w:val="15"/>
                <w:szCs w:val="15"/>
              </w:rPr>
              <w:cr/>
              <w:t>Paganism</w:t>
            </w:r>
            <w:r w:rsidRPr="007525E3">
              <w:rPr>
                <w:sz w:val="15"/>
                <w:szCs w:val="15"/>
              </w:rPr>
              <w:cr/>
              <w:t>Spiritualism</w:t>
            </w:r>
            <w:r w:rsidRPr="007525E3">
              <w:rPr>
                <w:sz w:val="15"/>
                <w:szCs w:val="15"/>
              </w:rPr>
              <w:cr/>
              <w:t>Humanism</w:t>
            </w:r>
            <w:r w:rsidRPr="007525E3">
              <w:rPr>
                <w:sz w:val="15"/>
                <w:szCs w:val="15"/>
              </w:rPr>
              <w:cr/>
            </w:r>
            <w:r w:rsidRPr="007525E3">
              <w:rPr>
                <w:bCs/>
                <w:kern w:val="0"/>
                <w:sz w:val="15"/>
                <w:szCs w:val="15"/>
              </w:rPr>
              <w:t>Catholic</w:t>
            </w:r>
          </w:p>
          <w:p w:rsidR="00883964" w:rsidRPr="007525E3" w:rsidRDefault="00883964" w:rsidP="007D524E">
            <w:pPr>
              <w:spacing w:line="360" w:lineRule="exact"/>
              <w:rPr>
                <w:kern w:val="0"/>
                <w:sz w:val="15"/>
                <w:szCs w:val="15"/>
              </w:rPr>
            </w:pPr>
            <w:r w:rsidRPr="007525E3">
              <w:rPr>
                <w:kern w:val="0"/>
                <w:sz w:val="15"/>
                <w:szCs w:val="15"/>
              </w:rPr>
              <w:t>Methodist</w:t>
            </w:r>
          </w:p>
          <w:p w:rsidR="00883964" w:rsidRPr="007525E3" w:rsidRDefault="00883964" w:rsidP="007D524E">
            <w:pPr>
              <w:spacing w:line="360" w:lineRule="exact"/>
              <w:rPr>
                <w:kern w:val="0"/>
                <w:sz w:val="15"/>
                <w:szCs w:val="15"/>
              </w:rPr>
            </w:pPr>
            <w:r w:rsidRPr="007525E3">
              <w:rPr>
                <w:kern w:val="0"/>
                <w:sz w:val="15"/>
                <w:szCs w:val="15"/>
              </w:rPr>
              <w:t xml:space="preserve">Pentecostalism </w:t>
            </w:r>
          </w:p>
          <w:p w:rsidR="00883964" w:rsidRPr="007525E3" w:rsidRDefault="00883964" w:rsidP="007D524E">
            <w:pPr>
              <w:spacing w:line="360" w:lineRule="exact"/>
              <w:rPr>
                <w:kern w:val="0"/>
                <w:sz w:val="15"/>
                <w:szCs w:val="15"/>
              </w:rPr>
            </w:pPr>
            <w:r w:rsidRPr="007525E3">
              <w:rPr>
                <w:kern w:val="0"/>
                <w:sz w:val="15"/>
                <w:szCs w:val="15"/>
              </w:rPr>
              <w:t>Evangelical</w:t>
            </w:r>
          </w:p>
          <w:p w:rsidR="00883964" w:rsidRPr="007525E3" w:rsidRDefault="00883964" w:rsidP="007D524E">
            <w:pPr>
              <w:rPr>
                <w:sz w:val="15"/>
                <w:szCs w:val="15"/>
              </w:rPr>
            </w:pPr>
            <w:r w:rsidRPr="007525E3">
              <w:rPr>
                <w:sz w:val="15"/>
                <w:szCs w:val="15"/>
              </w:rPr>
              <w:t>Protestant</w:t>
            </w:r>
          </w:p>
          <w:p w:rsidR="00883964" w:rsidRPr="007525E3" w:rsidRDefault="00883964" w:rsidP="007D524E">
            <w:pPr>
              <w:rPr>
                <w:sz w:val="15"/>
                <w:szCs w:val="15"/>
              </w:rPr>
            </w:pPr>
            <w:r w:rsidRPr="007525E3">
              <w:rPr>
                <w:sz w:val="15"/>
                <w:szCs w:val="15"/>
              </w:rPr>
              <w:t>Mormon</w:t>
            </w:r>
          </w:p>
          <w:p w:rsidR="00883964" w:rsidRPr="007525E3" w:rsidRDefault="00883964" w:rsidP="007D524E">
            <w:pPr>
              <w:rPr>
                <w:sz w:val="15"/>
                <w:szCs w:val="15"/>
              </w:rPr>
            </w:pPr>
            <w:r w:rsidRPr="007525E3">
              <w:rPr>
                <w:sz w:val="15"/>
                <w:szCs w:val="15"/>
              </w:rPr>
              <w:lastRenderedPageBreak/>
              <w:t>Baptist</w:t>
            </w:r>
          </w:p>
          <w:p w:rsidR="00883964" w:rsidRPr="007525E3" w:rsidRDefault="00883964" w:rsidP="007D524E">
            <w:pPr>
              <w:rPr>
                <w:sz w:val="15"/>
                <w:szCs w:val="15"/>
              </w:rPr>
            </w:pPr>
            <w:r w:rsidRPr="007525E3">
              <w:rPr>
                <w:sz w:val="15"/>
                <w:szCs w:val="15"/>
              </w:rPr>
              <w:t>Lutheran</w:t>
            </w:r>
          </w:p>
          <w:p w:rsidR="00883964" w:rsidRPr="007525E3" w:rsidRDefault="00883964" w:rsidP="007D524E">
            <w:pPr>
              <w:spacing w:line="360" w:lineRule="exact"/>
              <w:ind w:left="75" w:hangingChars="50" w:hanging="75"/>
              <w:rPr>
                <w:color w:val="000000"/>
                <w:sz w:val="15"/>
                <w:szCs w:val="15"/>
              </w:rPr>
            </w:pPr>
            <w:r w:rsidRPr="007525E3">
              <w:rPr>
                <w:color w:val="000000"/>
                <w:sz w:val="15"/>
                <w:szCs w:val="15"/>
              </w:rPr>
              <w:t>Presbyterian</w:t>
            </w:r>
          </w:p>
          <w:p w:rsidR="00883964" w:rsidRPr="007525E3" w:rsidRDefault="00883964" w:rsidP="007D524E">
            <w:pPr>
              <w:rPr>
                <w:sz w:val="15"/>
                <w:szCs w:val="15"/>
              </w:rPr>
            </w:pPr>
          </w:p>
        </w:tc>
        <w:tc>
          <w:tcPr>
            <w:tcW w:w="2450" w:type="dxa"/>
          </w:tcPr>
          <w:p w:rsidR="00883964" w:rsidRPr="007525E3" w:rsidRDefault="00883964" w:rsidP="007D524E">
            <w:pPr>
              <w:rPr>
                <w:sz w:val="15"/>
                <w:szCs w:val="15"/>
              </w:rPr>
            </w:pPr>
            <w:r w:rsidRPr="007525E3">
              <w:rPr>
                <w:sz w:val="15"/>
                <w:szCs w:val="15"/>
              </w:rPr>
              <w:lastRenderedPageBreak/>
              <w:t>crucifixion</w:t>
            </w:r>
          </w:p>
          <w:p w:rsidR="00883964" w:rsidRPr="007525E3" w:rsidRDefault="00883964" w:rsidP="007D524E">
            <w:pPr>
              <w:rPr>
                <w:sz w:val="15"/>
                <w:szCs w:val="15"/>
              </w:rPr>
            </w:pPr>
            <w:r w:rsidRPr="007525E3">
              <w:rPr>
                <w:sz w:val="15"/>
                <w:szCs w:val="15"/>
              </w:rPr>
              <w:t>resurrection</w:t>
            </w:r>
          </w:p>
          <w:p w:rsidR="00883964" w:rsidRPr="007525E3" w:rsidRDefault="00883964" w:rsidP="007D524E">
            <w:pPr>
              <w:rPr>
                <w:sz w:val="15"/>
                <w:szCs w:val="15"/>
              </w:rPr>
            </w:pPr>
            <w:r w:rsidRPr="007525E3">
              <w:rPr>
                <w:sz w:val="15"/>
                <w:szCs w:val="15"/>
              </w:rPr>
              <w:t>commemorate</w:t>
            </w:r>
          </w:p>
          <w:p w:rsidR="00883964" w:rsidRPr="007525E3" w:rsidRDefault="00883964" w:rsidP="007D524E">
            <w:pPr>
              <w:rPr>
                <w:sz w:val="15"/>
                <w:szCs w:val="15"/>
              </w:rPr>
            </w:pPr>
            <w:r w:rsidRPr="007525E3">
              <w:rPr>
                <w:sz w:val="15"/>
                <w:szCs w:val="15"/>
              </w:rPr>
              <w:t>prophet</w:t>
            </w:r>
          </w:p>
          <w:p w:rsidR="00883964" w:rsidRPr="007525E3" w:rsidRDefault="00883964" w:rsidP="007D524E">
            <w:pPr>
              <w:rPr>
                <w:sz w:val="15"/>
                <w:szCs w:val="15"/>
              </w:rPr>
            </w:pPr>
            <w:r w:rsidRPr="007525E3">
              <w:rPr>
                <w:sz w:val="15"/>
                <w:szCs w:val="15"/>
              </w:rPr>
              <w:t>revelation</w:t>
            </w:r>
          </w:p>
          <w:p w:rsidR="00883964" w:rsidRPr="007525E3" w:rsidRDefault="00883964" w:rsidP="007D524E">
            <w:pPr>
              <w:rPr>
                <w:sz w:val="15"/>
                <w:szCs w:val="15"/>
              </w:rPr>
            </w:pPr>
            <w:r w:rsidRPr="007525E3">
              <w:rPr>
                <w:sz w:val="15"/>
                <w:szCs w:val="15"/>
              </w:rPr>
              <w:t>eternal</w:t>
            </w:r>
          </w:p>
          <w:p w:rsidR="00883964" w:rsidRPr="007525E3" w:rsidRDefault="00883964" w:rsidP="007D524E">
            <w:pPr>
              <w:rPr>
                <w:sz w:val="15"/>
                <w:szCs w:val="15"/>
              </w:rPr>
            </w:pPr>
            <w:r w:rsidRPr="007525E3">
              <w:rPr>
                <w:sz w:val="15"/>
                <w:szCs w:val="15"/>
              </w:rPr>
              <w:t>manifestation</w:t>
            </w:r>
          </w:p>
          <w:p w:rsidR="00883964" w:rsidRPr="007525E3" w:rsidRDefault="00883964" w:rsidP="007D524E">
            <w:pPr>
              <w:rPr>
                <w:sz w:val="15"/>
                <w:szCs w:val="15"/>
              </w:rPr>
            </w:pPr>
            <w:r w:rsidRPr="007525E3">
              <w:rPr>
                <w:sz w:val="15"/>
                <w:szCs w:val="15"/>
              </w:rPr>
              <w:t>transcendent</w:t>
            </w:r>
          </w:p>
          <w:p w:rsidR="00883964" w:rsidRPr="007525E3" w:rsidRDefault="00883964" w:rsidP="007D524E">
            <w:pPr>
              <w:rPr>
                <w:sz w:val="15"/>
                <w:szCs w:val="15"/>
              </w:rPr>
            </w:pPr>
            <w:r w:rsidRPr="007525E3">
              <w:rPr>
                <w:sz w:val="15"/>
                <w:szCs w:val="15"/>
              </w:rPr>
              <w:t>immanent</w:t>
            </w:r>
          </w:p>
          <w:p w:rsidR="00883964" w:rsidRPr="007525E3" w:rsidRDefault="00883964" w:rsidP="007D524E">
            <w:pPr>
              <w:rPr>
                <w:sz w:val="15"/>
                <w:szCs w:val="15"/>
              </w:rPr>
            </w:pPr>
            <w:r w:rsidRPr="007525E3">
              <w:rPr>
                <w:sz w:val="15"/>
                <w:szCs w:val="15"/>
              </w:rPr>
              <w:t>karmic</w:t>
            </w:r>
          </w:p>
          <w:p w:rsidR="00883964" w:rsidRPr="007525E3" w:rsidRDefault="00883964" w:rsidP="007D524E">
            <w:pPr>
              <w:rPr>
                <w:sz w:val="15"/>
                <w:szCs w:val="15"/>
              </w:rPr>
            </w:pPr>
            <w:r w:rsidRPr="007525E3">
              <w:rPr>
                <w:sz w:val="15"/>
                <w:szCs w:val="15"/>
              </w:rPr>
              <w:t>synagogue</w:t>
            </w:r>
          </w:p>
          <w:p w:rsidR="00883964" w:rsidRPr="007525E3" w:rsidRDefault="00883964" w:rsidP="007D524E">
            <w:pPr>
              <w:rPr>
                <w:sz w:val="15"/>
                <w:szCs w:val="15"/>
              </w:rPr>
            </w:pPr>
            <w:r w:rsidRPr="007525E3">
              <w:rPr>
                <w:rFonts w:hint="eastAsia"/>
                <w:kern w:val="0"/>
                <w:sz w:val="15"/>
                <w:szCs w:val="15"/>
              </w:rPr>
              <w:t>g</w:t>
            </w:r>
            <w:r w:rsidRPr="007525E3">
              <w:rPr>
                <w:kern w:val="0"/>
                <w:sz w:val="15"/>
                <w:szCs w:val="15"/>
              </w:rPr>
              <w:t>ospel</w:t>
            </w:r>
            <w:r w:rsidRPr="007525E3">
              <w:rPr>
                <w:sz w:val="15"/>
                <w:szCs w:val="15"/>
              </w:rPr>
              <w:t xml:space="preserve"> </w:t>
            </w:r>
          </w:p>
          <w:p w:rsidR="00883964" w:rsidRPr="007525E3" w:rsidRDefault="00883964" w:rsidP="007D524E">
            <w:pPr>
              <w:rPr>
                <w:sz w:val="15"/>
                <w:szCs w:val="15"/>
              </w:rPr>
            </w:pPr>
            <w:r w:rsidRPr="007525E3">
              <w:rPr>
                <w:sz w:val="15"/>
                <w:szCs w:val="15"/>
              </w:rPr>
              <w:t>humanitarianism</w:t>
            </w:r>
          </w:p>
          <w:p w:rsidR="00883964" w:rsidRPr="007525E3" w:rsidRDefault="00883964" w:rsidP="007D524E">
            <w:pPr>
              <w:rPr>
                <w:sz w:val="15"/>
                <w:szCs w:val="15"/>
              </w:rPr>
            </w:pPr>
          </w:p>
        </w:tc>
        <w:tc>
          <w:tcPr>
            <w:tcW w:w="3452" w:type="dxa"/>
          </w:tcPr>
          <w:p w:rsidR="00883964" w:rsidRPr="007525E3" w:rsidRDefault="00883964" w:rsidP="007D524E">
            <w:pPr>
              <w:spacing w:line="360" w:lineRule="exact"/>
              <w:rPr>
                <w:kern w:val="0"/>
                <w:sz w:val="15"/>
                <w:szCs w:val="15"/>
              </w:rPr>
            </w:pPr>
            <w:r w:rsidRPr="007525E3">
              <w:rPr>
                <w:kern w:val="0"/>
                <w:sz w:val="15"/>
                <w:szCs w:val="15"/>
              </w:rPr>
              <w:t>agnostic</w:t>
            </w:r>
          </w:p>
          <w:p w:rsidR="00883964" w:rsidRPr="007525E3" w:rsidRDefault="00883964" w:rsidP="007D524E">
            <w:pPr>
              <w:spacing w:line="360" w:lineRule="exact"/>
              <w:rPr>
                <w:kern w:val="0"/>
                <w:sz w:val="15"/>
                <w:szCs w:val="15"/>
              </w:rPr>
            </w:pPr>
            <w:r w:rsidRPr="007525E3">
              <w:rPr>
                <w:rFonts w:hint="eastAsia"/>
                <w:kern w:val="0"/>
                <w:sz w:val="15"/>
                <w:szCs w:val="15"/>
              </w:rPr>
              <w:t>r</w:t>
            </w:r>
            <w:r w:rsidRPr="007525E3">
              <w:rPr>
                <w:kern w:val="0"/>
                <w:sz w:val="15"/>
                <w:szCs w:val="15"/>
              </w:rPr>
              <w:t>eincarnation</w:t>
            </w:r>
          </w:p>
          <w:p w:rsidR="00883964" w:rsidRPr="007525E3" w:rsidRDefault="00883964" w:rsidP="007D524E">
            <w:pPr>
              <w:spacing w:line="360" w:lineRule="exact"/>
              <w:rPr>
                <w:kern w:val="0"/>
                <w:sz w:val="15"/>
                <w:szCs w:val="15"/>
              </w:rPr>
            </w:pPr>
            <w:r w:rsidRPr="007525E3">
              <w:rPr>
                <w:rFonts w:hint="eastAsia"/>
                <w:kern w:val="0"/>
                <w:sz w:val="15"/>
                <w:szCs w:val="15"/>
              </w:rPr>
              <w:t>h</w:t>
            </w:r>
            <w:r w:rsidRPr="007525E3">
              <w:rPr>
                <w:kern w:val="0"/>
                <w:sz w:val="15"/>
                <w:szCs w:val="15"/>
              </w:rPr>
              <w:t>oroscope</w:t>
            </w:r>
          </w:p>
          <w:p w:rsidR="00883964" w:rsidRPr="007525E3" w:rsidRDefault="00883964" w:rsidP="007D524E">
            <w:pPr>
              <w:spacing w:line="360" w:lineRule="exact"/>
              <w:rPr>
                <w:kern w:val="0"/>
                <w:sz w:val="15"/>
                <w:szCs w:val="15"/>
              </w:rPr>
            </w:pPr>
            <w:r w:rsidRPr="007525E3">
              <w:rPr>
                <w:kern w:val="0"/>
                <w:sz w:val="15"/>
                <w:szCs w:val="15"/>
              </w:rPr>
              <w:t>clairvoyance</w:t>
            </w:r>
          </w:p>
          <w:p w:rsidR="00883964" w:rsidRPr="007525E3" w:rsidRDefault="00883964" w:rsidP="007D524E">
            <w:pPr>
              <w:spacing w:line="360" w:lineRule="exact"/>
              <w:rPr>
                <w:kern w:val="0"/>
                <w:sz w:val="15"/>
                <w:szCs w:val="15"/>
              </w:rPr>
            </w:pPr>
            <w:r w:rsidRPr="007525E3">
              <w:rPr>
                <w:kern w:val="0"/>
                <w:sz w:val="15"/>
                <w:szCs w:val="15"/>
              </w:rPr>
              <w:t>volatile</w:t>
            </w:r>
          </w:p>
          <w:p w:rsidR="00883964" w:rsidRPr="007525E3" w:rsidRDefault="00883964" w:rsidP="007D524E">
            <w:pPr>
              <w:rPr>
                <w:sz w:val="15"/>
                <w:szCs w:val="15"/>
              </w:rPr>
            </w:pPr>
            <w:r w:rsidRPr="007525E3">
              <w:rPr>
                <w:sz w:val="15"/>
                <w:szCs w:val="15"/>
              </w:rPr>
              <w:t>self-sufficiency</w:t>
            </w:r>
          </w:p>
          <w:p w:rsidR="00883964" w:rsidRPr="007525E3" w:rsidRDefault="00883964" w:rsidP="007D524E">
            <w:pPr>
              <w:rPr>
                <w:sz w:val="15"/>
                <w:szCs w:val="15"/>
              </w:rPr>
            </w:pPr>
            <w:r w:rsidRPr="007525E3">
              <w:rPr>
                <w:sz w:val="15"/>
                <w:szCs w:val="15"/>
              </w:rPr>
              <w:t>deductions</w:t>
            </w:r>
          </w:p>
          <w:p w:rsidR="00883964" w:rsidRPr="007525E3" w:rsidRDefault="00883964" w:rsidP="007D524E">
            <w:pPr>
              <w:rPr>
                <w:sz w:val="15"/>
                <w:szCs w:val="15"/>
              </w:rPr>
            </w:pPr>
            <w:r w:rsidRPr="007525E3">
              <w:rPr>
                <w:rFonts w:hint="eastAsia"/>
                <w:sz w:val="15"/>
                <w:szCs w:val="15"/>
              </w:rPr>
              <w:t>c</w:t>
            </w:r>
            <w:r w:rsidRPr="007525E3">
              <w:rPr>
                <w:sz w:val="15"/>
                <w:szCs w:val="15"/>
              </w:rPr>
              <w:t>ore culture values</w:t>
            </w:r>
          </w:p>
          <w:p w:rsidR="00883964" w:rsidRPr="007525E3" w:rsidRDefault="00883964" w:rsidP="007D524E">
            <w:pPr>
              <w:rPr>
                <w:sz w:val="15"/>
                <w:szCs w:val="15"/>
              </w:rPr>
            </w:pPr>
            <w:r w:rsidRPr="007525E3">
              <w:rPr>
                <w:rFonts w:hint="eastAsia"/>
                <w:sz w:val="15"/>
                <w:szCs w:val="15"/>
              </w:rPr>
              <w:t>s</w:t>
            </w:r>
            <w:r w:rsidRPr="007525E3">
              <w:rPr>
                <w:sz w:val="15"/>
                <w:szCs w:val="15"/>
              </w:rPr>
              <w:t>ocial customs and traditions</w:t>
            </w:r>
          </w:p>
          <w:p w:rsidR="00883964" w:rsidRPr="007525E3" w:rsidRDefault="00883964" w:rsidP="007D524E">
            <w:pPr>
              <w:spacing w:line="360" w:lineRule="exact"/>
              <w:rPr>
                <w:kern w:val="0"/>
                <w:sz w:val="15"/>
                <w:szCs w:val="15"/>
              </w:rPr>
            </w:pPr>
          </w:p>
          <w:p w:rsidR="00883964" w:rsidRPr="007525E3" w:rsidRDefault="00883964" w:rsidP="007D524E">
            <w:pPr>
              <w:pStyle w:val="a6"/>
              <w:spacing w:line="320" w:lineRule="exact"/>
              <w:ind w:firstLineChars="0" w:firstLine="0"/>
              <w:rPr>
                <w:sz w:val="15"/>
                <w:szCs w:val="15"/>
              </w:rPr>
            </w:pPr>
          </w:p>
        </w:tc>
      </w:tr>
    </w:tbl>
    <w:p w:rsidR="00883964" w:rsidRPr="007525E3" w:rsidRDefault="00883964" w:rsidP="00883964">
      <w:pPr>
        <w:rPr>
          <w:b/>
          <w:sz w:val="28"/>
          <w:szCs w:val="28"/>
        </w:rPr>
      </w:pPr>
    </w:p>
    <w:p w:rsidR="00883964" w:rsidRPr="00E21F2D" w:rsidRDefault="00883964" w:rsidP="00883964">
      <w:pPr>
        <w:spacing w:beforeLines="50" w:before="156" w:afterLines="50" w:after="156" w:line="320" w:lineRule="exact"/>
        <w:rPr>
          <w:rFonts w:ascii="黑体" w:eastAsia="黑体" w:hAnsi="黑体"/>
          <w:b/>
          <w:sz w:val="28"/>
          <w:szCs w:val="28"/>
        </w:rPr>
      </w:pPr>
      <w:r w:rsidRPr="00E21F2D">
        <w:rPr>
          <w:rFonts w:ascii="黑体" w:eastAsia="黑体" w:hAnsi="黑体" w:hint="eastAsia"/>
          <w:b/>
          <w:sz w:val="28"/>
          <w:szCs w:val="28"/>
        </w:rPr>
        <w:t>五、课程教学方法</w:t>
      </w:r>
    </w:p>
    <w:p w:rsidR="00883964" w:rsidRPr="00AE769D" w:rsidRDefault="00883964" w:rsidP="00883964">
      <w:pPr>
        <w:autoSpaceDE w:val="0"/>
        <w:autoSpaceDN w:val="0"/>
        <w:adjustRightInd w:val="0"/>
        <w:spacing w:beforeLines="50" w:before="156" w:afterLines="50" w:after="156"/>
        <w:jc w:val="left"/>
      </w:pPr>
      <w:r w:rsidRPr="00D4129A">
        <w:rPr>
          <w:rFonts w:hint="eastAsia"/>
        </w:rPr>
        <w:t>以“以学生为</w:t>
      </w:r>
      <w:r>
        <w:rPr>
          <w:rFonts w:hint="eastAsia"/>
        </w:rPr>
        <w:t>主体、教师为主导”的双主原则和“文化内容辨析和</w:t>
      </w:r>
      <w:r w:rsidRPr="00D4129A">
        <w:rPr>
          <w:rFonts w:hint="eastAsia"/>
        </w:rPr>
        <w:t>语言能力提高为导向”</w:t>
      </w:r>
      <w:r w:rsidRPr="008767EF">
        <w:rPr>
          <w:rFonts w:ascii="宋体" w:hAnsi="宋体" w:hint="eastAsia"/>
          <w:szCs w:val="21"/>
        </w:rPr>
        <w:t>的教学理念为指导，采用泛在的、多元化教学模式。即：要求学生课前网络自主学习，师生课上讲授与小组案例讨论相结合，课下学生练习不同主题的单元交际任务或项目，旨在培养学生在英美文化学习中必须具备的跨文化交际的态度、知识与交际能力。</w:t>
      </w:r>
    </w:p>
    <w:p w:rsidR="00883964" w:rsidRPr="00E21F2D" w:rsidRDefault="00883964" w:rsidP="00883964">
      <w:pPr>
        <w:spacing w:beforeLines="50" w:before="156" w:afterLines="50" w:after="156" w:line="320" w:lineRule="exact"/>
        <w:rPr>
          <w:rFonts w:ascii="黑体" w:eastAsia="黑体" w:hAnsi="黑体"/>
          <w:b/>
          <w:sz w:val="28"/>
          <w:szCs w:val="28"/>
        </w:rPr>
      </w:pPr>
      <w:r w:rsidRPr="00E21F2D">
        <w:rPr>
          <w:rFonts w:ascii="黑体" w:eastAsia="黑体" w:hAnsi="黑体" w:hint="eastAsia"/>
          <w:b/>
          <w:sz w:val="28"/>
          <w:szCs w:val="28"/>
        </w:rPr>
        <w:t xml:space="preserve">六、课程考核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883964" w:rsidRPr="00AA4C38" w:rsidTr="007D524E">
        <w:tc>
          <w:tcPr>
            <w:tcW w:w="523" w:type="pct"/>
            <w:shd w:val="clear" w:color="auto" w:fill="auto"/>
            <w:vAlign w:val="center"/>
          </w:tcPr>
          <w:p w:rsidR="00883964" w:rsidRPr="0063134D" w:rsidRDefault="00883964" w:rsidP="007D524E">
            <w:pPr>
              <w:pStyle w:val="p0"/>
              <w:snapToGrid w:val="0"/>
              <w:jc w:val="center"/>
              <w:rPr>
                <w:rFonts w:ascii="宋体" w:hAnsi="宋体" w:cs="宋体"/>
                <w:bCs/>
              </w:rPr>
            </w:pPr>
            <w:r w:rsidRPr="0063134D">
              <w:rPr>
                <w:rFonts w:ascii="宋体" w:hAnsi="宋体" w:cs="宋体" w:hint="eastAsia"/>
                <w:bCs/>
              </w:rPr>
              <w:t>考核</w:t>
            </w:r>
          </w:p>
          <w:p w:rsidR="00883964" w:rsidRPr="0063134D" w:rsidRDefault="00883964" w:rsidP="007D524E">
            <w:pPr>
              <w:pStyle w:val="p0"/>
              <w:snapToGrid w:val="0"/>
              <w:jc w:val="center"/>
              <w:rPr>
                <w:rFonts w:ascii="宋体"/>
                <w:bCs/>
              </w:rPr>
            </w:pPr>
            <w:r w:rsidRPr="0063134D">
              <w:rPr>
                <w:rFonts w:ascii="宋体" w:hAnsi="宋体" w:cs="宋体" w:hint="eastAsia"/>
                <w:bCs/>
              </w:rPr>
              <w:t>环节</w:t>
            </w:r>
          </w:p>
        </w:tc>
        <w:tc>
          <w:tcPr>
            <w:tcW w:w="386" w:type="pct"/>
            <w:shd w:val="clear" w:color="auto" w:fill="auto"/>
            <w:vAlign w:val="center"/>
          </w:tcPr>
          <w:p w:rsidR="00883964" w:rsidRPr="0063134D" w:rsidRDefault="00883964" w:rsidP="007D524E">
            <w:pPr>
              <w:pStyle w:val="p0"/>
              <w:snapToGrid w:val="0"/>
              <w:jc w:val="center"/>
              <w:rPr>
                <w:rFonts w:ascii="宋体"/>
                <w:bCs/>
              </w:rPr>
            </w:pPr>
            <w:r w:rsidRPr="0063134D">
              <w:rPr>
                <w:rFonts w:ascii="宋体" w:hAnsi="宋体" w:cs="宋体" w:hint="eastAsia"/>
                <w:bCs/>
              </w:rPr>
              <w:t>建议分值</w:t>
            </w:r>
          </w:p>
        </w:tc>
        <w:tc>
          <w:tcPr>
            <w:tcW w:w="3476" w:type="pct"/>
            <w:shd w:val="clear" w:color="auto" w:fill="auto"/>
            <w:vAlign w:val="center"/>
          </w:tcPr>
          <w:p w:rsidR="00883964" w:rsidRPr="00B77FE1" w:rsidRDefault="00883964" w:rsidP="007D524E">
            <w:pPr>
              <w:pStyle w:val="p0"/>
              <w:snapToGrid w:val="0"/>
              <w:jc w:val="center"/>
              <w:rPr>
                <w:rFonts w:ascii="宋体"/>
                <w:bCs/>
              </w:rPr>
            </w:pPr>
            <w:r w:rsidRPr="00B77FE1">
              <w:rPr>
                <w:rFonts w:ascii="宋体" w:hAnsi="宋体" w:cs="宋体" w:hint="eastAsia"/>
                <w:bCs/>
              </w:rPr>
              <w:t>考核</w:t>
            </w:r>
            <w:r w:rsidRPr="00B77FE1">
              <w:rPr>
                <w:rFonts w:ascii="宋体" w:hAnsi="宋体" w:cs="宋体"/>
                <w:bCs/>
              </w:rPr>
              <w:t>/</w:t>
            </w:r>
            <w:r w:rsidRPr="00B77FE1">
              <w:rPr>
                <w:rFonts w:ascii="宋体" w:hAnsi="宋体" w:cs="宋体" w:hint="eastAsia"/>
                <w:bCs/>
              </w:rPr>
              <w:t>评价细则</w:t>
            </w:r>
          </w:p>
        </w:tc>
        <w:tc>
          <w:tcPr>
            <w:tcW w:w="615" w:type="pct"/>
            <w:shd w:val="clear" w:color="auto" w:fill="auto"/>
            <w:vAlign w:val="center"/>
          </w:tcPr>
          <w:p w:rsidR="00883964" w:rsidRPr="00B77FE1" w:rsidRDefault="00883964" w:rsidP="007D524E">
            <w:pPr>
              <w:pStyle w:val="p0"/>
              <w:snapToGrid w:val="0"/>
              <w:jc w:val="center"/>
              <w:rPr>
                <w:rFonts w:ascii="宋体"/>
                <w:bCs/>
              </w:rPr>
            </w:pPr>
            <w:r w:rsidRPr="00B77FE1">
              <w:rPr>
                <w:rFonts w:ascii="宋体" w:hAnsi="宋体" w:cs="宋体" w:hint="eastAsia"/>
                <w:bCs/>
              </w:rPr>
              <w:t>对应的课程目标</w:t>
            </w:r>
          </w:p>
        </w:tc>
      </w:tr>
      <w:tr w:rsidR="00883964" w:rsidRPr="00B61FC3" w:rsidTr="007D524E">
        <w:tc>
          <w:tcPr>
            <w:tcW w:w="523" w:type="pct"/>
            <w:shd w:val="clear" w:color="auto" w:fill="auto"/>
            <w:vAlign w:val="center"/>
          </w:tcPr>
          <w:p w:rsidR="00883964" w:rsidRDefault="00883964" w:rsidP="007D524E">
            <w:pPr>
              <w:pStyle w:val="p0"/>
              <w:snapToGrid w:val="0"/>
              <w:jc w:val="left"/>
              <w:rPr>
                <w:rFonts w:ascii="宋体"/>
              </w:rPr>
            </w:pPr>
            <w:r>
              <w:rPr>
                <w:rFonts w:ascii="宋体" w:hint="eastAsia"/>
              </w:rPr>
              <w:t>网络</w:t>
            </w:r>
          </w:p>
          <w:p w:rsidR="00883964" w:rsidRPr="00373BE0" w:rsidRDefault="00883964" w:rsidP="007D524E">
            <w:pPr>
              <w:pStyle w:val="p0"/>
              <w:snapToGrid w:val="0"/>
              <w:jc w:val="left"/>
              <w:rPr>
                <w:rFonts w:ascii="宋体"/>
              </w:rPr>
            </w:pPr>
            <w:r>
              <w:rPr>
                <w:rFonts w:ascii="宋体" w:hint="eastAsia"/>
              </w:rPr>
              <w:t>学习</w:t>
            </w:r>
          </w:p>
        </w:tc>
        <w:tc>
          <w:tcPr>
            <w:tcW w:w="386" w:type="pct"/>
            <w:shd w:val="clear" w:color="auto" w:fill="auto"/>
            <w:vAlign w:val="center"/>
          </w:tcPr>
          <w:p w:rsidR="00883964" w:rsidRPr="00373BE0" w:rsidRDefault="00883964" w:rsidP="007D524E">
            <w:pPr>
              <w:pStyle w:val="p0"/>
              <w:snapToGrid w:val="0"/>
              <w:jc w:val="center"/>
              <w:rPr>
                <w:rFonts w:ascii="宋体"/>
              </w:rPr>
            </w:pPr>
            <w:r>
              <w:rPr>
                <w:rFonts w:ascii="宋体" w:hAnsi="宋体" w:cs="宋体" w:hint="eastAsia"/>
              </w:rPr>
              <w:t>10</w:t>
            </w:r>
          </w:p>
        </w:tc>
        <w:tc>
          <w:tcPr>
            <w:tcW w:w="3476" w:type="pct"/>
            <w:shd w:val="clear" w:color="auto" w:fill="auto"/>
            <w:vAlign w:val="center"/>
          </w:tcPr>
          <w:p w:rsidR="00883964" w:rsidRPr="00373BE0" w:rsidRDefault="00883964" w:rsidP="007D524E">
            <w:pPr>
              <w:pStyle w:val="p0"/>
              <w:snapToGrid w:val="0"/>
              <w:jc w:val="left"/>
            </w:pPr>
            <w:r w:rsidRPr="00373BE0">
              <w:rPr>
                <w:rFonts w:ascii="宋体" w:hAnsi="宋体" w:cs="宋体" w:hint="eastAsia"/>
              </w:rPr>
              <w:t>（</w:t>
            </w:r>
            <w:r w:rsidRPr="00373BE0">
              <w:rPr>
                <w:rFonts w:ascii="宋体" w:hAnsi="宋体" w:cs="宋体"/>
              </w:rPr>
              <w:t>1</w:t>
            </w:r>
            <w:r w:rsidRPr="00373BE0">
              <w:rPr>
                <w:rFonts w:ascii="宋体" w:hAnsi="宋体" w:cs="宋体" w:hint="eastAsia"/>
              </w:rPr>
              <w:t>）</w:t>
            </w:r>
            <w:r>
              <w:rPr>
                <w:rFonts w:ascii="宋体" w:hAnsi="宋体" w:cs="宋体" w:hint="eastAsia"/>
              </w:rPr>
              <w:t>考查</w:t>
            </w:r>
            <w:r>
              <w:rPr>
                <w:rFonts w:hint="eastAsia"/>
              </w:rPr>
              <w:t>课前对相关话题单元的网络自主学习情况。</w:t>
            </w:r>
          </w:p>
          <w:p w:rsidR="00883964" w:rsidRPr="007B6A37" w:rsidRDefault="00883964" w:rsidP="007D524E">
            <w:pPr>
              <w:pStyle w:val="p0"/>
              <w:snapToGrid w:val="0"/>
              <w:ind w:left="548" w:hangingChars="261" w:hanging="548"/>
              <w:jc w:val="left"/>
              <w:rPr>
                <w:rFonts w:ascii="宋体"/>
                <w:color w:val="FF0000"/>
              </w:rPr>
            </w:pPr>
            <w:r w:rsidRPr="00373BE0">
              <w:rPr>
                <w:rFonts w:ascii="宋体" w:hAnsi="宋体" w:cs="宋体" w:hint="eastAsia"/>
              </w:rPr>
              <w:t>（</w:t>
            </w:r>
            <w:r w:rsidRPr="00373BE0">
              <w:rPr>
                <w:rFonts w:ascii="宋体" w:hAnsi="宋体" w:cs="宋体"/>
              </w:rPr>
              <w:t>2</w:t>
            </w:r>
            <w:r w:rsidRPr="00373BE0">
              <w:rPr>
                <w:rFonts w:ascii="宋体" w:hAnsi="宋体" w:cs="宋体" w:hint="eastAsia"/>
              </w:rPr>
              <w:t>）</w:t>
            </w:r>
            <w:r>
              <w:rPr>
                <w:rFonts w:hint="eastAsia"/>
              </w:rPr>
              <w:t>根据网络记录和学生课上汇报的语言熟练度及信息量评分</w:t>
            </w:r>
            <w:r w:rsidRPr="00373BE0">
              <w:rPr>
                <w:rFonts w:hint="eastAsia"/>
              </w:rPr>
              <w:t>。</w:t>
            </w:r>
          </w:p>
        </w:tc>
        <w:tc>
          <w:tcPr>
            <w:tcW w:w="615" w:type="pct"/>
            <w:shd w:val="clear" w:color="auto" w:fill="auto"/>
            <w:vAlign w:val="center"/>
          </w:tcPr>
          <w:p w:rsidR="00883964" w:rsidRPr="00B77FE1" w:rsidRDefault="00883964" w:rsidP="007D524E">
            <w:pPr>
              <w:pStyle w:val="p0"/>
              <w:snapToGrid w:val="0"/>
              <w:jc w:val="center"/>
            </w:pPr>
            <w:r w:rsidRPr="00B77FE1">
              <w:rPr>
                <w:rFonts w:hint="eastAsia"/>
              </w:rPr>
              <w:t>4</w:t>
            </w:r>
          </w:p>
          <w:p w:rsidR="00883964" w:rsidRPr="00B77FE1" w:rsidRDefault="00883964" w:rsidP="007D524E">
            <w:pPr>
              <w:pStyle w:val="p0"/>
              <w:snapToGrid w:val="0"/>
              <w:jc w:val="center"/>
              <w:rPr>
                <w:rFonts w:ascii="宋体"/>
              </w:rPr>
            </w:pPr>
          </w:p>
        </w:tc>
      </w:tr>
      <w:tr w:rsidR="00883964" w:rsidRPr="00AA4C38" w:rsidTr="007D524E">
        <w:trPr>
          <w:trHeight w:val="538"/>
        </w:trPr>
        <w:tc>
          <w:tcPr>
            <w:tcW w:w="523" w:type="pct"/>
            <w:shd w:val="clear" w:color="auto" w:fill="auto"/>
            <w:vAlign w:val="center"/>
          </w:tcPr>
          <w:p w:rsidR="00883964" w:rsidRPr="00B77FE1" w:rsidRDefault="00883964" w:rsidP="007D524E">
            <w:pPr>
              <w:pStyle w:val="p0"/>
              <w:snapToGrid w:val="0"/>
              <w:jc w:val="left"/>
              <w:rPr>
                <w:rFonts w:ascii="宋体" w:hAnsi="宋体" w:cs="宋体"/>
              </w:rPr>
            </w:pPr>
            <w:r w:rsidRPr="00B77FE1">
              <w:rPr>
                <w:rFonts w:ascii="宋体" w:hAnsi="宋体" w:cs="宋体" w:hint="eastAsia"/>
              </w:rPr>
              <w:t>阶段</w:t>
            </w:r>
          </w:p>
          <w:p w:rsidR="00883964" w:rsidRPr="007B6A37" w:rsidRDefault="00883964" w:rsidP="007D524E">
            <w:pPr>
              <w:pStyle w:val="p0"/>
              <w:snapToGrid w:val="0"/>
              <w:jc w:val="left"/>
              <w:rPr>
                <w:rFonts w:ascii="宋体"/>
                <w:color w:val="FF0000"/>
              </w:rPr>
            </w:pPr>
            <w:r w:rsidRPr="00B77FE1">
              <w:rPr>
                <w:rFonts w:ascii="宋体" w:hAnsi="宋体" w:cs="宋体" w:hint="eastAsia"/>
              </w:rPr>
              <w:t>测验</w:t>
            </w:r>
          </w:p>
        </w:tc>
        <w:tc>
          <w:tcPr>
            <w:tcW w:w="386" w:type="pct"/>
            <w:shd w:val="clear" w:color="auto" w:fill="auto"/>
            <w:vAlign w:val="center"/>
          </w:tcPr>
          <w:p w:rsidR="00883964" w:rsidRPr="00B77FE1" w:rsidRDefault="00883964" w:rsidP="007D524E">
            <w:pPr>
              <w:pStyle w:val="p0"/>
              <w:snapToGrid w:val="0"/>
              <w:jc w:val="center"/>
              <w:rPr>
                <w:rFonts w:ascii="宋体" w:cs="宋体"/>
              </w:rPr>
            </w:pPr>
            <w:r w:rsidRPr="00B77FE1">
              <w:rPr>
                <w:rFonts w:ascii="宋体" w:hAnsi="宋体" w:cs="宋体" w:hint="eastAsia"/>
              </w:rPr>
              <w:t>20</w:t>
            </w:r>
          </w:p>
        </w:tc>
        <w:tc>
          <w:tcPr>
            <w:tcW w:w="3476" w:type="pct"/>
            <w:shd w:val="clear" w:color="auto" w:fill="auto"/>
            <w:vAlign w:val="center"/>
          </w:tcPr>
          <w:p w:rsidR="00883964" w:rsidRPr="00B77FE1" w:rsidRDefault="00883964" w:rsidP="007D524E">
            <w:pPr>
              <w:pStyle w:val="p0"/>
              <w:snapToGrid w:val="0"/>
              <w:jc w:val="left"/>
              <w:rPr>
                <w:rFonts w:ascii="宋体"/>
              </w:rPr>
            </w:pPr>
            <w:r w:rsidRPr="00B77FE1">
              <w:rPr>
                <w:rFonts w:ascii="宋体" w:hAnsi="宋体" w:cs="宋体" w:hint="eastAsia"/>
              </w:rPr>
              <w:t>（</w:t>
            </w:r>
            <w:r w:rsidRPr="00B77FE1">
              <w:rPr>
                <w:rFonts w:ascii="宋体" w:hAnsi="宋体" w:cs="宋体"/>
              </w:rPr>
              <w:t>1</w:t>
            </w:r>
            <w:r w:rsidRPr="00B77FE1">
              <w:rPr>
                <w:rFonts w:ascii="宋体" w:hAnsi="宋体" w:cs="宋体" w:hint="eastAsia"/>
              </w:rPr>
              <w:t>）结合教学进度安排，考查学生对相关知识的掌握程度</w:t>
            </w:r>
            <w:r>
              <w:rPr>
                <w:rFonts w:ascii="宋体" w:hAnsi="宋体" w:cs="宋体" w:hint="eastAsia"/>
              </w:rPr>
              <w:t>。</w:t>
            </w:r>
          </w:p>
          <w:p w:rsidR="00883964" w:rsidRPr="007B6A37" w:rsidRDefault="00883964" w:rsidP="007D524E">
            <w:pPr>
              <w:pStyle w:val="p0"/>
              <w:snapToGrid w:val="0"/>
              <w:jc w:val="left"/>
              <w:rPr>
                <w:rFonts w:ascii="宋体"/>
                <w:color w:val="FF0000"/>
              </w:rPr>
            </w:pPr>
            <w:r w:rsidRPr="00B77FE1">
              <w:rPr>
                <w:rFonts w:ascii="宋体" w:hAnsi="宋体" w:cs="宋体" w:hint="eastAsia"/>
              </w:rPr>
              <w:t>（</w:t>
            </w:r>
            <w:r w:rsidRPr="00B77FE1">
              <w:rPr>
                <w:rFonts w:ascii="宋体" w:hAnsi="宋体" w:cs="宋体"/>
              </w:rPr>
              <w:t>2</w:t>
            </w:r>
            <w:r w:rsidRPr="00B77FE1">
              <w:rPr>
                <w:rFonts w:ascii="宋体" w:hAnsi="宋体" w:cs="宋体" w:hint="eastAsia"/>
              </w:rPr>
              <w:t>）共两次</w:t>
            </w:r>
            <w:r>
              <w:rPr>
                <w:rFonts w:ascii="宋体" w:hAnsi="宋体" w:cs="宋体" w:hint="eastAsia"/>
              </w:rPr>
              <w:t>，</w:t>
            </w:r>
            <w:r w:rsidRPr="00B77FE1">
              <w:rPr>
                <w:rFonts w:ascii="宋体" w:hAnsi="宋体" w:cs="宋体" w:hint="eastAsia"/>
              </w:rPr>
              <w:t>每次考试按</w:t>
            </w:r>
            <w:r>
              <w:rPr>
                <w:rFonts w:ascii="宋体" w:hAnsi="宋体" w:cs="宋体" w:hint="eastAsia"/>
              </w:rPr>
              <w:t>百</w:t>
            </w:r>
            <w:r w:rsidRPr="00B77FE1">
              <w:rPr>
                <w:rFonts w:ascii="宋体" w:hAnsi="宋体" w:cs="宋体" w:hint="eastAsia"/>
              </w:rPr>
              <w:t>分制评分，</w:t>
            </w:r>
            <w:r>
              <w:rPr>
                <w:rFonts w:ascii="宋体" w:hAnsi="宋体" w:cs="宋体" w:hint="eastAsia"/>
              </w:rPr>
              <w:t>占期末总评成绩10%</w:t>
            </w:r>
            <w:r w:rsidRPr="00B77FE1">
              <w:rPr>
                <w:rFonts w:ascii="宋体" w:hAnsi="宋体" w:cs="宋体" w:hint="eastAsia"/>
              </w:rPr>
              <w:t>。</w:t>
            </w:r>
          </w:p>
        </w:tc>
        <w:tc>
          <w:tcPr>
            <w:tcW w:w="615" w:type="pct"/>
            <w:shd w:val="clear" w:color="auto" w:fill="auto"/>
            <w:vAlign w:val="center"/>
          </w:tcPr>
          <w:p w:rsidR="00883964" w:rsidRPr="00B77FE1" w:rsidRDefault="00883964" w:rsidP="007D524E">
            <w:pPr>
              <w:pStyle w:val="p0"/>
              <w:snapToGrid w:val="0"/>
              <w:jc w:val="center"/>
            </w:pPr>
            <w:r w:rsidRPr="00B77FE1">
              <w:rPr>
                <w:rFonts w:hint="eastAsia"/>
              </w:rPr>
              <w:t>1; 3</w:t>
            </w:r>
          </w:p>
          <w:p w:rsidR="00883964" w:rsidRPr="00B77FE1" w:rsidRDefault="00883964" w:rsidP="007D524E">
            <w:pPr>
              <w:pStyle w:val="p0"/>
              <w:snapToGrid w:val="0"/>
              <w:jc w:val="center"/>
            </w:pPr>
            <w:r w:rsidRPr="00B77FE1">
              <w:rPr>
                <w:rFonts w:hint="eastAsia"/>
              </w:rPr>
              <w:t>4; 5</w:t>
            </w:r>
          </w:p>
        </w:tc>
      </w:tr>
      <w:tr w:rsidR="00883964" w:rsidRPr="00AA4C38" w:rsidTr="007D524E">
        <w:trPr>
          <w:trHeight w:val="573"/>
        </w:trPr>
        <w:tc>
          <w:tcPr>
            <w:tcW w:w="523" w:type="pct"/>
            <w:shd w:val="clear" w:color="auto" w:fill="auto"/>
            <w:vAlign w:val="center"/>
          </w:tcPr>
          <w:p w:rsidR="00883964" w:rsidRDefault="00883964" w:rsidP="007D524E">
            <w:pPr>
              <w:pStyle w:val="p0"/>
              <w:snapToGrid w:val="0"/>
              <w:jc w:val="left"/>
              <w:rPr>
                <w:rFonts w:ascii="宋体" w:hAnsi="宋体" w:cs="宋体"/>
              </w:rPr>
            </w:pPr>
            <w:r>
              <w:rPr>
                <w:rFonts w:ascii="宋体" w:hAnsi="宋体" w:cs="宋体" w:hint="eastAsia"/>
              </w:rPr>
              <w:t>小组</w:t>
            </w:r>
          </w:p>
          <w:p w:rsidR="00883964" w:rsidRPr="007B6A37" w:rsidRDefault="00883964" w:rsidP="007D524E">
            <w:pPr>
              <w:pStyle w:val="p0"/>
              <w:snapToGrid w:val="0"/>
              <w:jc w:val="left"/>
              <w:rPr>
                <w:rFonts w:ascii="宋体"/>
                <w:color w:val="FF0000"/>
              </w:rPr>
            </w:pPr>
            <w:r>
              <w:rPr>
                <w:rFonts w:ascii="宋体" w:hAnsi="宋体" w:cs="宋体" w:hint="eastAsia"/>
              </w:rPr>
              <w:t>项目</w:t>
            </w:r>
          </w:p>
        </w:tc>
        <w:tc>
          <w:tcPr>
            <w:tcW w:w="386" w:type="pct"/>
            <w:shd w:val="clear" w:color="auto" w:fill="auto"/>
            <w:vAlign w:val="center"/>
          </w:tcPr>
          <w:p w:rsidR="00883964" w:rsidRPr="002B461E" w:rsidRDefault="00883964" w:rsidP="007D524E">
            <w:pPr>
              <w:pStyle w:val="p0"/>
              <w:snapToGrid w:val="0"/>
              <w:jc w:val="center"/>
              <w:rPr>
                <w:rFonts w:ascii="宋体"/>
              </w:rPr>
            </w:pPr>
            <w:r w:rsidRPr="002B461E">
              <w:rPr>
                <w:rFonts w:ascii="宋体" w:hAnsi="宋体" w:cs="宋体"/>
              </w:rPr>
              <w:t>1</w:t>
            </w:r>
            <w:r w:rsidRPr="002B461E">
              <w:rPr>
                <w:rFonts w:ascii="宋体" w:hAnsi="宋体" w:cs="宋体" w:hint="eastAsia"/>
              </w:rPr>
              <w:t>5</w:t>
            </w:r>
          </w:p>
        </w:tc>
        <w:tc>
          <w:tcPr>
            <w:tcW w:w="3476" w:type="pct"/>
            <w:shd w:val="clear" w:color="auto" w:fill="auto"/>
            <w:vAlign w:val="center"/>
          </w:tcPr>
          <w:p w:rsidR="00883964" w:rsidRPr="002B461E" w:rsidRDefault="00883964" w:rsidP="007D524E">
            <w:pPr>
              <w:pStyle w:val="p0"/>
              <w:snapToGrid w:val="0"/>
              <w:ind w:left="525" w:hangingChars="250" w:hanging="525"/>
              <w:jc w:val="left"/>
              <w:rPr>
                <w:rFonts w:ascii="宋体"/>
              </w:rPr>
            </w:pPr>
            <w:r w:rsidRPr="002B461E">
              <w:rPr>
                <w:rFonts w:ascii="宋体" w:hAnsi="宋体" w:cs="宋体" w:hint="eastAsia"/>
              </w:rPr>
              <w:t>（</w:t>
            </w:r>
            <w:r w:rsidRPr="002B461E">
              <w:rPr>
                <w:rFonts w:ascii="宋体" w:hAnsi="宋体" w:cs="宋体"/>
              </w:rPr>
              <w:t>1</w:t>
            </w:r>
            <w:r w:rsidRPr="002B461E">
              <w:rPr>
                <w:rFonts w:ascii="宋体" w:hAnsi="宋体" w:cs="宋体" w:hint="eastAsia"/>
              </w:rPr>
              <w:t>）考查应用所学知识解决</w:t>
            </w:r>
            <w:r>
              <w:rPr>
                <w:rFonts w:ascii="宋体" w:hAnsi="宋体" w:cs="宋体" w:hint="eastAsia"/>
              </w:rPr>
              <w:t>实际</w:t>
            </w:r>
            <w:r w:rsidRPr="002B461E">
              <w:rPr>
                <w:rFonts w:ascii="宋体" w:hAnsi="宋体" w:cs="宋体" w:hint="eastAsia"/>
              </w:rPr>
              <w:t>问题的能力、口头和文字表达能力以及团队合作能力</w:t>
            </w:r>
            <w:r>
              <w:rPr>
                <w:rFonts w:ascii="宋体" w:hAnsi="宋体" w:cs="宋体" w:hint="eastAsia"/>
              </w:rPr>
              <w:t>。</w:t>
            </w:r>
          </w:p>
          <w:p w:rsidR="00883964" w:rsidRPr="007B6A37" w:rsidRDefault="00883964" w:rsidP="007D524E">
            <w:pPr>
              <w:pStyle w:val="p0"/>
              <w:snapToGrid w:val="0"/>
              <w:ind w:left="521" w:hangingChars="248" w:hanging="521"/>
              <w:jc w:val="left"/>
              <w:rPr>
                <w:rFonts w:ascii="宋体"/>
                <w:color w:val="FF0000"/>
              </w:rPr>
            </w:pPr>
            <w:r w:rsidRPr="002B461E">
              <w:rPr>
                <w:rFonts w:ascii="宋体" w:hAnsi="宋体" w:cs="宋体" w:hint="eastAsia"/>
              </w:rPr>
              <w:t>（</w:t>
            </w:r>
            <w:r w:rsidRPr="002B461E">
              <w:rPr>
                <w:rFonts w:ascii="宋体" w:hAnsi="宋体" w:cs="宋体"/>
              </w:rPr>
              <w:t>2</w:t>
            </w:r>
            <w:r w:rsidRPr="002B461E">
              <w:rPr>
                <w:rFonts w:ascii="宋体" w:hAnsi="宋体" w:cs="宋体" w:hint="eastAsia"/>
              </w:rPr>
              <w:t>）</w:t>
            </w:r>
            <w:r>
              <w:rPr>
                <w:rFonts w:ascii="宋体" w:hAnsi="宋体" w:cs="宋体" w:hint="eastAsia"/>
              </w:rPr>
              <w:t>三次小组展示，</w:t>
            </w:r>
            <w:r w:rsidRPr="002B461E">
              <w:rPr>
                <w:rFonts w:ascii="宋体" w:hAnsi="宋体" w:cs="宋体" w:hint="eastAsia"/>
              </w:rPr>
              <w:t>教师根据选题、展示</w:t>
            </w:r>
            <w:r>
              <w:rPr>
                <w:rFonts w:ascii="宋体" w:hAnsi="宋体" w:cs="宋体" w:hint="eastAsia"/>
              </w:rPr>
              <w:t>效果</w:t>
            </w:r>
            <w:r w:rsidRPr="002B461E">
              <w:rPr>
                <w:rFonts w:ascii="宋体" w:hAnsi="宋体" w:cs="宋体" w:hint="eastAsia"/>
              </w:rPr>
              <w:t>、</w:t>
            </w:r>
            <w:r>
              <w:rPr>
                <w:rFonts w:ascii="宋体" w:hAnsi="宋体" w:cs="宋体" w:hint="eastAsia"/>
              </w:rPr>
              <w:t>努力程度</w:t>
            </w:r>
            <w:r w:rsidRPr="002B461E">
              <w:rPr>
                <w:rFonts w:ascii="宋体" w:hAnsi="宋体" w:cs="宋体" w:hint="eastAsia"/>
              </w:rPr>
              <w:t>、</w:t>
            </w:r>
            <w:r>
              <w:rPr>
                <w:rFonts w:ascii="宋体" w:hAnsi="宋体" w:cs="宋体" w:hint="eastAsia"/>
              </w:rPr>
              <w:t>组员配合</w:t>
            </w:r>
            <w:r w:rsidRPr="002B461E">
              <w:rPr>
                <w:rFonts w:ascii="宋体" w:hAnsi="宋体" w:cs="宋体" w:hint="eastAsia"/>
              </w:rPr>
              <w:t>情况评分。</w:t>
            </w:r>
          </w:p>
        </w:tc>
        <w:tc>
          <w:tcPr>
            <w:tcW w:w="615" w:type="pct"/>
            <w:shd w:val="clear" w:color="auto" w:fill="auto"/>
            <w:vAlign w:val="center"/>
          </w:tcPr>
          <w:p w:rsidR="00883964" w:rsidRPr="00B77FE1" w:rsidRDefault="00883964" w:rsidP="007D524E">
            <w:pPr>
              <w:pStyle w:val="p0"/>
              <w:snapToGrid w:val="0"/>
              <w:jc w:val="center"/>
            </w:pPr>
            <w:r w:rsidRPr="00B77FE1">
              <w:rPr>
                <w:rFonts w:hint="eastAsia"/>
              </w:rPr>
              <w:t>2</w:t>
            </w:r>
          </w:p>
        </w:tc>
      </w:tr>
      <w:tr w:rsidR="00883964" w:rsidRPr="00AA4C38" w:rsidTr="007D524E">
        <w:trPr>
          <w:trHeight w:val="515"/>
        </w:trPr>
        <w:tc>
          <w:tcPr>
            <w:tcW w:w="523" w:type="pct"/>
            <w:shd w:val="clear" w:color="auto" w:fill="auto"/>
            <w:vAlign w:val="center"/>
          </w:tcPr>
          <w:p w:rsidR="00883964" w:rsidRPr="00E44260" w:rsidRDefault="00883964" w:rsidP="007D524E">
            <w:pPr>
              <w:pStyle w:val="p0"/>
              <w:snapToGrid w:val="0"/>
              <w:jc w:val="left"/>
              <w:rPr>
                <w:rFonts w:ascii="宋体" w:hAnsi="宋体" w:cs="宋体"/>
              </w:rPr>
            </w:pPr>
            <w:r w:rsidRPr="00E44260">
              <w:rPr>
                <w:rFonts w:ascii="宋体" w:hAnsi="宋体" w:cs="宋体" w:hint="eastAsia"/>
              </w:rPr>
              <w:t>出勤</w:t>
            </w:r>
          </w:p>
          <w:p w:rsidR="00883964" w:rsidRPr="00E44260" w:rsidRDefault="00883964" w:rsidP="007D524E">
            <w:pPr>
              <w:pStyle w:val="p0"/>
              <w:snapToGrid w:val="0"/>
              <w:jc w:val="left"/>
              <w:rPr>
                <w:rFonts w:ascii="宋体"/>
              </w:rPr>
            </w:pPr>
          </w:p>
        </w:tc>
        <w:tc>
          <w:tcPr>
            <w:tcW w:w="386" w:type="pct"/>
            <w:shd w:val="clear" w:color="auto" w:fill="auto"/>
            <w:vAlign w:val="center"/>
          </w:tcPr>
          <w:p w:rsidR="00883964" w:rsidRPr="00B77FE1" w:rsidRDefault="00883964" w:rsidP="007D524E">
            <w:pPr>
              <w:pStyle w:val="p0"/>
              <w:snapToGrid w:val="0"/>
              <w:jc w:val="center"/>
              <w:rPr>
                <w:rFonts w:ascii="宋体"/>
              </w:rPr>
            </w:pPr>
            <w:r w:rsidRPr="00B77FE1">
              <w:rPr>
                <w:rFonts w:ascii="宋体" w:hAnsi="宋体" w:cs="宋体"/>
              </w:rPr>
              <w:t>5</w:t>
            </w:r>
          </w:p>
        </w:tc>
        <w:tc>
          <w:tcPr>
            <w:tcW w:w="3476" w:type="pct"/>
            <w:shd w:val="clear" w:color="auto" w:fill="auto"/>
            <w:vAlign w:val="center"/>
          </w:tcPr>
          <w:p w:rsidR="00883964" w:rsidRPr="00B77FE1" w:rsidRDefault="00883964" w:rsidP="007D524E">
            <w:pPr>
              <w:pStyle w:val="p0"/>
              <w:snapToGrid w:val="0"/>
              <w:jc w:val="left"/>
              <w:rPr>
                <w:rFonts w:ascii="宋体"/>
              </w:rPr>
            </w:pPr>
            <w:r w:rsidRPr="00B77FE1">
              <w:rPr>
                <w:rFonts w:ascii="宋体" w:hint="eastAsia"/>
              </w:rPr>
              <w:t>旷课一次扣一分；迟到两次扣一分。</w:t>
            </w:r>
            <w:r>
              <w:rPr>
                <w:rFonts w:ascii="宋体" w:hint="eastAsia"/>
              </w:rPr>
              <w:t>缺课3次取消考试资格。</w:t>
            </w:r>
          </w:p>
        </w:tc>
        <w:tc>
          <w:tcPr>
            <w:tcW w:w="615" w:type="pct"/>
            <w:shd w:val="clear" w:color="auto" w:fill="auto"/>
            <w:vAlign w:val="center"/>
          </w:tcPr>
          <w:p w:rsidR="00883964" w:rsidRPr="00B77FE1" w:rsidRDefault="00883964" w:rsidP="007D524E">
            <w:pPr>
              <w:pStyle w:val="p0"/>
              <w:snapToGrid w:val="0"/>
              <w:jc w:val="center"/>
              <w:rPr>
                <w:rFonts w:ascii="宋体"/>
              </w:rPr>
            </w:pPr>
          </w:p>
        </w:tc>
      </w:tr>
      <w:tr w:rsidR="00883964" w:rsidRPr="00AA4C38" w:rsidTr="007D524E">
        <w:trPr>
          <w:trHeight w:val="515"/>
        </w:trPr>
        <w:tc>
          <w:tcPr>
            <w:tcW w:w="523" w:type="pct"/>
            <w:shd w:val="clear" w:color="auto" w:fill="auto"/>
            <w:vAlign w:val="center"/>
          </w:tcPr>
          <w:p w:rsidR="00883964" w:rsidRPr="00E44260" w:rsidRDefault="00883964" w:rsidP="007D524E">
            <w:pPr>
              <w:pStyle w:val="p0"/>
              <w:snapToGrid w:val="0"/>
              <w:jc w:val="left"/>
              <w:rPr>
                <w:rFonts w:ascii="宋体"/>
              </w:rPr>
            </w:pPr>
            <w:r w:rsidRPr="00E44260">
              <w:rPr>
                <w:rFonts w:ascii="宋体" w:hint="eastAsia"/>
              </w:rPr>
              <w:t>课堂</w:t>
            </w:r>
          </w:p>
          <w:p w:rsidR="00883964" w:rsidRPr="00E44260" w:rsidRDefault="00883964" w:rsidP="007D524E">
            <w:pPr>
              <w:pStyle w:val="p0"/>
              <w:snapToGrid w:val="0"/>
              <w:jc w:val="left"/>
              <w:rPr>
                <w:rFonts w:ascii="宋体"/>
              </w:rPr>
            </w:pPr>
            <w:r w:rsidRPr="00E44260">
              <w:rPr>
                <w:rFonts w:ascii="宋体" w:hint="eastAsia"/>
              </w:rPr>
              <w:t>参与度</w:t>
            </w:r>
          </w:p>
        </w:tc>
        <w:tc>
          <w:tcPr>
            <w:tcW w:w="386" w:type="pct"/>
            <w:shd w:val="clear" w:color="auto" w:fill="auto"/>
            <w:vAlign w:val="center"/>
          </w:tcPr>
          <w:p w:rsidR="00883964" w:rsidRPr="00373BE0" w:rsidRDefault="00883964" w:rsidP="007D524E">
            <w:pPr>
              <w:pStyle w:val="p0"/>
              <w:snapToGrid w:val="0"/>
              <w:jc w:val="center"/>
              <w:rPr>
                <w:rFonts w:ascii="宋体" w:hAnsi="宋体" w:cs="宋体"/>
              </w:rPr>
            </w:pPr>
            <w:r w:rsidRPr="00373BE0">
              <w:rPr>
                <w:rFonts w:ascii="宋体" w:hAnsi="宋体" w:cs="宋体" w:hint="eastAsia"/>
              </w:rPr>
              <w:t>10</w:t>
            </w:r>
          </w:p>
        </w:tc>
        <w:tc>
          <w:tcPr>
            <w:tcW w:w="3476" w:type="pct"/>
            <w:shd w:val="clear" w:color="auto" w:fill="auto"/>
            <w:vAlign w:val="center"/>
          </w:tcPr>
          <w:p w:rsidR="00883964" w:rsidRPr="00373BE0" w:rsidRDefault="00883964" w:rsidP="00883964">
            <w:pPr>
              <w:pStyle w:val="p0"/>
              <w:numPr>
                <w:ilvl w:val="0"/>
                <w:numId w:val="30"/>
              </w:numPr>
              <w:snapToGrid w:val="0"/>
              <w:ind w:left="536" w:hanging="536"/>
              <w:jc w:val="left"/>
              <w:rPr>
                <w:rFonts w:ascii="宋体"/>
              </w:rPr>
            </w:pPr>
            <w:r w:rsidRPr="00373BE0">
              <w:rPr>
                <w:rFonts w:ascii="宋体" w:hint="eastAsia"/>
              </w:rPr>
              <w:t>考察学生课堂</w:t>
            </w:r>
            <w:r>
              <w:rPr>
                <w:rFonts w:ascii="宋体" w:hint="eastAsia"/>
              </w:rPr>
              <w:t>主动</w:t>
            </w:r>
            <w:r w:rsidRPr="00373BE0">
              <w:rPr>
                <w:rFonts w:ascii="宋体" w:hint="eastAsia"/>
              </w:rPr>
              <w:t>发言的情况及小组讨论参与度（5分）。</w:t>
            </w:r>
          </w:p>
          <w:p w:rsidR="00883964" w:rsidRPr="00373BE0" w:rsidRDefault="00883964" w:rsidP="00883964">
            <w:pPr>
              <w:pStyle w:val="p0"/>
              <w:numPr>
                <w:ilvl w:val="0"/>
                <w:numId w:val="30"/>
              </w:numPr>
              <w:snapToGrid w:val="0"/>
              <w:ind w:left="536" w:hanging="536"/>
              <w:jc w:val="left"/>
              <w:rPr>
                <w:rFonts w:ascii="宋体"/>
              </w:rPr>
            </w:pPr>
            <w:r w:rsidRPr="00373BE0">
              <w:rPr>
                <w:rFonts w:ascii="宋体" w:hint="eastAsia"/>
              </w:rPr>
              <w:t>做</w:t>
            </w:r>
            <w:r>
              <w:rPr>
                <w:rFonts w:ascii="宋体" w:hint="eastAsia"/>
              </w:rPr>
              <w:t>个人</w:t>
            </w:r>
            <w:r w:rsidRPr="00373BE0">
              <w:rPr>
                <w:rFonts w:ascii="宋体" w:hint="eastAsia"/>
              </w:rPr>
              <w:t>主题发言一次（5分）</w:t>
            </w:r>
            <w:r>
              <w:rPr>
                <w:rFonts w:ascii="宋体" w:hint="eastAsia"/>
              </w:rPr>
              <w:t>。</w:t>
            </w:r>
          </w:p>
        </w:tc>
        <w:tc>
          <w:tcPr>
            <w:tcW w:w="615" w:type="pct"/>
            <w:shd w:val="clear" w:color="auto" w:fill="auto"/>
            <w:vAlign w:val="center"/>
          </w:tcPr>
          <w:p w:rsidR="00883964" w:rsidRPr="00B77FE1" w:rsidRDefault="00883964" w:rsidP="007D524E">
            <w:pPr>
              <w:pStyle w:val="p0"/>
              <w:snapToGrid w:val="0"/>
              <w:jc w:val="center"/>
            </w:pPr>
            <w:r w:rsidRPr="00B77FE1">
              <w:t>2;</w:t>
            </w:r>
            <w:r w:rsidRPr="00B77FE1">
              <w:rPr>
                <w:rFonts w:hint="eastAsia"/>
              </w:rPr>
              <w:t xml:space="preserve"> </w:t>
            </w:r>
            <w:r w:rsidRPr="00B77FE1">
              <w:t>3</w:t>
            </w:r>
          </w:p>
        </w:tc>
      </w:tr>
      <w:tr w:rsidR="00883964" w:rsidRPr="00AA4C38" w:rsidTr="007D524E">
        <w:trPr>
          <w:trHeight w:val="812"/>
        </w:trPr>
        <w:tc>
          <w:tcPr>
            <w:tcW w:w="523" w:type="pct"/>
            <w:shd w:val="clear" w:color="auto" w:fill="auto"/>
            <w:vAlign w:val="center"/>
          </w:tcPr>
          <w:p w:rsidR="00883964" w:rsidRPr="00E44260" w:rsidRDefault="00883964" w:rsidP="007D524E">
            <w:pPr>
              <w:pStyle w:val="p0"/>
              <w:snapToGrid w:val="0"/>
              <w:jc w:val="left"/>
              <w:rPr>
                <w:rFonts w:ascii="宋体" w:hAnsi="宋体" w:cs="宋体"/>
              </w:rPr>
            </w:pPr>
            <w:r w:rsidRPr="00E44260">
              <w:rPr>
                <w:rFonts w:ascii="宋体" w:hAnsi="宋体" w:cs="宋体" w:hint="eastAsia"/>
              </w:rPr>
              <w:t>期末</w:t>
            </w:r>
          </w:p>
          <w:p w:rsidR="00883964" w:rsidRPr="00E44260" w:rsidRDefault="00883964" w:rsidP="007D524E">
            <w:pPr>
              <w:pStyle w:val="p0"/>
              <w:snapToGrid w:val="0"/>
              <w:jc w:val="left"/>
              <w:rPr>
                <w:rFonts w:ascii="宋体"/>
              </w:rPr>
            </w:pPr>
            <w:r w:rsidRPr="00E44260">
              <w:rPr>
                <w:rFonts w:ascii="宋体" w:hAnsi="宋体" w:cs="宋体" w:hint="eastAsia"/>
              </w:rPr>
              <w:t>考试</w:t>
            </w:r>
          </w:p>
        </w:tc>
        <w:tc>
          <w:tcPr>
            <w:tcW w:w="386" w:type="pct"/>
            <w:shd w:val="clear" w:color="auto" w:fill="auto"/>
            <w:vAlign w:val="center"/>
          </w:tcPr>
          <w:p w:rsidR="00883964" w:rsidRPr="00E44260" w:rsidRDefault="00883964" w:rsidP="007D524E">
            <w:pPr>
              <w:pStyle w:val="p0"/>
              <w:snapToGrid w:val="0"/>
              <w:jc w:val="center"/>
              <w:rPr>
                <w:rFonts w:ascii="宋体"/>
              </w:rPr>
            </w:pPr>
            <w:r w:rsidRPr="00E44260">
              <w:rPr>
                <w:rFonts w:ascii="宋体" w:hAnsi="宋体" w:cs="宋体" w:hint="eastAsia"/>
              </w:rPr>
              <w:t>4</w:t>
            </w:r>
            <w:r w:rsidRPr="00E44260">
              <w:rPr>
                <w:rFonts w:ascii="宋体" w:hAnsi="宋体" w:cs="宋体"/>
              </w:rPr>
              <w:t>0</w:t>
            </w:r>
          </w:p>
        </w:tc>
        <w:tc>
          <w:tcPr>
            <w:tcW w:w="3476" w:type="pct"/>
            <w:shd w:val="clear" w:color="auto" w:fill="auto"/>
            <w:vAlign w:val="center"/>
          </w:tcPr>
          <w:p w:rsidR="00883964" w:rsidRPr="00E44260" w:rsidRDefault="00883964" w:rsidP="007D524E">
            <w:pPr>
              <w:pStyle w:val="p0"/>
              <w:snapToGrid w:val="0"/>
              <w:ind w:left="525" w:hangingChars="250" w:hanging="525"/>
              <w:jc w:val="left"/>
              <w:rPr>
                <w:rFonts w:ascii="宋体"/>
              </w:rPr>
            </w:pPr>
            <w:r w:rsidRPr="00E44260">
              <w:rPr>
                <w:rFonts w:ascii="宋体" w:hAnsi="宋体" w:cs="宋体" w:hint="eastAsia"/>
              </w:rPr>
              <w:t>（</w:t>
            </w:r>
            <w:r w:rsidRPr="00E44260">
              <w:rPr>
                <w:rFonts w:ascii="宋体" w:hAnsi="宋体" w:cs="宋体"/>
              </w:rPr>
              <w:t>1</w:t>
            </w:r>
            <w:r w:rsidRPr="00E44260">
              <w:rPr>
                <w:rFonts w:ascii="宋体" w:hAnsi="宋体" w:cs="宋体" w:hint="eastAsia"/>
              </w:rPr>
              <w:t>）卷面成绩</w:t>
            </w:r>
            <w:r>
              <w:rPr>
                <w:rFonts w:ascii="宋体" w:hAnsi="宋体" w:cs="宋体" w:hint="eastAsia"/>
              </w:rPr>
              <w:t>百分制</w:t>
            </w:r>
            <w:r w:rsidRPr="00E44260">
              <w:rPr>
                <w:rFonts w:ascii="宋体" w:hAnsi="宋体" w:cs="宋体" w:hint="eastAsia"/>
              </w:rPr>
              <w:t>。</w:t>
            </w:r>
          </w:p>
          <w:p w:rsidR="00883964" w:rsidRPr="00373BE0" w:rsidRDefault="00883964" w:rsidP="007D524E">
            <w:pPr>
              <w:pStyle w:val="p0"/>
              <w:snapToGrid w:val="0"/>
              <w:jc w:val="left"/>
              <w:rPr>
                <w:rFonts w:ascii="宋体"/>
              </w:rPr>
            </w:pPr>
            <w:r w:rsidRPr="00373BE0">
              <w:rPr>
                <w:rFonts w:ascii="宋体" w:hAnsi="宋体" w:cs="宋体" w:hint="eastAsia"/>
              </w:rPr>
              <w:t>（</w:t>
            </w:r>
            <w:r w:rsidRPr="00373BE0">
              <w:rPr>
                <w:rFonts w:ascii="宋体" w:hAnsi="宋体" w:cs="宋体"/>
              </w:rPr>
              <w:t>2</w:t>
            </w:r>
            <w:r w:rsidRPr="00373BE0">
              <w:rPr>
                <w:rFonts w:ascii="宋体" w:hAnsi="宋体" w:cs="宋体" w:hint="eastAsia"/>
              </w:rPr>
              <w:t>）主要考核本学期所学的知识点、语言技能和人文素养。</w:t>
            </w:r>
          </w:p>
        </w:tc>
        <w:tc>
          <w:tcPr>
            <w:tcW w:w="615" w:type="pct"/>
            <w:shd w:val="clear" w:color="auto" w:fill="auto"/>
            <w:vAlign w:val="center"/>
          </w:tcPr>
          <w:p w:rsidR="00883964" w:rsidRPr="00B77FE1" w:rsidRDefault="00883964" w:rsidP="007D524E">
            <w:pPr>
              <w:pStyle w:val="p0"/>
              <w:snapToGrid w:val="0"/>
              <w:jc w:val="center"/>
            </w:pPr>
            <w:r w:rsidRPr="00B77FE1">
              <w:t>1-</w:t>
            </w:r>
            <w:r w:rsidRPr="00B77FE1">
              <w:rPr>
                <w:rFonts w:hint="eastAsia"/>
              </w:rPr>
              <w:t>5</w:t>
            </w:r>
          </w:p>
        </w:tc>
      </w:tr>
      <w:tr w:rsidR="00883964" w:rsidRPr="00AA4C38" w:rsidTr="007D524E">
        <w:trPr>
          <w:trHeight w:val="541"/>
        </w:trPr>
        <w:tc>
          <w:tcPr>
            <w:tcW w:w="523" w:type="pct"/>
            <w:shd w:val="clear" w:color="auto" w:fill="auto"/>
            <w:vAlign w:val="center"/>
          </w:tcPr>
          <w:p w:rsidR="00883964" w:rsidRDefault="00883964" w:rsidP="007D524E">
            <w:pPr>
              <w:pStyle w:val="p0"/>
              <w:snapToGrid w:val="0"/>
              <w:jc w:val="left"/>
              <w:rPr>
                <w:rFonts w:ascii="宋体" w:hAnsi="宋体" w:cs="宋体"/>
              </w:rPr>
            </w:pPr>
            <w:r w:rsidRPr="00E44260">
              <w:rPr>
                <w:rFonts w:ascii="宋体" w:hAnsi="宋体" w:cs="宋体" w:hint="eastAsia"/>
              </w:rPr>
              <w:t>总评</w:t>
            </w:r>
          </w:p>
          <w:p w:rsidR="00883964" w:rsidRPr="00E44260" w:rsidRDefault="00883964" w:rsidP="007D524E">
            <w:pPr>
              <w:pStyle w:val="p0"/>
              <w:snapToGrid w:val="0"/>
              <w:jc w:val="left"/>
              <w:rPr>
                <w:rFonts w:ascii="宋体" w:hAnsi="宋体" w:cs="宋体"/>
              </w:rPr>
            </w:pPr>
            <w:r w:rsidRPr="00E44260">
              <w:rPr>
                <w:rFonts w:ascii="宋体" w:hAnsi="宋体" w:cs="宋体" w:hint="eastAsia"/>
              </w:rPr>
              <w:t>成绩</w:t>
            </w:r>
          </w:p>
        </w:tc>
        <w:tc>
          <w:tcPr>
            <w:tcW w:w="386" w:type="pct"/>
            <w:shd w:val="clear" w:color="auto" w:fill="auto"/>
            <w:vAlign w:val="center"/>
          </w:tcPr>
          <w:p w:rsidR="00883964" w:rsidRPr="00E44260" w:rsidRDefault="00883964" w:rsidP="007D524E">
            <w:pPr>
              <w:pStyle w:val="p0"/>
              <w:snapToGrid w:val="0"/>
              <w:jc w:val="center"/>
              <w:rPr>
                <w:rFonts w:ascii="宋体" w:hAnsi="宋体" w:cs="宋体"/>
              </w:rPr>
            </w:pPr>
            <w:r>
              <w:rPr>
                <w:rFonts w:ascii="宋体" w:hAnsi="宋体" w:cs="宋体" w:hint="eastAsia"/>
              </w:rPr>
              <w:t>100</w:t>
            </w:r>
          </w:p>
        </w:tc>
        <w:tc>
          <w:tcPr>
            <w:tcW w:w="3476" w:type="pct"/>
            <w:shd w:val="clear" w:color="auto" w:fill="auto"/>
            <w:vAlign w:val="center"/>
          </w:tcPr>
          <w:p w:rsidR="00883964" w:rsidRPr="00E44260" w:rsidRDefault="00883964" w:rsidP="007D524E">
            <w:pPr>
              <w:pStyle w:val="p0"/>
              <w:snapToGrid w:val="0"/>
              <w:ind w:left="525" w:hangingChars="250" w:hanging="525"/>
              <w:jc w:val="left"/>
              <w:rPr>
                <w:rFonts w:ascii="宋体" w:hAnsi="宋体" w:cs="宋体"/>
              </w:rPr>
            </w:pPr>
          </w:p>
        </w:tc>
        <w:tc>
          <w:tcPr>
            <w:tcW w:w="615" w:type="pct"/>
            <w:shd w:val="clear" w:color="auto" w:fill="auto"/>
            <w:vAlign w:val="center"/>
          </w:tcPr>
          <w:p w:rsidR="00883964" w:rsidRPr="00B77FE1" w:rsidRDefault="00883964" w:rsidP="007D524E">
            <w:pPr>
              <w:pStyle w:val="p0"/>
              <w:snapToGrid w:val="0"/>
              <w:jc w:val="center"/>
            </w:pPr>
          </w:p>
        </w:tc>
      </w:tr>
    </w:tbl>
    <w:p w:rsidR="00883964" w:rsidRPr="00E21F2D" w:rsidRDefault="00883964" w:rsidP="00883964">
      <w:pPr>
        <w:spacing w:beforeLines="50" w:before="156" w:afterLines="50" w:after="156" w:line="320" w:lineRule="exact"/>
        <w:rPr>
          <w:rFonts w:ascii="黑体" w:eastAsia="黑体" w:hAnsi="黑体"/>
          <w:b/>
          <w:sz w:val="28"/>
          <w:szCs w:val="28"/>
        </w:rPr>
      </w:pPr>
      <w:r w:rsidRPr="00E21F2D">
        <w:rPr>
          <w:rFonts w:ascii="黑体" w:eastAsia="黑体" w:hAnsi="黑体" w:hint="eastAsia"/>
          <w:b/>
          <w:sz w:val="28"/>
          <w:szCs w:val="28"/>
        </w:rPr>
        <w:t>七、建议教材及教学参考书</w:t>
      </w:r>
    </w:p>
    <w:p w:rsidR="00883964" w:rsidRPr="005D2C60" w:rsidRDefault="00883964" w:rsidP="005D2C60">
      <w:pPr>
        <w:spacing w:line="320" w:lineRule="exact"/>
        <w:ind w:leftChars="-67" w:hangingChars="67" w:hanging="141"/>
        <w:rPr>
          <w:rFonts w:hAnsi="宋体"/>
          <w:szCs w:val="21"/>
        </w:rPr>
      </w:pPr>
      <w:r>
        <w:rPr>
          <w:rFonts w:hAnsi="宋体" w:hint="eastAsia"/>
          <w:szCs w:val="21"/>
        </w:rPr>
        <w:t>[1]</w:t>
      </w:r>
      <w:r w:rsidRPr="007B6A37">
        <w:rPr>
          <w:rFonts w:hAnsi="宋体" w:hint="eastAsia"/>
          <w:szCs w:val="21"/>
        </w:rPr>
        <w:t>《大学英语课程教学要求》</w:t>
      </w:r>
      <w:r>
        <w:rPr>
          <w:rFonts w:hAnsi="宋体" w:hint="eastAsia"/>
          <w:szCs w:val="21"/>
        </w:rPr>
        <w:t>，北京，清华大学出版社，</w:t>
      </w:r>
      <w:r>
        <w:rPr>
          <w:rFonts w:hAnsi="宋体" w:hint="eastAsia"/>
          <w:szCs w:val="21"/>
        </w:rPr>
        <w:t>2007</w:t>
      </w:r>
      <w:r>
        <w:rPr>
          <w:rFonts w:hAnsi="宋体" w:hint="eastAsia"/>
          <w:szCs w:val="21"/>
        </w:rPr>
        <w:t>。</w:t>
      </w:r>
    </w:p>
    <w:p w:rsidR="00883964" w:rsidRPr="003908A5" w:rsidRDefault="00883964" w:rsidP="00883964">
      <w:pPr>
        <w:spacing w:line="320" w:lineRule="exact"/>
        <w:ind w:leftChars="-67" w:hangingChars="67" w:hanging="141"/>
        <w:rPr>
          <w:rFonts w:hAnsi="宋体"/>
          <w:b/>
          <w:szCs w:val="21"/>
        </w:rPr>
      </w:pPr>
      <w:r w:rsidRPr="003908A5">
        <w:rPr>
          <w:rFonts w:hAnsi="宋体" w:hint="eastAsia"/>
          <w:b/>
          <w:szCs w:val="21"/>
        </w:rPr>
        <w:t>教材：</w:t>
      </w:r>
    </w:p>
    <w:p w:rsidR="00883964" w:rsidRPr="005D2C60" w:rsidRDefault="00883964" w:rsidP="005D2C60">
      <w:pPr>
        <w:spacing w:line="320" w:lineRule="exact"/>
        <w:ind w:leftChars="-67" w:hangingChars="67" w:hanging="141"/>
        <w:rPr>
          <w:rFonts w:hAnsi="宋体"/>
          <w:szCs w:val="21"/>
        </w:rPr>
      </w:pPr>
      <w:r>
        <w:rPr>
          <w:rFonts w:hAnsi="宋体" w:hint="eastAsia"/>
          <w:szCs w:val="21"/>
        </w:rPr>
        <w:t>[2]</w:t>
      </w:r>
      <w:r w:rsidRPr="003908A5">
        <w:rPr>
          <w:rFonts w:hAnsi="宋体" w:hint="eastAsia"/>
          <w:szCs w:val="21"/>
        </w:rPr>
        <w:t xml:space="preserve"> </w:t>
      </w:r>
      <w:r>
        <w:rPr>
          <w:rFonts w:hAnsi="宋体" w:hint="eastAsia"/>
          <w:szCs w:val="21"/>
        </w:rPr>
        <w:t>蒋学清，</w:t>
      </w:r>
      <w:r w:rsidRPr="007B6A37">
        <w:rPr>
          <w:rFonts w:hAnsi="宋体" w:hint="eastAsia"/>
          <w:szCs w:val="21"/>
        </w:rPr>
        <w:t>《</w:t>
      </w:r>
      <w:r>
        <w:rPr>
          <w:rFonts w:hAnsi="宋体" w:hint="eastAsia"/>
          <w:szCs w:val="21"/>
        </w:rPr>
        <w:t>英美国家社会与文化教程</w:t>
      </w:r>
      <w:r w:rsidRPr="007B6A37">
        <w:rPr>
          <w:rFonts w:hAnsi="宋体" w:hint="eastAsia"/>
          <w:szCs w:val="21"/>
        </w:rPr>
        <w:t>》</w:t>
      </w:r>
      <w:r>
        <w:rPr>
          <w:rFonts w:hAnsi="宋体" w:hint="eastAsia"/>
          <w:szCs w:val="21"/>
        </w:rPr>
        <w:t>，第</w:t>
      </w:r>
      <w:r>
        <w:rPr>
          <w:rFonts w:hAnsi="宋体" w:hint="eastAsia"/>
          <w:szCs w:val="21"/>
        </w:rPr>
        <w:t>1</w:t>
      </w:r>
      <w:r>
        <w:rPr>
          <w:rFonts w:hAnsi="宋体" w:hint="eastAsia"/>
          <w:szCs w:val="21"/>
        </w:rPr>
        <w:t>版，北京，高等教育出版社，</w:t>
      </w:r>
      <w:r>
        <w:rPr>
          <w:rFonts w:hAnsi="宋体" w:hint="eastAsia"/>
          <w:szCs w:val="21"/>
        </w:rPr>
        <w:t>2015</w:t>
      </w:r>
      <w:r>
        <w:rPr>
          <w:rFonts w:hAnsi="宋体" w:hint="eastAsia"/>
          <w:szCs w:val="21"/>
        </w:rPr>
        <w:t>。</w:t>
      </w:r>
    </w:p>
    <w:p w:rsidR="00883964" w:rsidRPr="003908A5" w:rsidRDefault="00883964" w:rsidP="00883964">
      <w:pPr>
        <w:spacing w:line="320" w:lineRule="exact"/>
        <w:ind w:leftChars="-67" w:hangingChars="67" w:hanging="141"/>
        <w:rPr>
          <w:rFonts w:hAnsi="宋体"/>
          <w:b/>
          <w:szCs w:val="21"/>
        </w:rPr>
      </w:pPr>
      <w:r w:rsidRPr="003908A5">
        <w:rPr>
          <w:rFonts w:hAnsi="宋体" w:hint="eastAsia"/>
          <w:b/>
          <w:szCs w:val="21"/>
        </w:rPr>
        <w:t>教学参考书：</w:t>
      </w:r>
    </w:p>
    <w:p w:rsidR="00883964" w:rsidRPr="003908A5" w:rsidRDefault="00883964" w:rsidP="005D2C60">
      <w:pPr>
        <w:spacing w:line="320" w:lineRule="exact"/>
        <w:ind w:leftChars="-67" w:hangingChars="67" w:hanging="141"/>
        <w:rPr>
          <w:rFonts w:hAnsi="宋体"/>
          <w:szCs w:val="21"/>
        </w:rPr>
      </w:pPr>
      <w:r w:rsidRPr="003908A5">
        <w:rPr>
          <w:rFonts w:hAnsi="宋体" w:hint="eastAsia"/>
          <w:szCs w:val="21"/>
        </w:rPr>
        <w:t>[</w:t>
      </w:r>
      <w:r>
        <w:rPr>
          <w:rFonts w:hAnsi="宋体" w:hint="eastAsia"/>
          <w:szCs w:val="21"/>
        </w:rPr>
        <w:t>3</w:t>
      </w:r>
      <w:r w:rsidRPr="003908A5">
        <w:rPr>
          <w:rFonts w:hAnsi="宋体" w:hint="eastAsia"/>
          <w:szCs w:val="21"/>
        </w:rPr>
        <w:t>] Norman Pritchard</w:t>
      </w:r>
      <w:r w:rsidRPr="003908A5">
        <w:rPr>
          <w:rFonts w:hAnsi="宋体" w:hint="eastAsia"/>
          <w:szCs w:val="21"/>
        </w:rPr>
        <w:t>，</w:t>
      </w:r>
      <w:r w:rsidRPr="003908A5">
        <w:rPr>
          <w:rFonts w:hAnsi="宋体" w:hint="eastAsia"/>
          <w:szCs w:val="21"/>
        </w:rPr>
        <w:t xml:space="preserve">English Speaking Countries Today </w:t>
      </w:r>
      <w:r w:rsidRPr="003908A5">
        <w:rPr>
          <w:rFonts w:hAnsi="宋体" w:hint="eastAsia"/>
          <w:szCs w:val="21"/>
        </w:rPr>
        <w:t>–</w:t>
      </w:r>
      <w:r w:rsidRPr="003908A5">
        <w:rPr>
          <w:rFonts w:hAnsi="宋体" w:hint="eastAsia"/>
          <w:szCs w:val="21"/>
        </w:rPr>
        <w:t xml:space="preserve"> UK</w:t>
      </w:r>
      <w:r w:rsidRPr="003908A5">
        <w:rPr>
          <w:rFonts w:hAnsi="宋体" w:hint="eastAsia"/>
          <w:szCs w:val="21"/>
        </w:rPr>
        <w:t>（英语国家国情与文化—英国），</w:t>
      </w:r>
      <w:r w:rsidRPr="003908A5">
        <w:rPr>
          <w:rFonts w:hAnsi="宋体" w:hint="eastAsia"/>
          <w:szCs w:val="21"/>
        </w:rPr>
        <w:t xml:space="preserve"> </w:t>
      </w:r>
      <w:r>
        <w:rPr>
          <w:rFonts w:hAnsi="宋体" w:hint="eastAsia"/>
          <w:szCs w:val="21"/>
        </w:rPr>
        <w:t>北外网院，</w:t>
      </w:r>
      <w:r w:rsidRPr="003908A5">
        <w:rPr>
          <w:rFonts w:hAnsi="宋体" w:hint="eastAsia"/>
          <w:szCs w:val="21"/>
        </w:rPr>
        <w:t>2009</w:t>
      </w:r>
      <w:r>
        <w:rPr>
          <w:rFonts w:hAnsi="宋体" w:hint="eastAsia"/>
          <w:szCs w:val="21"/>
        </w:rPr>
        <w:t>。</w:t>
      </w:r>
    </w:p>
    <w:p w:rsidR="00883964" w:rsidRPr="003908A5" w:rsidRDefault="00883964" w:rsidP="00883964">
      <w:pPr>
        <w:spacing w:line="320" w:lineRule="exact"/>
        <w:ind w:leftChars="-67" w:hangingChars="67" w:hanging="141"/>
        <w:rPr>
          <w:rFonts w:hAnsi="宋体"/>
          <w:szCs w:val="21"/>
        </w:rPr>
      </w:pPr>
      <w:r w:rsidRPr="003908A5">
        <w:rPr>
          <w:rFonts w:hAnsi="宋体" w:hint="eastAsia"/>
          <w:szCs w:val="21"/>
        </w:rPr>
        <w:t>[</w:t>
      </w:r>
      <w:r>
        <w:rPr>
          <w:rFonts w:hAnsi="宋体" w:hint="eastAsia"/>
          <w:szCs w:val="21"/>
        </w:rPr>
        <w:t>4</w:t>
      </w:r>
      <w:r w:rsidRPr="003908A5">
        <w:rPr>
          <w:rFonts w:hAnsi="宋体" w:hint="eastAsia"/>
          <w:szCs w:val="21"/>
        </w:rPr>
        <w:t>] Ellen Sander &amp; Dana Garus</w:t>
      </w:r>
      <w:r w:rsidRPr="003908A5">
        <w:rPr>
          <w:rFonts w:hAnsi="宋体" w:hint="eastAsia"/>
          <w:szCs w:val="21"/>
        </w:rPr>
        <w:t>，</w:t>
      </w:r>
      <w:r w:rsidRPr="003908A5">
        <w:rPr>
          <w:rFonts w:hAnsi="宋体" w:hint="eastAsia"/>
          <w:szCs w:val="21"/>
        </w:rPr>
        <w:t xml:space="preserve">English Speaking Countries Today </w:t>
      </w:r>
      <w:r w:rsidRPr="003908A5">
        <w:rPr>
          <w:rFonts w:hAnsi="宋体" w:hint="eastAsia"/>
          <w:szCs w:val="21"/>
        </w:rPr>
        <w:t>–</w:t>
      </w:r>
      <w:r w:rsidRPr="003908A5">
        <w:rPr>
          <w:rFonts w:hAnsi="宋体" w:hint="eastAsia"/>
          <w:szCs w:val="21"/>
        </w:rPr>
        <w:t xml:space="preserve"> American</w:t>
      </w:r>
      <w:r w:rsidRPr="003908A5">
        <w:rPr>
          <w:rFonts w:hAnsi="宋体" w:hint="eastAsia"/>
          <w:szCs w:val="21"/>
        </w:rPr>
        <w:t>（英语国家国情与文化—美国），</w:t>
      </w:r>
      <w:r>
        <w:rPr>
          <w:rFonts w:hAnsi="宋体" w:hint="eastAsia"/>
          <w:szCs w:val="21"/>
        </w:rPr>
        <w:t>北外网院，</w:t>
      </w:r>
      <w:r w:rsidRPr="003908A5">
        <w:rPr>
          <w:rFonts w:hAnsi="宋体" w:hint="eastAsia"/>
          <w:szCs w:val="21"/>
        </w:rPr>
        <w:t>2009</w:t>
      </w:r>
      <w:r>
        <w:rPr>
          <w:rFonts w:hAnsi="宋体" w:hint="eastAsia"/>
          <w:szCs w:val="21"/>
        </w:rPr>
        <w:t>。</w:t>
      </w:r>
    </w:p>
    <w:p w:rsidR="00883964" w:rsidRDefault="00883964" w:rsidP="00883964">
      <w:pPr>
        <w:spacing w:line="320" w:lineRule="exact"/>
        <w:ind w:leftChars="-200" w:hangingChars="200" w:hanging="420"/>
        <w:rPr>
          <w:rFonts w:hAnsi="宋体"/>
          <w:color w:val="FF0000"/>
          <w:szCs w:val="21"/>
        </w:rPr>
      </w:pPr>
    </w:p>
    <w:p w:rsidR="00883964" w:rsidRDefault="00883964" w:rsidP="00883964">
      <w:r>
        <w:br w:type="page"/>
      </w:r>
    </w:p>
    <w:p w:rsidR="00883964" w:rsidRPr="00AE25DD" w:rsidRDefault="00883964" w:rsidP="00AE25DD">
      <w:pPr>
        <w:pStyle w:val="a5"/>
        <w:jc w:val="center"/>
        <w:outlineLvl w:val="1"/>
        <w:rPr>
          <w:rFonts w:ascii="黑体" w:eastAsia="黑体" w:hAnsi="黑体"/>
          <w:b/>
          <w:sz w:val="32"/>
          <w:szCs w:val="32"/>
        </w:rPr>
      </w:pPr>
      <w:bookmarkStart w:id="15" w:name="_Toc499141077"/>
      <w:bookmarkStart w:id="16" w:name="_Toc499141181"/>
      <w:r w:rsidRPr="00AE25DD">
        <w:rPr>
          <w:rFonts w:ascii="黑体" w:eastAsia="黑体" w:hAnsi="黑体" w:hint="eastAsia"/>
          <w:b/>
          <w:sz w:val="32"/>
          <w:szCs w:val="32"/>
        </w:rPr>
        <w:lastRenderedPageBreak/>
        <w:t>《综合英语基础》课程教学大纲</w:t>
      </w:r>
      <w:bookmarkEnd w:id="15"/>
      <w:bookmarkEnd w:id="16"/>
    </w:p>
    <w:p w:rsidR="00883964" w:rsidRPr="009817DA" w:rsidRDefault="00883964" w:rsidP="00883964">
      <w:pPr>
        <w:spacing w:line="320" w:lineRule="exact"/>
        <w:ind w:firstLineChars="200" w:firstLine="420"/>
        <w:jc w:val="center"/>
        <w:rPr>
          <w:color w:val="000000"/>
        </w:rPr>
      </w:pPr>
      <w:r w:rsidRPr="009817DA">
        <w:rPr>
          <w:color w:val="000000"/>
        </w:rPr>
        <w:t>执笔人：</w:t>
      </w:r>
      <w:r w:rsidRPr="009817DA">
        <w:rPr>
          <w:rFonts w:hint="eastAsia"/>
          <w:color w:val="000000"/>
        </w:rPr>
        <w:t>郭佳</w:t>
      </w:r>
      <w:r w:rsidRPr="009817DA">
        <w:rPr>
          <w:color w:val="000000"/>
        </w:rPr>
        <w:t xml:space="preserve">     </w:t>
      </w:r>
      <w:r w:rsidRPr="009817DA">
        <w:rPr>
          <w:color w:val="000000"/>
        </w:rPr>
        <w:t>编写日期：</w:t>
      </w:r>
      <w:r w:rsidRPr="009817DA">
        <w:rPr>
          <w:rFonts w:hint="eastAsia"/>
          <w:color w:val="000000"/>
        </w:rPr>
        <w:t>2016</w:t>
      </w:r>
      <w:r w:rsidRPr="009817DA">
        <w:rPr>
          <w:rFonts w:hint="eastAsia"/>
          <w:color w:val="000000"/>
        </w:rPr>
        <w:t>年</w:t>
      </w:r>
      <w:r w:rsidRPr="009817DA">
        <w:rPr>
          <w:rFonts w:hint="eastAsia"/>
          <w:color w:val="000000"/>
        </w:rPr>
        <w:t>1</w:t>
      </w:r>
      <w:r w:rsidRPr="009817DA">
        <w:rPr>
          <w:rFonts w:hint="eastAsia"/>
          <w:color w:val="000000"/>
        </w:rPr>
        <w:t>月</w:t>
      </w:r>
    </w:p>
    <w:p w:rsidR="00883964" w:rsidRPr="00C6307F" w:rsidRDefault="00883964" w:rsidP="00883964">
      <w:pPr>
        <w:spacing w:beforeLines="50" w:before="156" w:afterLines="50" w:after="156" w:line="320" w:lineRule="exact"/>
        <w:rPr>
          <w:rFonts w:ascii="黑体" w:eastAsia="黑体" w:hAnsi="黑体"/>
          <w:b/>
          <w:sz w:val="28"/>
          <w:szCs w:val="28"/>
        </w:rPr>
      </w:pPr>
      <w:r w:rsidRPr="00C6307F">
        <w:rPr>
          <w:rFonts w:ascii="黑体" w:eastAsia="黑体" w:hAnsi="黑体"/>
          <w:b/>
          <w:sz w:val="28"/>
          <w:szCs w:val="28"/>
        </w:rPr>
        <w:t>一、课程基本信息</w:t>
      </w:r>
    </w:p>
    <w:p w:rsidR="00883964" w:rsidRPr="009817DA" w:rsidRDefault="00883964" w:rsidP="00883964">
      <w:pPr>
        <w:spacing w:line="320" w:lineRule="exact"/>
        <w:ind w:firstLineChars="200" w:firstLine="420"/>
        <w:rPr>
          <w:color w:val="000000"/>
        </w:rPr>
      </w:pPr>
      <w:r w:rsidRPr="009817DA">
        <w:rPr>
          <w:color w:val="000000"/>
        </w:rPr>
        <w:t>1</w:t>
      </w:r>
      <w:r w:rsidRPr="009817DA">
        <w:rPr>
          <w:rFonts w:hint="eastAsia"/>
          <w:color w:val="000000"/>
        </w:rPr>
        <w:t>．</w:t>
      </w:r>
      <w:r w:rsidRPr="009817DA">
        <w:rPr>
          <w:color w:val="000000"/>
        </w:rPr>
        <w:t>课程</w:t>
      </w:r>
      <w:r w:rsidRPr="009817DA">
        <w:rPr>
          <w:rFonts w:hint="eastAsia"/>
          <w:color w:val="000000"/>
        </w:rPr>
        <w:t>编号</w:t>
      </w:r>
      <w:r w:rsidRPr="009817DA">
        <w:rPr>
          <w:color w:val="000000"/>
        </w:rPr>
        <w:t>：</w:t>
      </w:r>
      <w:smartTag w:uri="urn:schemas-microsoft-com:office:smarttags" w:element="chmetcnv">
        <w:smartTagPr>
          <w:attr w:name="TCSC" w:val="0"/>
          <w:attr w:name="NumberType" w:val="1"/>
          <w:attr w:name="Negative" w:val="False"/>
          <w:attr w:name="HasSpace" w:val="False"/>
          <w:attr w:name="SourceValue" w:val="62"/>
          <w:attr w:name="UnitName" w:val="l"/>
        </w:smartTagPr>
        <w:r w:rsidRPr="009817DA">
          <w:rPr>
            <w:rFonts w:hint="eastAsia"/>
            <w:color w:val="000000"/>
          </w:rPr>
          <w:t>62L</w:t>
        </w:r>
      </w:smartTag>
      <w:r w:rsidRPr="009817DA">
        <w:rPr>
          <w:rFonts w:hint="eastAsia"/>
          <w:color w:val="000000"/>
        </w:rPr>
        <w:t xml:space="preserve">211T </w:t>
      </w:r>
    </w:p>
    <w:p w:rsidR="00883964" w:rsidRPr="009817DA" w:rsidRDefault="00883964" w:rsidP="00883964">
      <w:pPr>
        <w:spacing w:line="320" w:lineRule="exact"/>
        <w:ind w:firstLineChars="200" w:firstLine="420"/>
        <w:rPr>
          <w:bCs/>
          <w:color w:val="000000"/>
        </w:rPr>
      </w:pPr>
      <w:r w:rsidRPr="009817DA">
        <w:rPr>
          <w:rFonts w:hint="eastAsia"/>
          <w:color w:val="000000"/>
        </w:rPr>
        <w:t>2</w:t>
      </w:r>
      <w:r w:rsidRPr="009817DA">
        <w:rPr>
          <w:rFonts w:hint="eastAsia"/>
          <w:color w:val="000000"/>
        </w:rPr>
        <w:t>．</w:t>
      </w:r>
      <w:r w:rsidRPr="009817DA">
        <w:rPr>
          <w:color w:val="000000"/>
        </w:rPr>
        <w:t>课程</w:t>
      </w:r>
      <w:r w:rsidRPr="009817DA">
        <w:rPr>
          <w:rFonts w:hint="eastAsia"/>
          <w:color w:val="000000"/>
        </w:rPr>
        <w:t>体系</w:t>
      </w:r>
      <w:r w:rsidRPr="009817DA">
        <w:rPr>
          <w:color w:val="000000"/>
        </w:rPr>
        <w:t>/</w:t>
      </w:r>
      <w:r w:rsidRPr="009817DA">
        <w:rPr>
          <w:rFonts w:hint="eastAsia"/>
          <w:color w:val="000000"/>
        </w:rPr>
        <w:t>类别</w:t>
      </w:r>
      <w:r w:rsidRPr="009817DA">
        <w:rPr>
          <w:color w:val="000000"/>
        </w:rPr>
        <w:t>：</w:t>
      </w:r>
      <w:r w:rsidRPr="009817DA">
        <w:rPr>
          <w:rFonts w:hint="eastAsia"/>
          <w:bCs/>
          <w:color w:val="000000"/>
        </w:rPr>
        <w:t>公共基础类（外语课）</w:t>
      </w:r>
    </w:p>
    <w:p w:rsidR="00883964" w:rsidRPr="009817DA" w:rsidRDefault="00883964" w:rsidP="00883964">
      <w:pPr>
        <w:spacing w:line="320" w:lineRule="exact"/>
        <w:ind w:firstLineChars="200" w:firstLine="420"/>
        <w:rPr>
          <w:color w:val="000000"/>
        </w:rPr>
      </w:pPr>
      <w:r w:rsidRPr="009817DA">
        <w:rPr>
          <w:rFonts w:hint="eastAsia"/>
          <w:color w:val="000000"/>
        </w:rPr>
        <w:t>3</w:t>
      </w:r>
      <w:r w:rsidRPr="009817DA">
        <w:rPr>
          <w:rFonts w:hint="eastAsia"/>
          <w:color w:val="000000"/>
        </w:rPr>
        <w:t>．课程性质：必选</w:t>
      </w:r>
    </w:p>
    <w:p w:rsidR="00883964" w:rsidRPr="009817DA" w:rsidRDefault="00883964" w:rsidP="00883964">
      <w:pPr>
        <w:spacing w:line="320" w:lineRule="exact"/>
        <w:ind w:firstLineChars="200" w:firstLine="420"/>
        <w:rPr>
          <w:color w:val="000000"/>
        </w:rPr>
      </w:pPr>
      <w:r w:rsidRPr="009817DA">
        <w:rPr>
          <w:rFonts w:hint="eastAsia"/>
          <w:color w:val="000000"/>
        </w:rPr>
        <w:t>4</w:t>
      </w:r>
      <w:r w:rsidRPr="009817DA">
        <w:rPr>
          <w:rFonts w:hint="eastAsia"/>
          <w:color w:val="000000"/>
        </w:rPr>
        <w:t>．</w:t>
      </w:r>
      <w:r w:rsidRPr="009817DA">
        <w:rPr>
          <w:color w:val="000000"/>
        </w:rPr>
        <w:t>学时</w:t>
      </w:r>
      <w:r w:rsidRPr="009817DA">
        <w:rPr>
          <w:color w:val="000000"/>
        </w:rPr>
        <w:t>/</w:t>
      </w:r>
      <w:r w:rsidRPr="009817DA">
        <w:rPr>
          <w:color w:val="000000"/>
        </w:rPr>
        <w:t>学分：</w:t>
      </w:r>
      <w:r w:rsidRPr="009817DA">
        <w:rPr>
          <w:rFonts w:hint="eastAsia"/>
          <w:color w:val="000000"/>
        </w:rPr>
        <w:t>80</w:t>
      </w:r>
      <w:r w:rsidRPr="009817DA">
        <w:rPr>
          <w:rFonts w:hint="eastAsia"/>
          <w:color w:val="000000"/>
        </w:rPr>
        <w:t>学时</w:t>
      </w:r>
      <w:r w:rsidRPr="009817DA">
        <w:rPr>
          <w:rFonts w:hint="eastAsia"/>
          <w:color w:val="000000"/>
        </w:rPr>
        <w:t>/4</w:t>
      </w:r>
      <w:r w:rsidRPr="009817DA">
        <w:rPr>
          <w:rFonts w:hint="eastAsia"/>
          <w:color w:val="000000"/>
        </w:rPr>
        <w:t>学分</w:t>
      </w:r>
    </w:p>
    <w:p w:rsidR="00883964" w:rsidRPr="009817DA" w:rsidRDefault="00883964" w:rsidP="00883964">
      <w:pPr>
        <w:spacing w:line="320" w:lineRule="exact"/>
        <w:ind w:firstLineChars="200" w:firstLine="420"/>
        <w:rPr>
          <w:color w:val="000000"/>
        </w:rPr>
      </w:pPr>
      <w:r w:rsidRPr="009817DA">
        <w:rPr>
          <w:rFonts w:hint="eastAsia"/>
          <w:color w:val="000000"/>
        </w:rPr>
        <w:t>5</w:t>
      </w:r>
      <w:r w:rsidRPr="009817DA">
        <w:rPr>
          <w:rFonts w:hint="eastAsia"/>
          <w:color w:val="000000"/>
        </w:rPr>
        <w:t>．</w:t>
      </w:r>
      <w:r w:rsidRPr="009817DA">
        <w:rPr>
          <w:color w:val="000000"/>
        </w:rPr>
        <w:t>先修课程：</w:t>
      </w:r>
      <w:r w:rsidRPr="009817DA">
        <w:rPr>
          <w:rFonts w:hint="eastAsia"/>
          <w:color w:val="000000"/>
        </w:rPr>
        <w:t>无</w:t>
      </w:r>
    </w:p>
    <w:p w:rsidR="00883964" w:rsidRDefault="00883964" w:rsidP="00883964">
      <w:pPr>
        <w:spacing w:line="320" w:lineRule="exact"/>
        <w:ind w:firstLineChars="200" w:firstLine="420"/>
        <w:rPr>
          <w:color w:val="000000"/>
        </w:rPr>
      </w:pPr>
      <w:r w:rsidRPr="009817DA">
        <w:rPr>
          <w:rFonts w:hint="eastAsia"/>
          <w:color w:val="000000"/>
        </w:rPr>
        <w:t>6</w:t>
      </w:r>
      <w:r w:rsidRPr="009817DA">
        <w:rPr>
          <w:rFonts w:hint="eastAsia"/>
          <w:color w:val="000000"/>
        </w:rPr>
        <w:t>．</w:t>
      </w:r>
      <w:r w:rsidRPr="009817DA">
        <w:rPr>
          <w:color w:val="000000"/>
        </w:rPr>
        <w:t>适用专业：</w:t>
      </w:r>
      <w:r w:rsidRPr="009817DA">
        <w:rPr>
          <w:rFonts w:hint="eastAsia"/>
          <w:color w:val="000000"/>
        </w:rPr>
        <w:t>非英语专业本科</w:t>
      </w:r>
    </w:p>
    <w:p w:rsidR="00883964" w:rsidRPr="009817DA" w:rsidRDefault="00883964" w:rsidP="00883964">
      <w:pPr>
        <w:spacing w:line="320" w:lineRule="exact"/>
        <w:ind w:firstLineChars="200" w:firstLine="420"/>
        <w:rPr>
          <w:color w:val="000000"/>
        </w:rPr>
      </w:pPr>
    </w:p>
    <w:p w:rsidR="00883964" w:rsidRPr="00C6307F" w:rsidRDefault="00883964" w:rsidP="00883964">
      <w:pPr>
        <w:spacing w:beforeLines="50" w:before="156" w:afterLines="50" w:after="156" w:line="320" w:lineRule="exact"/>
        <w:rPr>
          <w:rFonts w:ascii="黑体" w:eastAsia="黑体" w:hAnsi="黑体"/>
          <w:b/>
          <w:sz w:val="28"/>
          <w:szCs w:val="28"/>
        </w:rPr>
      </w:pPr>
      <w:r w:rsidRPr="00C6307F">
        <w:rPr>
          <w:rFonts w:ascii="黑体" w:eastAsia="黑体" w:hAnsi="黑体" w:hint="eastAsia"/>
          <w:b/>
          <w:sz w:val="28"/>
          <w:szCs w:val="28"/>
        </w:rPr>
        <w:t>二、</w:t>
      </w:r>
      <w:r w:rsidRPr="00C6307F">
        <w:rPr>
          <w:rFonts w:ascii="黑体" w:eastAsia="黑体" w:hAnsi="黑体"/>
          <w:b/>
          <w:sz w:val="28"/>
          <w:szCs w:val="28"/>
        </w:rPr>
        <w:t>课程</w:t>
      </w:r>
      <w:r w:rsidRPr="00C6307F">
        <w:rPr>
          <w:rFonts w:ascii="黑体" w:eastAsia="黑体" w:hAnsi="黑体" w:hint="eastAsia"/>
          <w:b/>
          <w:sz w:val="28"/>
          <w:szCs w:val="28"/>
        </w:rPr>
        <w:t>教学目标</w:t>
      </w:r>
    </w:p>
    <w:p w:rsidR="00883964" w:rsidRPr="00C017B9" w:rsidRDefault="00883964" w:rsidP="00883964">
      <w:pPr>
        <w:spacing w:line="320" w:lineRule="exact"/>
        <w:ind w:firstLine="420"/>
        <w:rPr>
          <w:rFonts w:ascii="宋体" w:hAnsi="宋体"/>
          <w:szCs w:val="21"/>
        </w:rPr>
      </w:pPr>
      <w:r w:rsidRPr="00346952">
        <w:rPr>
          <w:rFonts w:ascii="宋体" w:hAnsi="宋体"/>
          <w:color w:val="000000"/>
          <w:szCs w:val="21"/>
        </w:rPr>
        <w:t>本课程</w:t>
      </w:r>
      <w:r w:rsidRPr="00346952">
        <w:rPr>
          <w:rFonts w:ascii="宋体" w:hAnsi="宋体" w:hint="eastAsia"/>
          <w:szCs w:val="21"/>
        </w:rPr>
        <w:t>是面向</w:t>
      </w:r>
      <w:r w:rsidRPr="009817DA">
        <w:rPr>
          <w:rFonts w:ascii="宋体" w:hAnsi="宋体" w:hint="eastAsia"/>
          <w:bCs/>
          <w:color w:val="000000"/>
          <w:szCs w:val="21"/>
        </w:rPr>
        <w:t>英语基础薄弱的非英语专业本科生以及文体、艺术专业特长生开设的</w:t>
      </w:r>
      <w:r w:rsidRPr="00346952">
        <w:rPr>
          <w:rFonts w:ascii="宋体" w:hAnsi="宋体" w:hint="eastAsia"/>
          <w:szCs w:val="21"/>
        </w:rPr>
        <w:t>语言类</w:t>
      </w:r>
      <w:r w:rsidRPr="00346952">
        <w:rPr>
          <w:rFonts w:ascii="宋体" w:hAnsi="宋体"/>
          <w:bCs/>
          <w:szCs w:val="21"/>
        </w:rPr>
        <w:t>基础必修课</w:t>
      </w:r>
      <w:r w:rsidRPr="00346952">
        <w:rPr>
          <w:rFonts w:ascii="宋体" w:hAnsi="宋体" w:hint="eastAsia"/>
          <w:bCs/>
          <w:szCs w:val="21"/>
        </w:rPr>
        <w:t>，</w:t>
      </w:r>
      <w:r w:rsidRPr="00346952">
        <w:rPr>
          <w:rFonts w:ascii="宋体" w:hAnsi="宋体"/>
          <w:bCs/>
          <w:szCs w:val="21"/>
        </w:rPr>
        <w:t>目标是</w:t>
      </w:r>
      <w:r w:rsidRPr="009817DA">
        <w:rPr>
          <w:rFonts w:ascii="宋体" w:hAnsi="宋体" w:hint="eastAsia"/>
          <w:bCs/>
          <w:color w:val="000000"/>
          <w:szCs w:val="21"/>
        </w:rPr>
        <w:t>为学生打好牢固的英语基础，</w:t>
      </w:r>
      <w:r w:rsidRPr="00346952">
        <w:rPr>
          <w:rFonts w:ascii="宋体" w:hAnsi="宋体"/>
          <w:bCs/>
          <w:szCs w:val="21"/>
        </w:rPr>
        <w:t>培养学生的英语综合应用能力，特别是</w:t>
      </w:r>
      <w:r w:rsidRPr="00346952">
        <w:rPr>
          <w:rFonts w:ascii="宋体" w:hAnsi="宋体" w:hint="eastAsia"/>
          <w:bCs/>
          <w:szCs w:val="21"/>
        </w:rPr>
        <w:t>语言输出</w:t>
      </w:r>
      <w:r w:rsidRPr="00346952">
        <w:rPr>
          <w:rFonts w:ascii="宋体" w:hAnsi="宋体"/>
          <w:bCs/>
          <w:szCs w:val="21"/>
        </w:rPr>
        <w:t>能力，使他们在今后学习、工作和社会交往中能用英语有效地进行交际</w:t>
      </w:r>
      <w:r w:rsidRPr="00346952">
        <w:rPr>
          <w:rFonts w:ascii="宋体" w:hAnsi="宋体" w:hint="eastAsia"/>
          <w:bCs/>
          <w:szCs w:val="21"/>
        </w:rPr>
        <w:t>；注重训练</w:t>
      </w:r>
      <w:r w:rsidRPr="00346952">
        <w:rPr>
          <w:rFonts w:ascii="宋体" w:hAnsi="宋体"/>
          <w:bCs/>
          <w:szCs w:val="21"/>
        </w:rPr>
        <w:t>学习策略</w:t>
      </w:r>
      <w:r w:rsidRPr="00346952">
        <w:rPr>
          <w:rFonts w:ascii="宋体" w:hAnsi="宋体" w:hint="eastAsia"/>
          <w:bCs/>
          <w:szCs w:val="21"/>
        </w:rPr>
        <w:t>，</w:t>
      </w:r>
      <w:r w:rsidRPr="00346952">
        <w:rPr>
          <w:rFonts w:ascii="宋体" w:hAnsi="宋体"/>
          <w:bCs/>
          <w:szCs w:val="21"/>
        </w:rPr>
        <w:t>增强其自主学习能力</w:t>
      </w:r>
      <w:r w:rsidRPr="00346952">
        <w:rPr>
          <w:rFonts w:ascii="宋体" w:hAnsi="宋体" w:hint="eastAsia"/>
          <w:bCs/>
          <w:szCs w:val="21"/>
        </w:rPr>
        <w:t>和终身学习能力；</w:t>
      </w:r>
      <w:r w:rsidRPr="00346952">
        <w:rPr>
          <w:rFonts w:ascii="宋体" w:hAnsi="宋体"/>
          <w:bCs/>
          <w:color w:val="000000"/>
          <w:szCs w:val="21"/>
        </w:rPr>
        <w:t>提高</w:t>
      </w:r>
      <w:r w:rsidRPr="00346952">
        <w:rPr>
          <w:rFonts w:ascii="宋体" w:hAnsi="宋体" w:hint="eastAsia"/>
          <w:bCs/>
          <w:color w:val="000000"/>
          <w:szCs w:val="21"/>
        </w:rPr>
        <w:t>人文</w:t>
      </w:r>
      <w:r w:rsidRPr="00346952">
        <w:rPr>
          <w:rFonts w:ascii="宋体" w:hAnsi="宋体"/>
          <w:bCs/>
          <w:color w:val="000000"/>
          <w:szCs w:val="21"/>
        </w:rPr>
        <w:t>素养</w:t>
      </w:r>
      <w:r w:rsidRPr="00346952">
        <w:rPr>
          <w:rFonts w:ascii="宋体" w:hAnsi="宋体" w:hint="eastAsia"/>
          <w:bCs/>
          <w:color w:val="000000"/>
          <w:szCs w:val="21"/>
        </w:rPr>
        <w:t>和跨文化交际能力</w:t>
      </w:r>
      <w:r w:rsidRPr="00346952">
        <w:rPr>
          <w:rFonts w:ascii="宋体" w:hAnsi="宋体"/>
          <w:bCs/>
          <w:color w:val="000000"/>
          <w:szCs w:val="21"/>
        </w:rPr>
        <w:t>，</w:t>
      </w:r>
      <w:r w:rsidRPr="00346952">
        <w:rPr>
          <w:rFonts w:ascii="宋体" w:hAnsi="宋体" w:hint="eastAsia"/>
          <w:bCs/>
          <w:szCs w:val="21"/>
        </w:rPr>
        <w:t>为社会培养具有国际视野的高素质人才。</w:t>
      </w:r>
      <w:r w:rsidRPr="00346952">
        <w:rPr>
          <w:rFonts w:ascii="宋体" w:hAnsi="宋体" w:hint="eastAsia"/>
          <w:szCs w:val="21"/>
        </w:rPr>
        <w:t>课程结束时，</w:t>
      </w:r>
      <w:r w:rsidRPr="00346952">
        <w:rPr>
          <w:rFonts w:ascii="宋体" w:hAnsi="宋体"/>
          <w:color w:val="000000"/>
          <w:szCs w:val="21"/>
        </w:rPr>
        <w:t>学生</w:t>
      </w:r>
      <w:r w:rsidRPr="00346952">
        <w:rPr>
          <w:rFonts w:ascii="宋体" w:hAnsi="宋体" w:hint="eastAsia"/>
          <w:szCs w:val="21"/>
        </w:rPr>
        <w:t>的语言知识、语言技能和文化素养（跨文化交际和人际沟通）等方面应达到如下的要求：</w:t>
      </w:r>
    </w:p>
    <w:p w:rsidR="00883964" w:rsidRPr="00D9176E" w:rsidRDefault="00883964" w:rsidP="005D2C60">
      <w:pPr>
        <w:pStyle w:val="10"/>
        <w:numPr>
          <w:ilvl w:val="0"/>
          <w:numId w:val="41"/>
        </w:numPr>
        <w:spacing w:line="320" w:lineRule="exact"/>
        <w:ind w:firstLineChars="0"/>
        <w:rPr>
          <w:color w:val="000000"/>
        </w:rPr>
      </w:pPr>
      <w:r w:rsidRPr="009817DA">
        <w:rPr>
          <w:rFonts w:hAnsi="宋体" w:hint="eastAsia"/>
          <w:color w:val="000000"/>
          <w:szCs w:val="21"/>
        </w:rPr>
        <w:t>听力：</w:t>
      </w:r>
      <w:r w:rsidRPr="009817DA">
        <w:rPr>
          <w:rFonts w:hint="eastAsia"/>
          <w:color w:val="000000"/>
        </w:rPr>
        <w:t xml:space="preserve"> </w:t>
      </w:r>
      <w:r w:rsidRPr="00D9176E">
        <w:rPr>
          <w:color w:val="000000"/>
        </w:rPr>
        <w:t>结合口语、阅读、写作</w:t>
      </w:r>
      <w:r w:rsidRPr="00D9176E">
        <w:rPr>
          <w:rFonts w:hint="eastAsia"/>
          <w:color w:val="000000"/>
        </w:rPr>
        <w:t>等</w:t>
      </w:r>
      <w:r w:rsidRPr="00D9176E">
        <w:rPr>
          <w:color w:val="000000"/>
        </w:rPr>
        <w:t>语言技能对学生进行英语听力</w:t>
      </w:r>
      <w:r w:rsidRPr="00D9176E">
        <w:rPr>
          <w:rFonts w:hint="eastAsia"/>
          <w:color w:val="000000"/>
        </w:rPr>
        <w:t>基本</w:t>
      </w:r>
      <w:r w:rsidRPr="00D9176E">
        <w:rPr>
          <w:color w:val="000000"/>
        </w:rPr>
        <w:t>技能训练，</w:t>
      </w:r>
      <w:r w:rsidRPr="00D9176E">
        <w:rPr>
          <w:rFonts w:hint="eastAsia"/>
          <w:color w:val="000000"/>
        </w:rPr>
        <w:t>在培养学生听懂基本语言单位的基础上，逐步增强学</w:t>
      </w:r>
      <w:r>
        <w:rPr>
          <w:rFonts w:hint="eastAsia"/>
          <w:color w:val="000000"/>
        </w:rPr>
        <w:t>生在句子到较短语篇层面的理解能力和熟练程度。本课程结束时学生应该</w:t>
      </w:r>
      <w:r w:rsidRPr="00D9176E">
        <w:rPr>
          <w:rFonts w:hint="eastAsia"/>
          <w:color w:val="000000"/>
        </w:rPr>
        <w:t>基本能够辨听易混淆的音素和单词；基本能够听懂教师的课堂用语以及对课文内容所作的解释；基本能够听懂速度较慢的日常生活及语言交</w:t>
      </w:r>
      <w:r>
        <w:rPr>
          <w:rFonts w:hint="eastAsia"/>
          <w:color w:val="000000"/>
        </w:rPr>
        <w:t>际中最常见的对话，如：问候，电话，时间，日期，方位及信息指示等；</w:t>
      </w:r>
      <w:r w:rsidRPr="00D9176E">
        <w:rPr>
          <w:rFonts w:hint="eastAsia"/>
          <w:color w:val="000000"/>
        </w:rPr>
        <w:t>掌握基本的单词、短语和较短句子的速记和听写技能。</w:t>
      </w:r>
    </w:p>
    <w:p w:rsidR="00883964" w:rsidRPr="003F197C" w:rsidRDefault="00883964" w:rsidP="00883964">
      <w:pPr>
        <w:pStyle w:val="10"/>
        <w:spacing w:line="320" w:lineRule="exact"/>
        <w:ind w:left="315" w:hangingChars="150" w:hanging="315"/>
        <w:rPr>
          <w:rFonts w:ascii="宋体" w:cs="宋体"/>
          <w:color w:val="000000"/>
          <w:szCs w:val="21"/>
        </w:rPr>
      </w:pPr>
      <w:r>
        <w:rPr>
          <w:rFonts w:hAnsi="宋体" w:hint="eastAsia"/>
          <w:color w:val="000000"/>
          <w:szCs w:val="21"/>
        </w:rPr>
        <w:t>2</w:t>
      </w:r>
      <w:r>
        <w:rPr>
          <w:rFonts w:hAnsi="宋体" w:hint="eastAsia"/>
          <w:color w:val="000000"/>
          <w:szCs w:val="21"/>
        </w:rPr>
        <w:t>、</w:t>
      </w:r>
      <w:r w:rsidRPr="00CC0D15">
        <w:rPr>
          <w:rFonts w:hAnsi="宋体" w:hint="eastAsia"/>
          <w:color w:val="000000"/>
          <w:szCs w:val="21"/>
        </w:rPr>
        <w:t>口语：</w:t>
      </w:r>
      <w:r w:rsidRPr="00CC0D15">
        <w:rPr>
          <w:rFonts w:ascii="宋体" w:cs="宋体" w:hint="eastAsia"/>
          <w:color w:val="000000"/>
          <w:szCs w:val="21"/>
        </w:rPr>
        <w:t xml:space="preserve"> </w:t>
      </w:r>
      <w:r w:rsidRPr="00CC0D15">
        <w:rPr>
          <w:rFonts w:hint="eastAsia"/>
          <w:color w:val="000000"/>
        </w:rPr>
        <w:t>能就课文内容进行问答，并能进行简单的讨论；能用简单的语句</w:t>
      </w:r>
      <w:r w:rsidRPr="00CC0D15">
        <w:rPr>
          <w:color w:val="000000"/>
        </w:rPr>
        <w:t>就日常话题进行初步</w:t>
      </w:r>
      <w:r>
        <w:rPr>
          <w:rFonts w:hint="eastAsia"/>
          <w:color w:val="000000"/>
        </w:rPr>
        <w:t xml:space="preserve">    </w:t>
      </w:r>
      <w:r w:rsidRPr="00CC0D15">
        <w:rPr>
          <w:color w:val="000000"/>
        </w:rPr>
        <w:t>的交流，</w:t>
      </w:r>
      <w:r w:rsidRPr="00CC0D15">
        <w:rPr>
          <w:rFonts w:hint="eastAsia"/>
          <w:color w:val="000000"/>
        </w:rPr>
        <w:t>尽管有停顿和重复，但能基本</w:t>
      </w:r>
      <w:r w:rsidRPr="00CC0D15">
        <w:rPr>
          <w:color w:val="000000"/>
        </w:rPr>
        <w:t>表达</w:t>
      </w:r>
      <w:r w:rsidRPr="00CC0D15">
        <w:rPr>
          <w:rFonts w:hint="eastAsia"/>
          <w:color w:val="000000"/>
        </w:rPr>
        <w:t>主要的意思</w:t>
      </w:r>
      <w:r w:rsidRPr="00CC0D15">
        <w:rPr>
          <w:color w:val="000000"/>
        </w:rPr>
        <w:t>，语音、语调基本正确。</w:t>
      </w:r>
    </w:p>
    <w:p w:rsidR="00883964" w:rsidRPr="003F197C" w:rsidRDefault="00883964" w:rsidP="00883964">
      <w:pPr>
        <w:spacing w:line="276" w:lineRule="auto"/>
        <w:ind w:left="315" w:hangingChars="150" w:hanging="315"/>
        <w:rPr>
          <w:rFonts w:ascii="宋体" w:hAnsi="宋体"/>
        </w:rPr>
      </w:pPr>
      <w:r>
        <w:rPr>
          <w:rFonts w:hAnsi="宋体" w:hint="eastAsia"/>
          <w:color w:val="000000"/>
          <w:szCs w:val="21"/>
        </w:rPr>
        <w:t>3</w:t>
      </w:r>
      <w:r>
        <w:rPr>
          <w:rFonts w:hAnsi="宋体" w:hint="eastAsia"/>
          <w:color w:val="000000"/>
          <w:szCs w:val="21"/>
        </w:rPr>
        <w:t>、</w:t>
      </w:r>
      <w:r w:rsidRPr="00CC0D15">
        <w:rPr>
          <w:rFonts w:hAnsi="宋体" w:hint="eastAsia"/>
          <w:color w:val="000000"/>
          <w:szCs w:val="21"/>
        </w:rPr>
        <w:t>阅读</w:t>
      </w:r>
      <w:r w:rsidRPr="00CC0D15">
        <w:rPr>
          <w:rFonts w:hAnsi="宋体" w:hint="eastAsia"/>
          <w:color w:val="000000"/>
          <w:szCs w:val="21"/>
        </w:rPr>
        <w:t>:</w:t>
      </w:r>
      <w:r>
        <w:rPr>
          <w:rFonts w:hAnsi="宋体" w:hint="eastAsia"/>
          <w:color w:val="000000"/>
          <w:szCs w:val="21"/>
        </w:rPr>
        <w:t xml:space="preserve"> </w:t>
      </w:r>
      <w:r w:rsidRPr="0064069D">
        <w:rPr>
          <w:rFonts w:ascii="宋体" w:hAnsi="宋体"/>
        </w:rPr>
        <w:t>能基本读懂题材</w:t>
      </w:r>
      <w:r w:rsidRPr="0064069D">
        <w:rPr>
          <w:rFonts w:ascii="宋体" w:hAnsi="宋体" w:hint="eastAsia"/>
        </w:rPr>
        <w:t>熟悉</w:t>
      </w:r>
      <w:r>
        <w:rPr>
          <w:rFonts w:ascii="宋体" w:hAnsi="宋体" w:hint="eastAsia"/>
        </w:rPr>
        <w:t>、难度不高</w:t>
      </w:r>
      <w:r w:rsidRPr="0064069D">
        <w:rPr>
          <w:rFonts w:ascii="宋体" w:hAnsi="宋体"/>
        </w:rPr>
        <w:t>的英文文章，阅读速度达到每分钟70</w:t>
      </w:r>
      <w:r>
        <w:rPr>
          <w:rFonts w:ascii="宋体" w:hAnsi="宋体"/>
        </w:rPr>
        <w:t>词。在快速阅读篇幅较长、难度</w:t>
      </w:r>
      <w:r>
        <w:rPr>
          <w:rFonts w:ascii="宋体" w:hAnsi="宋体" w:hint="eastAsia"/>
        </w:rPr>
        <w:t>略低</w:t>
      </w:r>
      <w:r w:rsidRPr="0064069D">
        <w:rPr>
          <w:rFonts w:ascii="宋体" w:hAnsi="宋体"/>
        </w:rPr>
        <w:t>的材料时，</w:t>
      </w:r>
      <w:r w:rsidRPr="0064069D">
        <w:rPr>
          <w:rFonts w:ascii="宋体" w:hAnsi="宋体" w:hint="eastAsia"/>
        </w:rPr>
        <w:t>能够使用略读、寻读等基本的阅读技巧，</w:t>
      </w:r>
      <w:r w:rsidRPr="0064069D">
        <w:rPr>
          <w:rFonts w:ascii="宋体" w:hAnsi="宋体"/>
        </w:rPr>
        <w:t>阅读速度达到每分钟100词。</w:t>
      </w:r>
      <w:r>
        <w:rPr>
          <w:rFonts w:ascii="宋体" w:hAnsi="宋体" w:hint="eastAsia"/>
        </w:rPr>
        <w:t>在日常生活中能够读懂简单的英文商标、海报，英文通知和电子邮件，能够借助词典读懂难度不高的商品说明。</w:t>
      </w:r>
    </w:p>
    <w:p w:rsidR="00883964" w:rsidRPr="00014587" w:rsidRDefault="00883964" w:rsidP="00883964">
      <w:pPr>
        <w:pStyle w:val="10"/>
        <w:spacing w:line="320" w:lineRule="exact"/>
        <w:ind w:left="315" w:hangingChars="150" w:hanging="315"/>
        <w:rPr>
          <w:rFonts w:hAnsi="宋体"/>
          <w:color w:val="000000"/>
          <w:szCs w:val="21"/>
        </w:rPr>
      </w:pPr>
      <w:r w:rsidRPr="009817DA">
        <w:rPr>
          <w:rFonts w:hAnsi="宋体" w:hint="eastAsia"/>
          <w:color w:val="000000"/>
          <w:szCs w:val="21"/>
        </w:rPr>
        <w:t>4</w:t>
      </w:r>
      <w:r>
        <w:rPr>
          <w:rFonts w:hAnsi="宋体" w:hint="eastAsia"/>
          <w:color w:val="000000"/>
          <w:szCs w:val="21"/>
        </w:rPr>
        <w:t>、写作：能够写出语法正确、意义清晰的简单句；</w:t>
      </w:r>
      <w:r w:rsidRPr="00014587">
        <w:rPr>
          <w:rFonts w:hAnsi="宋体" w:hint="eastAsia"/>
          <w:color w:val="000000"/>
          <w:szCs w:val="21"/>
        </w:rPr>
        <w:t>能够写出语法正确、意义清晰、结构合理的并列句、复合句、以及并列复合句。</w:t>
      </w:r>
    </w:p>
    <w:p w:rsidR="00883964" w:rsidRPr="009817DA" w:rsidRDefault="00883964" w:rsidP="00883964">
      <w:pPr>
        <w:pStyle w:val="10"/>
        <w:spacing w:line="320" w:lineRule="exact"/>
        <w:ind w:left="315" w:hangingChars="150" w:hanging="315"/>
        <w:rPr>
          <w:color w:val="000000"/>
          <w:szCs w:val="21"/>
        </w:rPr>
      </w:pPr>
      <w:r w:rsidRPr="009817DA">
        <w:rPr>
          <w:rFonts w:hAnsi="宋体" w:hint="eastAsia"/>
          <w:color w:val="000000"/>
          <w:szCs w:val="21"/>
        </w:rPr>
        <w:t>5</w:t>
      </w:r>
      <w:r w:rsidRPr="009817DA">
        <w:rPr>
          <w:rFonts w:hAnsi="宋体" w:hint="eastAsia"/>
          <w:color w:val="000000"/>
          <w:szCs w:val="21"/>
        </w:rPr>
        <w:t>、翻译：</w:t>
      </w:r>
      <w:r w:rsidRPr="009817DA">
        <w:rPr>
          <w:rFonts w:hint="eastAsia"/>
          <w:color w:val="000000"/>
        </w:rPr>
        <w:t>能熟练地进行基本句型的英汉互译，译文基本准确，无重大的理解和词汇、语法错误。能够正确选用英语基本句型及一些常见的特殊句型句式，为顺利进行英汉互译奠定基础。</w:t>
      </w:r>
    </w:p>
    <w:p w:rsidR="00883964" w:rsidRPr="00E77AB7" w:rsidRDefault="00883964" w:rsidP="00883964">
      <w:pPr>
        <w:ind w:left="315" w:hangingChars="150" w:hanging="315"/>
        <w:jc w:val="left"/>
        <w:rPr>
          <w:b/>
        </w:rPr>
      </w:pPr>
      <w:r w:rsidRPr="009817DA">
        <w:rPr>
          <w:rFonts w:hAnsi="宋体" w:hint="eastAsia"/>
          <w:color w:val="000000"/>
          <w:szCs w:val="21"/>
        </w:rPr>
        <w:t>6</w:t>
      </w:r>
      <w:r w:rsidRPr="009817DA">
        <w:rPr>
          <w:rFonts w:hAnsi="宋体" w:hint="eastAsia"/>
          <w:color w:val="000000"/>
          <w:szCs w:val="21"/>
        </w:rPr>
        <w:t>、</w:t>
      </w:r>
      <w:r>
        <w:rPr>
          <w:rFonts w:hAnsi="宋体" w:hint="eastAsia"/>
          <w:color w:val="000000"/>
          <w:szCs w:val="21"/>
        </w:rPr>
        <w:t>词汇量</w:t>
      </w:r>
      <w:r w:rsidRPr="009817DA">
        <w:rPr>
          <w:rFonts w:hAnsi="宋体" w:hint="eastAsia"/>
          <w:color w:val="000000"/>
          <w:szCs w:val="21"/>
        </w:rPr>
        <w:t>：</w:t>
      </w:r>
      <w:r w:rsidRPr="009440E7">
        <w:rPr>
          <w:rFonts w:hint="eastAsia"/>
        </w:rPr>
        <w:t>掌握</w:t>
      </w:r>
      <w:r>
        <w:rPr>
          <w:szCs w:val="21"/>
        </w:rPr>
        <w:t>人教版高中英语词汇</w:t>
      </w:r>
      <w:r w:rsidRPr="00A76811">
        <w:rPr>
          <w:szCs w:val="21"/>
        </w:rPr>
        <w:t>约</w:t>
      </w:r>
      <w:r w:rsidRPr="00A76811">
        <w:rPr>
          <w:szCs w:val="21"/>
        </w:rPr>
        <w:t>3500</w:t>
      </w:r>
      <w:r w:rsidRPr="00A76811">
        <w:rPr>
          <w:szCs w:val="21"/>
        </w:rPr>
        <w:t>个</w:t>
      </w:r>
      <w:r>
        <w:rPr>
          <w:rFonts w:hint="eastAsia"/>
          <w:szCs w:val="21"/>
        </w:rPr>
        <w:t>，即</w:t>
      </w:r>
      <w:r w:rsidRPr="008F59BF">
        <w:rPr>
          <w:rFonts w:hint="eastAsia"/>
          <w:szCs w:val="21"/>
        </w:rPr>
        <w:t>能够正确读出及拼写</w:t>
      </w:r>
      <w:r>
        <w:rPr>
          <w:rFonts w:hint="eastAsia"/>
          <w:szCs w:val="21"/>
        </w:rPr>
        <w:t>这些词汇；记住词汇的基本含义、常见搭配模式、以及用法；在听力、阅读中识别词汇；</w:t>
      </w:r>
      <w:r w:rsidRPr="008F59BF">
        <w:rPr>
          <w:rFonts w:hint="eastAsia"/>
          <w:szCs w:val="21"/>
        </w:rPr>
        <w:t>口语表达、写作、翻译中运用词汇。</w:t>
      </w:r>
    </w:p>
    <w:p w:rsidR="00883964" w:rsidRDefault="00883964" w:rsidP="00883964">
      <w:pPr>
        <w:spacing w:line="320" w:lineRule="exact"/>
        <w:ind w:left="315" w:hangingChars="150" w:hanging="315"/>
        <w:rPr>
          <w:rFonts w:ascii="宋体" w:hAnsi="宋体"/>
        </w:rPr>
      </w:pPr>
      <w:r w:rsidRPr="009817DA">
        <w:rPr>
          <w:rFonts w:hAnsi="宋体" w:hint="eastAsia"/>
          <w:color w:val="000000"/>
          <w:szCs w:val="21"/>
        </w:rPr>
        <w:t>7</w:t>
      </w:r>
      <w:r w:rsidRPr="009817DA">
        <w:rPr>
          <w:rFonts w:hAnsi="宋体" w:hint="eastAsia"/>
          <w:color w:val="000000"/>
          <w:szCs w:val="21"/>
        </w:rPr>
        <w:t>、人文素养：</w:t>
      </w:r>
      <w:r>
        <w:rPr>
          <w:rFonts w:ascii="宋体" w:hAnsi="宋体" w:hint="eastAsia"/>
        </w:rPr>
        <w:t>能够提高跨文化交际能力、终身学习能力、思辨能力、解决问题能力、社会适应能力和团队协作能力。</w:t>
      </w:r>
    </w:p>
    <w:p w:rsidR="00883964" w:rsidRPr="009817DA" w:rsidRDefault="00883964" w:rsidP="00883964">
      <w:pPr>
        <w:spacing w:line="320" w:lineRule="exact"/>
        <w:ind w:left="315" w:hangingChars="150" w:hanging="315"/>
        <w:rPr>
          <w:rFonts w:hAnsi="宋体"/>
          <w:color w:val="000000"/>
          <w:szCs w:val="21"/>
        </w:rPr>
      </w:pPr>
    </w:p>
    <w:p w:rsidR="00883964" w:rsidRPr="00C6307F" w:rsidRDefault="00883964" w:rsidP="00883964">
      <w:pPr>
        <w:spacing w:beforeLines="50" w:before="156" w:afterLines="50" w:after="156" w:line="320" w:lineRule="exact"/>
        <w:rPr>
          <w:rFonts w:ascii="黑体" w:eastAsia="黑体" w:hAnsi="黑体"/>
          <w:b/>
          <w:sz w:val="28"/>
          <w:szCs w:val="28"/>
        </w:rPr>
      </w:pPr>
      <w:r w:rsidRPr="00C6307F">
        <w:rPr>
          <w:rFonts w:ascii="黑体" w:eastAsia="黑体" w:hAnsi="黑体" w:hint="eastAsia"/>
          <w:b/>
          <w:sz w:val="28"/>
          <w:szCs w:val="28"/>
        </w:rPr>
        <w:lastRenderedPageBreak/>
        <w:t>三、课程目标和</w:t>
      </w:r>
      <w:r w:rsidRPr="00C6307F">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9817DA" w:rsidTr="007D524E">
        <w:tc>
          <w:tcPr>
            <w:tcW w:w="3085" w:type="dxa"/>
            <w:shd w:val="clear" w:color="auto" w:fill="auto"/>
            <w:vAlign w:val="center"/>
          </w:tcPr>
          <w:p w:rsidR="00883964" w:rsidRPr="009817DA" w:rsidRDefault="00883964" w:rsidP="007D524E">
            <w:pPr>
              <w:spacing w:line="320" w:lineRule="exact"/>
              <w:rPr>
                <w:color w:val="000000"/>
                <w:szCs w:val="21"/>
              </w:rPr>
            </w:pPr>
            <w:r w:rsidRPr="009817DA">
              <w:rPr>
                <w:rFonts w:hint="eastAsia"/>
                <w:bCs/>
                <w:color w:val="000000"/>
                <w:kern w:val="24"/>
                <w:szCs w:val="21"/>
              </w:rPr>
              <w:t>毕业要求</w:t>
            </w:r>
          </w:p>
        </w:tc>
        <w:tc>
          <w:tcPr>
            <w:tcW w:w="4961" w:type="dxa"/>
            <w:shd w:val="clear" w:color="auto" w:fill="auto"/>
            <w:vAlign w:val="center"/>
          </w:tcPr>
          <w:p w:rsidR="00883964" w:rsidRPr="009817DA" w:rsidRDefault="00883964" w:rsidP="007D524E">
            <w:pPr>
              <w:spacing w:line="320" w:lineRule="exact"/>
              <w:rPr>
                <w:color w:val="000000"/>
                <w:szCs w:val="21"/>
              </w:rPr>
            </w:pPr>
            <w:r w:rsidRPr="009817DA">
              <w:rPr>
                <w:rFonts w:hint="eastAsia"/>
                <w:bCs/>
                <w:color w:val="000000"/>
                <w:kern w:val="24"/>
                <w:szCs w:val="21"/>
              </w:rPr>
              <w:t>毕业要求指标点</w:t>
            </w:r>
          </w:p>
        </w:tc>
        <w:tc>
          <w:tcPr>
            <w:tcW w:w="1128" w:type="dxa"/>
            <w:shd w:val="clear" w:color="auto" w:fill="auto"/>
            <w:vAlign w:val="center"/>
          </w:tcPr>
          <w:p w:rsidR="00883964" w:rsidRPr="009817DA" w:rsidRDefault="00883964" w:rsidP="007D524E">
            <w:pPr>
              <w:spacing w:line="320" w:lineRule="exact"/>
              <w:rPr>
                <w:color w:val="000000"/>
                <w:szCs w:val="21"/>
              </w:rPr>
            </w:pPr>
            <w:r w:rsidRPr="009817DA">
              <w:rPr>
                <w:rFonts w:hint="eastAsia"/>
                <w:bCs/>
                <w:color w:val="000000"/>
                <w:kern w:val="24"/>
                <w:szCs w:val="21"/>
              </w:rPr>
              <w:t>课程目标</w:t>
            </w:r>
          </w:p>
        </w:tc>
      </w:tr>
      <w:tr w:rsidR="00883964" w:rsidRPr="009817DA" w:rsidTr="007D524E">
        <w:tc>
          <w:tcPr>
            <w:tcW w:w="3085" w:type="dxa"/>
            <w:shd w:val="clear" w:color="auto" w:fill="auto"/>
            <w:vAlign w:val="center"/>
          </w:tcPr>
          <w:p w:rsidR="00883964" w:rsidRPr="009817DA" w:rsidRDefault="00883964" w:rsidP="007D524E">
            <w:pPr>
              <w:spacing w:line="320" w:lineRule="exact"/>
              <w:rPr>
                <w:color w:val="000000"/>
                <w:szCs w:val="21"/>
              </w:rPr>
            </w:pPr>
            <w:r w:rsidRPr="009817DA">
              <w:rPr>
                <w:rFonts w:hint="eastAsia"/>
                <w:bCs/>
                <w:color w:val="000000"/>
                <w:kern w:val="24"/>
                <w:szCs w:val="21"/>
              </w:rPr>
              <w:t xml:space="preserve">8 </w:t>
            </w:r>
            <w:r w:rsidRPr="009817DA">
              <w:rPr>
                <w:rFonts w:hint="eastAsia"/>
                <w:bCs/>
                <w:color w:val="000000"/>
                <w:kern w:val="24"/>
                <w:szCs w:val="21"/>
              </w:rPr>
              <w:t>职业规范：具有人文社会科学素养、社会责任感，能够在工程实践中理解并遵守工程职业道德和规范，履行责任。</w:t>
            </w:r>
          </w:p>
        </w:tc>
        <w:tc>
          <w:tcPr>
            <w:tcW w:w="4961" w:type="dxa"/>
            <w:shd w:val="clear" w:color="auto" w:fill="auto"/>
            <w:vAlign w:val="center"/>
          </w:tcPr>
          <w:p w:rsidR="00883964" w:rsidRPr="009817DA" w:rsidRDefault="00883964" w:rsidP="007D524E">
            <w:pPr>
              <w:spacing w:line="320" w:lineRule="exact"/>
              <w:rPr>
                <w:bCs/>
                <w:color w:val="000000"/>
                <w:kern w:val="24"/>
                <w:szCs w:val="21"/>
              </w:rPr>
            </w:pPr>
            <w:r w:rsidRPr="009817DA">
              <w:rPr>
                <w:rFonts w:hint="eastAsia"/>
                <w:bCs/>
                <w:color w:val="000000"/>
                <w:kern w:val="24"/>
                <w:szCs w:val="21"/>
              </w:rPr>
              <w:t>8</w:t>
            </w:r>
            <w:r w:rsidRPr="009817DA">
              <w:rPr>
                <w:bCs/>
                <w:color w:val="000000"/>
                <w:kern w:val="24"/>
                <w:szCs w:val="21"/>
              </w:rPr>
              <w:t>.</w:t>
            </w:r>
            <w:r w:rsidRPr="009817DA">
              <w:rPr>
                <w:rFonts w:hint="eastAsia"/>
                <w:bCs/>
                <w:color w:val="000000"/>
                <w:kern w:val="24"/>
                <w:szCs w:val="21"/>
              </w:rPr>
              <w:t>1</w:t>
            </w:r>
            <w:r w:rsidRPr="009817DA">
              <w:rPr>
                <w:rFonts w:hint="eastAsia"/>
                <w:bCs/>
                <w:color w:val="000000"/>
                <w:kern w:val="24"/>
                <w:szCs w:val="21"/>
              </w:rPr>
              <w:t>具有必要的人文社会科学知识与素养。</w:t>
            </w:r>
          </w:p>
          <w:p w:rsidR="00883964" w:rsidRPr="009817DA" w:rsidRDefault="00883964" w:rsidP="007D524E">
            <w:pPr>
              <w:spacing w:line="320" w:lineRule="exact"/>
              <w:rPr>
                <w:bCs/>
                <w:color w:val="000000"/>
                <w:kern w:val="24"/>
                <w:szCs w:val="21"/>
              </w:rPr>
            </w:pPr>
            <w:r w:rsidRPr="009817DA">
              <w:rPr>
                <w:rFonts w:hint="eastAsia"/>
                <w:bCs/>
                <w:color w:val="000000"/>
                <w:kern w:val="24"/>
                <w:szCs w:val="21"/>
              </w:rPr>
              <w:t>8.2</w:t>
            </w:r>
            <w:r w:rsidRPr="009817DA">
              <w:rPr>
                <w:rFonts w:hint="eastAsia"/>
                <w:bCs/>
                <w:color w:val="000000"/>
                <w:kern w:val="24"/>
                <w:szCs w:val="21"/>
              </w:rPr>
              <w:t>具有健康的体魄、健康的心理与正确的价值观。</w:t>
            </w:r>
          </w:p>
          <w:p w:rsidR="00883964" w:rsidRPr="009817DA" w:rsidRDefault="00883964" w:rsidP="007D524E">
            <w:pPr>
              <w:spacing w:line="320" w:lineRule="exact"/>
              <w:rPr>
                <w:color w:val="000000"/>
                <w:szCs w:val="21"/>
              </w:rPr>
            </w:pPr>
            <w:r w:rsidRPr="009817DA">
              <w:rPr>
                <w:rFonts w:hint="eastAsia"/>
                <w:bCs/>
                <w:color w:val="000000"/>
                <w:kern w:val="24"/>
                <w:szCs w:val="21"/>
              </w:rPr>
              <w:t>8.3</w:t>
            </w:r>
            <w:r w:rsidRPr="009817DA">
              <w:rPr>
                <w:rFonts w:hint="eastAsia"/>
                <w:bCs/>
                <w:color w:val="000000"/>
                <w:kern w:val="24"/>
                <w:szCs w:val="21"/>
              </w:rPr>
              <w:t>在在相关环节表现较强社会责任感。</w:t>
            </w:r>
          </w:p>
        </w:tc>
        <w:tc>
          <w:tcPr>
            <w:tcW w:w="1128" w:type="dxa"/>
            <w:shd w:val="clear" w:color="auto" w:fill="auto"/>
            <w:vAlign w:val="center"/>
          </w:tcPr>
          <w:p w:rsidR="00883964" w:rsidRPr="009817DA" w:rsidRDefault="00883964" w:rsidP="007D524E">
            <w:pPr>
              <w:spacing w:line="320" w:lineRule="exact"/>
              <w:jc w:val="center"/>
              <w:rPr>
                <w:color w:val="000000"/>
                <w:szCs w:val="21"/>
              </w:rPr>
            </w:pPr>
            <w:r w:rsidRPr="009817DA">
              <w:rPr>
                <w:rFonts w:hint="eastAsia"/>
                <w:bCs/>
                <w:color w:val="000000"/>
                <w:kern w:val="24"/>
                <w:szCs w:val="21"/>
              </w:rPr>
              <w:t>7</w:t>
            </w:r>
          </w:p>
        </w:tc>
      </w:tr>
      <w:tr w:rsidR="00883964" w:rsidRPr="009817DA" w:rsidTr="007D524E">
        <w:tc>
          <w:tcPr>
            <w:tcW w:w="3085" w:type="dxa"/>
            <w:shd w:val="clear" w:color="auto" w:fill="auto"/>
            <w:vAlign w:val="center"/>
          </w:tcPr>
          <w:p w:rsidR="00883964" w:rsidRPr="009817DA" w:rsidRDefault="00883964" w:rsidP="007D524E">
            <w:pPr>
              <w:spacing w:line="320" w:lineRule="exact"/>
              <w:rPr>
                <w:color w:val="000000"/>
                <w:szCs w:val="21"/>
              </w:rPr>
            </w:pPr>
            <w:r>
              <w:rPr>
                <w:rFonts w:hint="eastAsia"/>
                <w:bCs/>
                <w:color w:val="000000"/>
                <w:kern w:val="24"/>
                <w:szCs w:val="21"/>
              </w:rPr>
              <w:t>9</w:t>
            </w:r>
            <w:r w:rsidRPr="009817DA">
              <w:rPr>
                <w:rFonts w:hint="eastAsia"/>
                <w:bCs/>
                <w:color w:val="000000"/>
                <w:kern w:val="24"/>
                <w:szCs w:val="21"/>
              </w:rPr>
              <w:t>.</w:t>
            </w:r>
            <w:r w:rsidRPr="009817DA">
              <w:rPr>
                <w:rFonts w:hint="eastAsia"/>
                <w:bCs/>
                <w:color w:val="000000"/>
                <w:kern w:val="24"/>
                <w:szCs w:val="21"/>
              </w:rPr>
              <w:t>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961" w:type="dxa"/>
            <w:shd w:val="clear" w:color="auto" w:fill="auto"/>
            <w:vAlign w:val="center"/>
          </w:tcPr>
          <w:p w:rsidR="00883964" w:rsidRPr="009817DA" w:rsidRDefault="00883964" w:rsidP="007D524E">
            <w:pPr>
              <w:spacing w:line="320" w:lineRule="exact"/>
              <w:rPr>
                <w:color w:val="000000"/>
                <w:szCs w:val="21"/>
              </w:rPr>
            </w:pPr>
            <w:r>
              <w:rPr>
                <w:rFonts w:hint="eastAsia"/>
                <w:bCs/>
                <w:color w:val="000000"/>
                <w:kern w:val="24"/>
                <w:szCs w:val="21"/>
              </w:rPr>
              <w:t>9.1</w:t>
            </w:r>
            <w:r w:rsidRPr="009817DA">
              <w:rPr>
                <w:rFonts w:hint="eastAsia"/>
                <w:bCs/>
                <w:color w:val="000000"/>
                <w:kern w:val="24"/>
                <w:szCs w:val="21"/>
              </w:rPr>
              <w:t xml:space="preserve"> </w:t>
            </w:r>
            <w:r w:rsidRPr="009817DA">
              <w:rPr>
                <w:rFonts w:hint="eastAsia"/>
                <w:bCs/>
                <w:color w:val="000000"/>
                <w:kern w:val="24"/>
                <w:szCs w:val="21"/>
              </w:rPr>
              <w:t>评价外语课、外语语言文化课拓展国际视野、提升学生国际交流能力的达成性。</w:t>
            </w:r>
          </w:p>
        </w:tc>
        <w:tc>
          <w:tcPr>
            <w:tcW w:w="1128" w:type="dxa"/>
            <w:shd w:val="clear" w:color="auto" w:fill="auto"/>
            <w:vAlign w:val="center"/>
          </w:tcPr>
          <w:p w:rsidR="00883964" w:rsidRPr="009817DA" w:rsidRDefault="00883964" w:rsidP="007D524E">
            <w:pPr>
              <w:spacing w:line="320" w:lineRule="exact"/>
              <w:jc w:val="center"/>
              <w:rPr>
                <w:bCs/>
                <w:color w:val="000000"/>
                <w:kern w:val="24"/>
                <w:szCs w:val="21"/>
              </w:rPr>
            </w:pPr>
            <w:r w:rsidRPr="009817DA">
              <w:rPr>
                <w:rFonts w:hint="eastAsia"/>
                <w:bCs/>
                <w:color w:val="000000"/>
                <w:kern w:val="24"/>
                <w:szCs w:val="21"/>
              </w:rPr>
              <w:t>1</w:t>
            </w:r>
          </w:p>
          <w:p w:rsidR="00883964" w:rsidRPr="009817DA" w:rsidRDefault="00883964" w:rsidP="007D524E">
            <w:pPr>
              <w:spacing w:line="320" w:lineRule="exact"/>
              <w:jc w:val="center"/>
              <w:rPr>
                <w:bCs/>
                <w:color w:val="000000"/>
                <w:kern w:val="24"/>
                <w:szCs w:val="21"/>
              </w:rPr>
            </w:pPr>
            <w:r w:rsidRPr="009817DA">
              <w:rPr>
                <w:rFonts w:hint="eastAsia"/>
                <w:bCs/>
                <w:color w:val="000000"/>
                <w:kern w:val="24"/>
                <w:szCs w:val="21"/>
              </w:rPr>
              <w:t>2</w:t>
            </w:r>
          </w:p>
          <w:p w:rsidR="00883964" w:rsidRPr="009817DA" w:rsidRDefault="00883964" w:rsidP="007D524E">
            <w:pPr>
              <w:spacing w:line="320" w:lineRule="exact"/>
              <w:jc w:val="center"/>
              <w:rPr>
                <w:bCs/>
                <w:color w:val="000000"/>
                <w:kern w:val="24"/>
                <w:szCs w:val="21"/>
              </w:rPr>
            </w:pPr>
            <w:r w:rsidRPr="009817DA">
              <w:rPr>
                <w:rFonts w:hint="eastAsia"/>
                <w:bCs/>
                <w:color w:val="000000"/>
                <w:kern w:val="24"/>
                <w:szCs w:val="21"/>
              </w:rPr>
              <w:t>3</w:t>
            </w:r>
          </w:p>
          <w:p w:rsidR="00883964" w:rsidRPr="009817DA" w:rsidRDefault="00883964" w:rsidP="007D524E">
            <w:pPr>
              <w:spacing w:line="320" w:lineRule="exact"/>
              <w:jc w:val="center"/>
              <w:rPr>
                <w:bCs/>
                <w:color w:val="000000"/>
                <w:kern w:val="24"/>
                <w:szCs w:val="21"/>
              </w:rPr>
            </w:pPr>
            <w:r w:rsidRPr="009817DA">
              <w:rPr>
                <w:rFonts w:hint="eastAsia"/>
                <w:bCs/>
                <w:color w:val="000000"/>
                <w:kern w:val="24"/>
                <w:szCs w:val="21"/>
              </w:rPr>
              <w:t>4</w:t>
            </w:r>
          </w:p>
          <w:p w:rsidR="00883964" w:rsidRPr="009817DA" w:rsidRDefault="00883964" w:rsidP="007D524E">
            <w:pPr>
              <w:spacing w:line="320" w:lineRule="exact"/>
              <w:jc w:val="center"/>
              <w:rPr>
                <w:bCs/>
                <w:color w:val="000000"/>
                <w:kern w:val="24"/>
                <w:szCs w:val="21"/>
              </w:rPr>
            </w:pPr>
            <w:r w:rsidRPr="009817DA">
              <w:rPr>
                <w:rFonts w:hint="eastAsia"/>
                <w:bCs/>
                <w:color w:val="000000"/>
                <w:kern w:val="24"/>
                <w:szCs w:val="21"/>
              </w:rPr>
              <w:t>5</w:t>
            </w:r>
          </w:p>
          <w:p w:rsidR="00883964" w:rsidRPr="009817DA" w:rsidRDefault="00883964" w:rsidP="007D524E">
            <w:pPr>
              <w:spacing w:line="320" w:lineRule="exact"/>
              <w:jc w:val="center"/>
              <w:rPr>
                <w:bCs/>
                <w:color w:val="000000"/>
                <w:kern w:val="24"/>
                <w:szCs w:val="21"/>
              </w:rPr>
            </w:pPr>
            <w:r w:rsidRPr="009817DA">
              <w:rPr>
                <w:rFonts w:hint="eastAsia"/>
                <w:bCs/>
                <w:color w:val="000000"/>
                <w:kern w:val="24"/>
                <w:szCs w:val="21"/>
              </w:rPr>
              <w:t>6</w:t>
            </w:r>
          </w:p>
          <w:p w:rsidR="00883964" w:rsidRPr="009817DA" w:rsidRDefault="00883964" w:rsidP="007D524E">
            <w:pPr>
              <w:spacing w:line="320" w:lineRule="exact"/>
              <w:jc w:val="center"/>
              <w:rPr>
                <w:bCs/>
                <w:color w:val="000000"/>
                <w:kern w:val="24"/>
                <w:szCs w:val="21"/>
              </w:rPr>
            </w:pPr>
            <w:r w:rsidRPr="009817DA">
              <w:rPr>
                <w:rFonts w:hint="eastAsia"/>
                <w:bCs/>
                <w:color w:val="000000"/>
                <w:kern w:val="24"/>
                <w:szCs w:val="21"/>
              </w:rPr>
              <w:t>7</w:t>
            </w:r>
          </w:p>
        </w:tc>
      </w:tr>
      <w:tr w:rsidR="00883964" w:rsidRPr="009817DA" w:rsidTr="007D524E">
        <w:tc>
          <w:tcPr>
            <w:tcW w:w="3085" w:type="dxa"/>
            <w:shd w:val="clear" w:color="auto" w:fill="auto"/>
            <w:vAlign w:val="center"/>
          </w:tcPr>
          <w:p w:rsidR="00883964" w:rsidRPr="009817DA" w:rsidRDefault="00883964" w:rsidP="007D524E">
            <w:pPr>
              <w:spacing w:line="320" w:lineRule="exact"/>
              <w:rPr>
                <w:color w:val="000000"/>
                <w:szCs w:val="21"/>
              </w:rPr>
            </w:pPr>
            <w:r>
              <w:rPr>
                <w:rFonts w:hint="eastAsia"/>
                <w:bCs/>
                <w:color w:val="000000"/>
                <w:kern w:val="24"/>
                <w:szCs w:val="21"/>
              </w:rPr>
              <w:t>10</w:t>
            </w:r>
            <w:r w:rsidRPr="009817DA">
              <w:rPr>
                <w:rFonts w:hint="eastAsia"/>
                <w:bCs/>
                <w:color w:val="000000"/>
                <w:kern w:val="24"/>
                <w:szCs w:val="21"/>
              </w:rPr>
              <w:t>.</w:t>
            </w:r>
            <w:r w:rsidRPr="009817DA">
              <w:rPr>
                <w:rFonts w:hint="eastAsia"/>
                <w:bCs/>
                <w:color w:val="000000"/>
                <w:kern w:val="24"/>
                <w:szCs w:val="21"/>
              </w:rPr>
              <w:t>终身学习：具有自主学习和终身学习的意识，有不断学习和适应发展的能力</w:t>
            </w:r>
          </w:p>
        </w:tc>
        <w:tc>
          <w:tcPr>
            <w:tcW w:w="4961" w:type="dxa"/>
            <w:shd w:val="clear" w:color="auto" w:fill="auto"/>
            <w:vAlign w:val="center"/>
          </w:tcPr>
          <w:p w:rsidR="00883964" w:rsidRPr="009817DA" w:rsidRDefault="00883964" w:rsidP="007D524E">
            <w:pPr>
              <w:spacing w:line="320" w:lineRule="exact"/>
              <w:rPr>
                <w:bCs/>
                <w:color w:val="000000"/>
                <w:kern w:val="24"/>
                <w:szCs w:val="21"/>
              </w:rPr>
            </w:pPr>
            <w:r>
              <w:rPr>
                <w:rFonts w:hint="eastAsia"/>
                <w:bCs/>
                <w:color w:val="000000"/>
                <w:kern w:val="24"/>
                <w:szCs w:val="21"/>
              </w:rPr>
              <w:t>10</w:t>
            </w:r>
            <w:r w:rsidRPr="009817DA">
              <w:rPr>
                <w:rFonts w:hint="eastAsia"/>
                <w:bCs/>
                <w:color w:val="000000"/>
                <w:kern w:val="24"/>
                <w:szCs w:val="21"/>
              </w:rPr>
              <w:t>.1</w:t>
            </w:r>
            <w:r w:rsidRPr="009817DA">
              <w:rPr>
                <w:rFonts w:hint="eastAsia"/>
                <w:bCs/>
                <w:color w:val="000000"/>
                <w:kern w:val="24"/>
                <w:szCs w:val="21"/>
              </w:rPr>
              <w:t>营造学习环境与学习氛围。</w:t>
            </w:r>
          </w:p>
          <w:p w:rsidR="00883964" w:rsidRPr="009817DA" w:rsidRDefault="00883964" w:rsidP="007D524E">
            <w:pPr>
              <w:spacing w:line="320" w:lineRule="exact"/>
              <w:rPr>
                <w:bCs/>
                <w:color w:val="000000"/>
                <w:kern w:val="24"/>
                <w:szCs w:val="21"/>
              </w:rPr>
            </w:pPr>
            <w:r>
              <w:rPr>
                <w:rFonts w:hint="eastAsia"/>
                <w:bCs/>
                <w:color w:val="000000"/>
                <w:kern w:val="24"/>
                <w:szCs w:val="21"/>
              </w:rPr>
              <w:t>10</w:t>
            </w:r>
            <w:r w:rsidRPr="009817DA">
              <w:rPr>
                <w:rFonts w:hint="eastAsia"/>
                <w:bCs/>
                <w:color w:val="000000"/>
                <w:kern w:val="24"/>
                <w:szCs w:val="21"/>
              </w:rPr>
              <w:t>.</w:t>
            </w:r>
            <w:r>
              <w:rPr>
                <w:rFonts w:hint="eastAsia"/>
                <w:bCs/>
                <w:color w:val="000000"/>
                <w:kern w:val="24"/>
                <w:szCs w:val="21"/>
              </w:rPr>
              <w:t>2</w:t>
            </w:r>
            <w:r w:rsidRPr="009817DA">
              <w:rPr>
                <w:rFonts w:hint="eastAsia"/>
                <w:bCs/>
                <w:color w:val="000000"/>
                <w:kern w:val="24"/>
                <w:szCs w:val="21"/>
              </w:rPr>
              <w:t>学生能否掌握自主学习和终身学习必要性。</w:t>
            </w:r>
          </w:p>
          <w:p w:rsidR="00883964" w:rsidRPr="009817DA" w:rsidRDefault="00883964" w:rsidP="007D524E">
            <w:pPr>
              <w:spacing w:line="320" w:lineRule="exact"/>
              <w:rPr>
                <w:color w:val="000000"/>
                <w:szCs w:val="21"/>
              </w:rPr>
            </w:pPr>
            <w:r>
              <w:rPr>
                <w:rFonts w:hint="eastAsia"/>
                <w:bCs/>
                <w:color w:val="000000"/>
                <w:kern w:val="24"/>
                <w:szCs w:val="21"/>
              </w:rPr>
              <w:t>10.3</w:t>
            </w:r>
            <w:r w:rsidRPr="009817DA">
              <w:rPr>
                <w:rFonts w:hint="eastAsia"/>
                <w:bCs/>
                <w:color w:val="000000"/>
                <w:kern w:val="24"/>
                <w:szCs w:val="21"/>
              </w:rPr>
              <w:t>学生能否掌握自主学习和终身学习的方法。</w:t>
            </w:r>
          </w:p>
        </w:tc>
        <w:tc>
          <w:tcPr>
            <w:tcW w:w="1128" w:type="dxa"/>
            <w:shd w:val="clear" w:color="auto" w:fill="auto"/>
            <w:vAlign w:val="center"/>
          </w:tcPr>
          <w:p w:rsidR="00883964" w:rsidRPr="009817DA" w:rsidRDefault="00883964" w:rsidP="007D524E">
            <w:pPr>
              <w:spacing w:line="320" w:lineRule="exact"/>
              <w:jc w:val="center"/>
              <w:rPr>
                <w:color w:val="000000"/>
                <w:szCs w:val="21"/>
              </w:rPr>
            </w:pPr>
            <w:r w:rsidRPr="009817DA">
              <w:rPr>
                <w:rFonts w:hint="eastAsia"/>
                <w:bCs/>
                <w:color w:val="000000"/>
                <w:kern w:val="24"/>
                <w:szCs w:val="21"/>
              </w:rPr>
              <w:t>7</w:t>
            </w:r>
          </w:p>
        </w:tc>
      </w:tr>
    </w:tbl>
    <w:p w:rsidR="00883964" w:rsidRPr="00C6307F" w:rsidRDefault="00883964" w:rsidP="00883964">
      <w:pPr>
        <w:spacing w:beforeLines="50" w:before="156" w:afterLines="50" w:after="156" w:line="320" w:lineRule="exact"/>
        <w:rPr>
          <w:rFonts w:ascii="黑体" w:eastAsia="黑体" w:hAnsi="黑体"/>
          <w:b/>
          <w:sz w:val="28"/>
          <w:szCs w:val="28"/>
        </w:rPr>
      </w:pPr>
      <w:r w:rsidRPr="00C6307F">
        <w:rPr>
          <w:rFonts w:ascii="黑体" w:eastAsia="黑体" w:hAnsi="黑体" w:hint="eastAsia"/>
          <w:b/>
          <w:sz w:val="28"/>
          <w:szCs w:val="28"/>
        </w:rPr>
        <w:t>四、课程教学内容和要求</w:t>
      </w:r>
    </w:p>
    <w:p w:rsidR="00883964" w:rsidRPr="009817DA" w:rsidRDefault="00883964" w:rsidP="00883964">
      <w:pPr>
        <w:spacing w:line="320" w:lineRule="exact"/>
        <w:ind w:firstLine="480"/>
        <w:rPr>
          <w:rFonts w:ascii="宋体" w:hAnsi="宋体"/>
          <w:color w:val="000000"/>
        </w:rPr>
      </w:pPr>
      <w:r w:rsidRPr="009817DA">
        <w:rPr>
          <w:rFonts w:ascii="宋体" w:hAnsi="宋体" w:hint="eastAsia"/>
          <w:color w:val="000000"/>
        </w:rPr>
        <w:t>《中级综合英语》</w:t>
      </w:r>
      <w:r>
        <w:rPr>
          <w:rFonts w:ascii="宋体" w:hAnsi="宋体" w:hint="eastAsia"/>
        </w:rPr>
        <w:t>课程教学包含听、说、读、写、译五个方面，课堂学时为64，网络自主学习</w:t>
      </w:r>
      <w:r w:rsidRPr="00B01F2F">
        <w:rPr>
          <w:rFonts w:ascii="宋体" w:hAnsi="宋体" w:hint="eastAsia"/>
        </w:rPr>
        <w:t>16学时。课堂学时中</w:t>
      </w:r>
      <w:r>
        <w:rPr>
          <w:rFonts w:ascii="宋体" w:hAnsi="宋体" w:hint="eastAsia"/>
        </w:rPr>
        <w:t>授课占56</w:t>
      </w:r>
      <w:r w:rsidRPr="003878C1">
        <w:rPr>
          <w:rFonts w:ascii="宋体" w:hAnsi="宋体" w:hint="eastAsia"/>
        </w:rPr>
        <w:t>学时，</w:t>
      </w:r>
      <w:r>
        <w:rPr>
          <w:rFonts w:ascii="宋体" w:hAnsi="宋体" w:hint="eastAsia"/>
        </w:rPr>
        <w:t>阶段测验占</w:t>
      </w:r>
      <w:r w:rsidRPr="003878C1">
        <w:rPr>
          <w:rFonts w:ascii="宋体" w:hAnsi="宋体" w:hint="eastAsia"/>
        </w:rPr>
        <w:t>4学时</w:t>
      </w:r>
      <w:r>
        <w:rPr>
          <w:rFonts w:ascii="宋体" w:hAnsi="宋体" w:hint="eastAsia"/>
        </w:rPr>
        <w:t>，口试占3学时，课程总结和复习1学时</w:t>
      </w:r>
      <w:r w:rsidRPr="003878C1">
        <w:rPr>
          <w:rFonts w:ascii="宋体" w:hAnsi="宋体" w:hint="eastAsia"/>
        </w:rPr>
        <w:t>。</w:t>
      </w:r>
      <w:r>
        <w:rPr>
          <w:rFonts w:ascii="宋体" w:hAnsi="宋体" w:hint="eastAsia"/>
        </w:rPr>
        <w:t>课堂教学结合教材展开，根据教材的题材和特点，落实以下具体教学内容</w:t>
      </w:r>
      <w:r w:rsidRPr="003878C1">
        <w:rPr>
          <w:rFonts w:ascii="宋体" w:hAnsi="宋体" w:hint="eastAsia"/>
        </w:rPr>
        <w:t>：</w:t>
      </w:r>
    </w:p>
    <w:p w:rsidR="00883964" w:rsidRPr="00E77AB7" w:rsidRDefault="00883964" w:rsidP="005D2C60">
      <w:pPr>
        <w:numPr>
          <w:ilvl w:val="0"/>
          <w:numId w:val="40"/>
        </w:numPr>
        <w:autoSpaceDE w:val="0"/>
        <w:autoSpaceDN w:val="0"/>
        <w:adjustRightInd w:val="0"/>
        <w:spacing w:line="320" w:lineRule="exact"/>
        <w:jc w:val="left"/>
        <w:rPr>
          <w:rFonts w:cs="UniversLT-Light"/>
          <w:color w:val="000000"/>
          <w:kern w:val="0"/>
          <w:sz w:val="20"/>
        </w:rPr>
      </w:pPr>
      <w:r w:rsidRPr="009817DA">
        <w:rPr>
          <w:rFonts w:cs="UniversLT-Light" w:hint="eastAsia"/>
          <w:color w:val="000000"/>
          <w:kern w:val="0"/>
          <w:sz w:val="20"/>
        </w:rPr>
        <w:t>听力</w:t>
      </w:r>
      <w:r w:rsidRPr="009817DA">
        <w:rPr>
          <w:rFonts w:cs="UniversLT-Light" w:hint="eastAsia"/>
          <w:color w:val="000000"/>
          <w:kern w:val="0"/>
          <w:sz w:val="20"/>
        </w:rPr>
        <w:t xml:space="preserve"> </w:t>
      </w:r>
      <w:r w:rsidRPr="009817DA">
        <w:rPr>
          <w:rFonts w:cs="UniversLT-Light" w:hint="eastAsia"/>
          <w:color w:val="000000"/>
          <w:kern w:val="0"/>
          <w:sz w:val="20"/>
        </w:rPr>
        <w:t>（约</w:t>
      </w:r>
      <w:r>
        <w:rPr>
          <w:rFonts w:cs="UniversLT-Light" w:hint="eastAsia"/>
          <w:color w:val="000000"/>
          <w:kern w:val="0"/>
          <w:sz w:val="20"/>
        </w:rPr>
        <w:t>13</w:t>
      </w:r>
      <w:r w:rsidRPr="009817DA">
        <w:rPr>
          <w:rFonts w:cs="UniversLT-Light" w:hint="eastAsia"/>
          <w:color w:val="000000"/>
          <w:kern w:val="0"/>
          <w:sz w:val="20"/>
        </w:rPr>
        <w:t>学时）</w:t>
      </w:r>
    </w:p>
    <w:tbl>
      <w:tblPr>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
        <w:gridCol w:w="1144"/>
        <w:gridCol w:w="1985"/>
        <w:gridCol w:w="3118"/>
        <w:gridCol w:w="1331"/>
        <w:gridCol w:w="679"/>
      </w:tblGrid>
      <w:tr w:rsidR="00883964" w:rsidRPr="009817DA" w:rsidTr="007D524E">
        <w:trPr>
          <w:trHeight w:val="437"/>
          <w:jc w:val="center"/>
        </w:trPr>
        <w:tc>
          <w:tcPr>
            <w:tcW w:w="698" w:type="dxa"/>
            <w:vMerge w:val="restart"/>
            <w:vAlign w:val="center"/>
          </w:tcPr>
          <w:p w:rsidR="00883964" w:rsidRPr="009817DA" w:rsidRDefault="00883964" w:rsidP="007D524E">
            <w:pPr>
              <w:jc w:val="center"/>
              <w:rPr>
                <w:rFonts w:ascii="宋体"/>
                <w:color w:val="000000"/>
                <w:szCs w:val="21"/>
              </w:rPr>
            </w:pPr>
            <w:r w:rsidRPr="009817DA">
              <w:rPr>
                <w:rFonts w:ascii="宋体" w:hAnsi="宋体" w:hint="eastAsia"/>
                <w:color w:val="000000"/>
                <w:szCs w:val="21"/>
              </w:rPr>
              <w:t>序号</w:t>
            </w:r>
          </w:p>
        </w:tc>
        <w:tc>
          <w:tcPr>
            <w:tcW w:w="1144" w:type="dxa"/>
            <w:vMerge w:val="restart"/>
            <w:vAlign w:val="center"/>
          </w:tcPr>
          <w:p w:rsidR="00883964" w:rsidRPr="009817DA" w:rsidRDefault="00883964" w:rsidP="007D524E">
            <w:pPr>
              <w:jc w:val="center"/>
              <w:rPr>
                <w:rFonts w:ascii="宋体"/>
                <w:color w:val="000000"/>
                <w:szCs w:val="21"/>
              </w:rPr>
            </w:pPr>
            <w:r w:rsidRPr="009817DA">
              <w:rPr>
                <w:rFonts w:ascii="宋体" w:hAnsi="宋体" w:cs="宋体" w:hint="eastAsia"/>
                <w:color w:val="000000"/>
                <w:szCs w:val="21"/>
              </w:rPr>
              <w:t>知识单元（章节）</w:t>
            </w:r>
          </w:p>
        </w:tc>
        <w:tc>
          <w:tcPr>
            <w:tcW w:w="6434" w:type="dxa"/>
            <w:gridSpan w:val="3"/>
            <w:vAlign w:val="center"/>
          </w:tcPr>
          <w:p w:rsidR="00883964" w:rsidRPr="009817DA" w:rsidRDefault="00883964" w:rsidP="007D524E">
            <w:pPr>
              <w:jc w:val="center"/>
              <w:rPr>
                <w:rFonts w:ascii="宋体" w:hAnsi="宋体" w:cs="宋体"/>
                <w:color w:val="000000"/>
                <w:szCs w:val="21"/>
              </w:rPr>
            </w:pPr>
            <w:r w:rsidRPr="009817DA">
              <w:rPr>
                <w:rFonts w:ascii="宋体" w:hAnsi="宋体" w:cs="宋体" w:hint="eastAsia"/>
                <w:color w:val="000000"/>
                <w:szCs w:val="21"/>
              </w:rPr>
              <w:t>内容（三个维度）</w:t>
            </w:r>
          </w:p>
        </w:tc>
        <w:tc>
          <w:tcPr>
            <w:tcW w:w="679" w:type="dxa"/>
            <w:vMerge w:val="restart"/>
            <w:vAlign w:val="center"/>
          </w:tcPr>
          <w:p w:rsidR="00883964" w:rsidRPr="009817DA" w:rsidRDefault="00883964" w:rsidP="007D524E">
            <w:pPr>
              <w:jc w:val="center"/>
              <w:rPr>
                <w:rFonts w:ascii="宋体"/>
                <w:color w:val="000000"/>
                <w:szCs w:val="21"/>
              </w:rPr>
            </w:pPr>
            <w:r w:rsidRPr="009817DA">
              <w:rPr>
                <w:rFonts w:ascii="宋体" w:hAnsi="宋体" w:cs="宋体" w:hint="eastAsia"/>
                <w:color w:val="000000"/>
                <w:szCs w:val="21"/>
              </w:rPr>
              <w:t>推荐学时</w:t>
            </w:r>
          </w:p>
        </w:tc>
      </w:tr>
      <w:tr w:rsidR="00883964" w:rsidRPr="009817DA" w:rsidTr="007D524E">
        <w:trPr>
          <w:jc w:val="center"/>
        </w:trPr>
        <w:tc>
          <w:tcPr>
            <w:tcW w:w="698" w:type="dxa"/>
            <w:vMerge/>
            <w:vAlign w:val="center"/>
          </w:tcPr>
          <w:p w:rsidR="00883964" w:rsidRPr="009817DA" w:rsidRDefault="00883964" w:rsidP="007D524E">
            <w:pPr>
              <w:jc w:val="center"/>
              <w:rPr>
                <w:rFonts w:ascii="宋体" w:hAnsi="宋体"/>
                <w:color w:val="000000"/>
                <w:szCs w:val="21"/>
              </w:rPr>
            </w:pPr>
          </w:p>
        </w:tc>
        <w:tc>
          <w:tcPr>
            <w:tcW w:w="1144" w:type="dxa"/>
            <w:vMerge/>
            <w:vAlign w:val="center"/>
          </w:tcPr>
          <w:p w:rsidR="00883964" w:rsidRPr="009817DA" w:rsidRDefault="00883964" w:rsidP="007D524E">
            <w:pPr>
              <w:jc w:val="center"/>
              <w:rPr>
                <w:rFonts w:ascii="宋体" w:hAnsi="宋体" w:cs="宋体"/>
                <w:color w:val="000000"/>
                <w:szCs w:val="21"/>
              </w:rPr>
            </w:pPr>
          </w:p>
        </w:tc>
        <w:tc>
          <w:tcPr>
            <w:tcW w:w="1985"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3118"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331" w:type="dxa"/>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679" w:type="dxa"/>
            <w:vMerge/>
            <w:vAlign w:val="center"/>
          </w:tcPr>
          <w:p w:rsidR="00883964" w:rsidRPr="009817DA" w:rsidRDefault="00883964" w:rsidP="007D524E">
            <w:pPr>
              <w:jc w:val="center"/>
              <w:rPr>
                <w:rFonts w:ascii="宋体" w:hAnsi="宋体" w:cs="宋体"/>
                <w:color w:val="000000"/>
                <w:szCs w:val="21"/>
              </w:rPr>
            </w:pPr>
          </w:p>
        </w:tc>
      </w:tr>
      <w:tr w:rsidR="00883964" w:rsidRPr="009817DA" w:rsidTr="007D524E">
        <w:trPr>
          <w:trHeight w:val="289"/>
          <w:jc w:val="center"/>
        </w:trPr>
        <w:tc>
          <w:tcPr>
            <w:tcW w:w="698" w:type="dxa"/>
            <w:vMerge w:val="restart"/>
            <w:vAlign w:val="center"/>
          </w:tcPr>
          <w:p w:rsidR="00883964" w:rsidRPr="009817DA" w:rsidRDefault="00883964" w:rsidP="007D524E">
            <w:pPr>
              <w:widowControl/>
              <w:jc w:val="center"/>
              <w:rPr>
                <w:rFonts w:ascii="宋体" w:hAnsi="宋体"/>
                <w:color w:val="000000"/>
                <w:szCs w:val="21"/>
              </w:rPr>
            </w:pPr>
            <w:r w:rsidRPr="009817DA">
              <w:rPr>
                <w:rFonts w:ascii="宋体" w:hAnsi="宋体"/>
                <w:color w:val="000000"/>
                <w:szCs w:val="21"/>
              </w:rPr>
              <w:t>1</w:t>
            </w:r>
          </w:p>
        </w:tc>
        <w:tc>
          <w:tcPr>
            <w:tcW w:w="1144" w:type="dxa"/>
            <w:vMerge w:val="restart"/>
            <w:vAlign w:val="center"/>
          </w:tcPr>
          <w:p w:rsidR="00883964" w:rsidRPr="009817DA" w:rsidRDefault="00883964" w:rsidP="007D524E">
            <w:pPr>
              <w:jc w:val="center"/>
              <w:rPr>
                <w:color w:val="000000"/>
                <w:szCs w:val="21"/>
              </w:rPr>
            </w:pPr>
            <w:r w:rsidRPr="009817DA">
              <w:rPr>
                <w:rFonts w:hint="eastAsia"/>
                <w:color w:val="000000"/>
                <w:szCs w:val="21"/>
              </w:rPr>
              <w:t>英语语音语调</w:t>
            </w:r>
          </w:p>
        </w:tc>
        <w:tc>
          <w:tcPr>
            <w:tcW w:w="1985" w:type="dxa"/>
            <w:vAlign w:val="center"/>
          </w:tcPr>
          <w:p w:rsidR="00883964" w:rsidRPr="009817DA" w:rsidRDefault="00883964" w:rsidP="007D524E">
            <w:pPr>
              <w:widowControl/>
              <w:jc w:val="left"/>
              <w:rPr>
                <w:rFonts w:ascii="Arial" w:hAnsi="Arial" w:cs="Arial"/>
                <w:color w:val="000000"/>
                <w:szCs w:val="21"/>
              </w:rPr>
            </w:pPr>
            <w:r w:rsidRPr="009817DA">
              <w:rPr>
                <w:rFonts w:ascii="Arial" w:hAnsi="Arial" w:cs="Arial" w:hint="eastAsia"/>
                <w:color w:val="000000"/>
                <w:szCs w:val="21"/>
              </w:rPr>
              <w:t>元音（单元音</w:t>
            </w:r>
            <w:r w:rsidRPr="009817DA">
              <w:rPr>
                <w:rFonts w:ascii="Arial" w:hAnsi="Arial" w:cs="Arial" w:hint="eastAsia"/>
                <w:color w:val="000000"/>
                <w:szCs w:val="21"/>
              </w:rPr>
              <w:t>+</w:t>
            </w:r>
            <w:r w:rsidRPr="009817DA">
              <w:rPr>
                <w:rFonts w:ascii="Arial" w:hAnsi="Arial" w:cs="Arial" w:hint="eastAsia"/>
                <w:color w:val="000000"/>
                <w:szCs w:val="21"/>
              </w:rPr>
              <w:t>双元音）音素</w:t>
            </w:r>
            <w:r w:rsidRPr="009817DA">
              <w:rPr>
                <w:rFonts w:ascii="Arial" w:hAnsi="Arial" w:cs="Arial" w:hint="eastAsia"/>
                <w:color w:val="000000"/>
                <w:szCs w:val="21"/>
              </w:rPr>
              <w:t>20</w:t>
            </w:r>
            <w:r w:rsidRPr="009817DA">
              <w:rPr>
                <w:rFonts w:ascii="Arial" w:hAnsi="Arial" w:cs="Arial" w:hint="eastAsia"/>
                <w:color w:val="000000"/>
                <w:szCs w:val="21"/>
              </w:rPr>
              <w:t>个</w:t>
            </w:r>
          </w:p>
        </w:tc>
        <w:tc>
          <w:tcPr>
            <w:tcW w:w="3118" w:type="dxa"/>
            <w:vMerge w:val="restart"/>
            <w:vAlign w:val="center"/>
          </w:tcPr>
          <w:p w:rsidR="00883964" w:rsidRPr="009817DA" w:rsidRDefault="00883964" w:rsidP="007D524E">
            <w:pPr>
              <w:widowControl/>
              <w:rPr>
                <w:rFonts w:ascii="宋体" w:cs="宋体"/>
                <w:color w:val="000000"/>
                <w:szCs w:val="21"/>
              </w:rPr>
            </w:pPr>
            <w:r w:rsidRPr="009817DA">
              <w:rPr>
                <w:rFonts w:ascii="宋体" w:hAnsi="宋体" w:cs="宋体" w:hint="eastAsia"/>
                <w:color w:val="000000"/>
                <w:szCs w:val="21"/>
              </w:rPr>
              <w:t>辨音,学会分辨容易混淆的音素</w:t>
            </w:r>
          </w:p>
        </w:tc>
        <w:tc>
          <w:tcPr>
            <w:tcW w:w="1331" w:type="dxa"/>
            <w:vMerge w:val="restart"/>
          </w:tcPr>
          <w:p w:rsidR="00883964" w:rsidRPr="009817DA" w:rsidRDefault="00883964" w:rsidP="007D524E">
            <w:pPr>
              <w:jc w:val="left"/>
              <w:rPr>
                <w:rFonts w:ascii="宋体" w:hAnsi="宋体"/>
                <w:color w:val="000000"/>
                <w:szCs w:val="21"/>
              </w:rPr>
            </w:pPr>
            <w:r>
              <w:rPr>
                <w:rFonts w:ascii="宋体" w:hAnsi="宋体" w:hint="eastAsia"/>
                <w:color w:val="000000"/>
                <w:szCs w:val="21"/>
              </w:rPr>
              <w:t>提高学生综合学习</w:t>
            </w:r>
            <w:r w:rsidRPr="009817DA">
              <w:rPr>
                <w:rFonts w:ascii="宋体" w:hAnsi="宋体" w:hint="eastAsia"/>
                <w:color w:val="000000"/>
                <w:szCs w:val="21"/>
              </w:rPr>
              <w:t>能力</w:t>
            </w:r>
            <w:r>
              <w:rPr>
                <w:rFonts w:ascii="宋体" w:hAnsi="宋体" w:hint="eastAsia"/>
                <w:color w:val="000000"/>
                <w:szCs w:val="21"/>
              </w:rPr>
              <w:t>；能够准确对所听内容进行识别和判断；能够掌握规律。</w:t>
            </w:r>
          </w:p>
        </w:tc>
        <w:tc>
          <w:tcPr>
            <w:tcW w:w="679" w:type="dxa"/>
            <w:vMerge w:val="restart"/>
            <w:vAlign w:val="center"/>
          </w:tcPr>
          <w:p w:rsidR="00883964" w:rsidRPr="009817DA" w:rsidRDefault="00883964" w:rsidP="007D524E">
            <w:pPr>
              <w:jc w:val="center"/>
              <w:rPr>
                <w:rFonts w:ascii="宋体" w:hAnsi="宋体"/>
                <w:color w:val="000000"/>
                <w:szCs w:val="21"/>
              </w:rPr>
            </w:pPr>
            <w:r>
              <w:rPr>
                <w:rFonts w:ascii="宋体" w:hAnsi="宋体" w:hint="eastAsia"/>
                <w:color w:val="000000"/>
                <w:szCs w:val="21"/>
              </w:rPr>
              <w:t>4</w:t>
            </w:r>
          </w:p>
        </w:tc>
      </w:tr>
      <w:tr w:rsidR="00883964" w:rsidRPr="009817DA" w:rsidTr="007D524E">
        <w:trPr>
          <w:trHeight w:val="287"/>
          <w:jc w:val="center"/>
        </w:trPr>
        <w:tc>
          <w:tcPr>
            <w:tcW w:w="698" w:type="dxa"/>
            <w:vMerge/>
            <w:vAlign w:val="center"/>
          </w:tcPr>
          <w:p w:rsidR="00883964" w:rsidRPr="009817DA" w:rsidRDefault="00883964" w:rsidP="007D524E">
            <w:pPr>
              <w:widowControl/>
              <w:jc w:val="center"/>
              <w:rPr>
                <w:rFonts w:ascii="宋体" w:hAnsi="宋体"/>
                <w:color w:val="000000"/>
                <w:szCs w:val="21"/>
              </w:rPr>
            </w:pPr>
          </w:p>
        </w:tc>
        <w:tc>
          <w:tcPr>
            <w:tcW w:w="1144" w:type="dxa"/>
            <w:vMerge/>
            <w:vAlign w:val="center"/>
          </w:tcPr>
          <w:p w:rsidR="00883964" w:rsidRPr="009817DA" w:rsidRDefault="00883964" w:rsidP="007D524E">
            <w:pPr>
              <w:jc w:val="center"/>
              <w:rPr>
                <w:color w:val="000000"/>
                <w:szCs w:val="21"/>
              </w:rPr>
            </w:pPr>
          </w:p>
        </w:tc>
        <w:tc>
          <w:tcPr>
            <w:tcW w:w="1985" w:type="dxa"/>
            <w:vAlign w:val="center"/>
          </w:tcPr>
          <w:p w:rsidR="00883964" w:rsidRPr="009817DA" w:rsidRDefault="00883964" w:rsidP="007D524E">
            <w:pPr>
              <w:widowControl/>
              <w:jc w:val="left"/>
              <w:rPr>
                <w:rFonts w:ascii="Arial" w:hAnsi="Arial" w:cs="Arial"/>
                <w:color w:val="000000"/>
                <w:szCs w:val="21"/>
              </w:rPr>
            </w:pPr>
            <w:r w:rsidRPr="009817DA">
              <w:rPr>
                <w:rFonts w:ascii="Arial" w:hAnsi="Arial" w:cs="Arial" w:hint="eastAsia"/>
                <w:color w:val="000000"/>
                <w:szCs w:val="21"/>
              </w:rPr>
              <w:t>辅音音素</w:t>
            </w:r>
            <w:r w:rsidRPr="009817DA">
              <w:rPr>
                <w:rFonts w:ascii="Arial" w:hAnsi="Arial" w:cs="Arial" w:hint="eastAsia"/>
                <w:color w:val="000000"/>
                <w:szCs w:val="21"/>
              </w:rPr>
              <w:t>28</w:t>
            </w:r>
            <w:r w:rsidRPr="009817DA">
              <w:rPr>
                <w:rFonts w:ascii="Arial" w:hAnsi="Arial" w:cs="Arial" w:hint="eastAsia"/>
                <w:color w:val="000000"/>
                <w:szCs w:val="21"/>
              </w:rPr>
              <w:t>个</w:t>
            </w:r>
          </w:p>
        </w:tc>
        <w:tc>
          <w:tcPr>
            <w:tcW w:w="3118" w:type="dxa"/>
            <w:vMerge/>
            <w:vAlign w:val="center"/>
          </w:tcPr>
          <w:p w:rsidR="00883964" w:rsidRPr="009817DA" w:rsidRDefault="00883964" w:rsidP="007D524E">
            <w:pPr>
              <w:widowControl/>
              <w:rPr>
                <w:rFonts w:ascii="宋体" w:hAnsi="宋体" w:cs="宋体"/>
                <w:color w:val="000000"/>
                <w:szCs w:val="21"/>
              </w:rPr>
            </w:pPr>
          </w:p>
        </w:tc>
        <w:tc>
          <w:tcPr>
            <w:tcW w:w="1331" w:type="dxa"/>
            <w:vMerge/>
          </w:tcPr>
          <w:p w:rsidR="00883964" w:rsidRPr="009817DA" w:rsidRDefault="00883964" w:rsidP="007D524E">
            <w:pPr>
              <w:jc w:val="center"/>
              <w:rPr>
                <w:rFonts w:ascii="宋体" w:hAnsi="宋体"/>
                <w:color w:val="000000"/>
                <w:szCs w:val="21"/>
              </w:rPr>
            </w:pPr>
          </w:p>
        </w:tc>
        <w:tc>
          <w:tcPr>
            <w:tcW w:w="679" w:type="dxa"/>
            <w:vMerge/>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287"/>
          <w:jc w:val="center"/>
        </w:trPr>
        <w:tc>
          <w:tcPr>
            <w:tcW w:w="698" w:type="dxa"/>
            <w:vMerge/>
            <w:vAlign w:val="center"/>
          </w:tcPr>
          <w:p w:rsidR="00883964" w:rsidRPr="009817DA" w:rsidRDefault="00883964" w:rsidP="007D524E">
            <w:pPr>
              <w:widowControl/>
              <w:jc w:val="center"/>
              <w:rPr>
                <w:rFonts w:ascii="宋体" w:hAnsi="宋体"/>
                <w:color w:val="000000"/>
                <w:szCs w:val="21"/>
              </w:rPr>
            </w:pPr>
          </w:p>
        </w:tc>
        <w:tc>
          <w:tcPr>
            <w:tcW w:w="1144" w:type="dxa"/>
            <w:vMerge/>
            <w:vAlign w:val="center"/>
          </w:tcPr>
          <w:p w:rsidR="00883964" w:rsidRPr="009817DA" w:rsidRDefault="00883964" w:rsidP="007D524E">
            <w:pPr>
              <w:jc w:val="center"/>
              <w:rPr>
                <w:color w:val="000000"/>
                <w:szCs w:val="21"/>
              </w:rPr>
            </w:pPr>
          </w:p>
        </w:tc>
        <w:tc>
          <w:tcPr>
            <w:tcW w:w="1985" w:type="dxa"/>
            <w:vAlign w:val="center"/>
          </w:tcPr>
          <w:p w:rsidR="00883964" w:rsidRPr="009817DA" w:rsidRDefault="00883964" w:rsidP="007D524E">
            <w:pPr>
              <w:widowControl/>
              <w:jc w:val="left"/>
              <w:rPr>
                <w:rFonts w:ascii="Arial" w:hAnsi="Arial" w:cs="Arial"/>
                <w:color w:val="000000"/>
                <w:szCs w:val="21"/>
              </w:rPr>
            </w:pPr>
            <w:r w:rsidRPr="009817DA">
              <w:rPr>
                <w:rFonts w:ascii="Arial" w:hAnsi="Arial" w:cs="Arial" w:hint="eastAsia"/>
                <w:color w:val="000000"/>
                <w:szCs w:val="21"/>
              </w:rPr>
              <w:t>音节辨识</w:t>
            </w:r>
          </w:p>
        </w:tc>
        <w:tc>
          <w:tcPr>
            <w:tcW w:w="3118" w:type="dxa"/>
            <w:vMerge/>
            <w:vAlign w:val="center"/>
          </w:tcPr>
          <w:p w:rsidR="00883964" w:rsidRPr="009817DA" w:rsidRDefault="00883964" w:rsidP="007D524E">
            <w:pPr>
              <w:widowControl/>
              <w:rPr>
                <w:rFonts w:ascii="宋体" w:hAnsi="宋体" w:cs="宋体"/>
                <w:color w:val="000000"/>
                <w:szCs w:val="21"/>
              </w:rPr>
            </w:pPr>
          </w:p>
        </w:tc>
        <w:tc>
          <w:tcPr>
            <w:tcW w:w="1331" w:type="dxa"/>
            <w:vMerge/>
          </w:tcPr>
          <w:p w:rsidR="00883964" w:rsidRPr="009817DA" w:rsidRDefault="00883964" w:rsidP="007D524E">
            <w:pPr>
              <w:jc w:val="center"/>
              <w:rPr>
                <w:rFonts w:ascii="宋体" w:hAnsi="宋体"/>
                <w:color w:val="000000"/>
                <w:szCs w:val="21"/>
              </w:rPr>
            </w:pPr>
          </w:p>
        </w:tc>
        <w:tc>
          <w:tcPr>
            <w:tcW w:w="679" w:type="dxa"/>
            <w:vMerge/>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287"/>
          <w:jc w:val="center"/>
        </w:trPr>
        <w:tc>
          <w:tcPr>
            <w:tcW w:w="698" w:type="dxa"/>
            <w:vMerge/>
            <w:vAlign w:val="center"/>
          </w:tcPr>
          <w:p w:rsidR="00883964" w:rsidRPr="009817DA" w:rsidRDefault="00883964" w:rsidP="007D524E">
            <w:pPr>
              <w:widowControl/>
              <w:jc w:val="center"/>
              <w:rPr>
                <w:rFonts w:ascii="宋体" w:hAnsi="宋体"/>
                <w:color w:val="000000"/>
                <w:szCs w:val="21"/>
              </w:rPr>
            </w:pPr>
          </w:p>
        </w:tc>
        <w:tc>
          <w:tcPr>
            <w:tcW w:w="1144" w:type="dxa"/>
            <w:vMerge/>
            <w:vAlign w:val="center"/>
          </w:tcPr>
          <w:p w:rsidR="00883964" w:rsidRPr="009817DA" w:rsidRDefault="00883964" w:rsidP="007D524E">
            <w:pPr>
              <w:jc w:val="center"/>
              <w:rPr>
                <w:color w:val="000000"/>
                <w:szCs w:val="21"/>
              </w:rPr>
            </w:pPr>
          </w:p>
        </w:tc>
        <w:tc>
          <w:tcPr>
            <w:tcW w:w="1985" w:type="dxa"/>
            <w:vAlign w:val="center"/>
          </w:tcPr>
          <w:p w:rsidR="00883964" w:rsidRPr="009817DA" w:rsidRDefault="00883964" w:rsidP="007D524E">
            <w:pPr>
              <w:widowControl/>
              <w:jc w:val="left"/>
              <w:rPr>
                <w:rFonts w:ascii="Arial" w:hAnsi="Arial" w:cs="Arial"/>
                <w:color w:val="000000"/>
                <w:szCs w:val="21"/>
              </w:rPr>
            </w:pPr>
            <w:r w:rsidRPr="009817DA">
              <w:rPr>
                <w:rFonts w:ascii="Arial" w:hAnsi="Arial" w:cs="Arial" w:hint="eastAsia"/>
                <w:color w:val="000000"/>
                <w:szCs w:val="21"/>
              </w:rPr>
              <w:t>节奏（重音、弱读、停顿、连读）</w:t>
            </w:r>
          </w:p>
        </w:tc>
        <w:tc>
          <w:tcPr>
            <w:tcW w:w="3118" w:type="dxa"/>
            <w:vMerge/>
            <w:vAlign w:val="center"/>
          </w:tcPr>
          <w:p w:rsidR="00883964" w:rsidRPr="009817DA" w:rsidRDefault="00883964" w:rsidP="007D524E">
            <w:pPr>
              <w:widowControl/>
              <w:rPr>
                <w:rFonts w:ascii="宋体" w:hAnsi="宋体" w:cs="宋体"/>
                <w:color w:val="000000"/>
                <w:szCs w:val="21"/>
              </w:rPr>
            </w:pPr>
          </w:p>
        </w:tc>
        <w:tc>
          <w:tcPr>
            <w:tcW w:w="1331" w:type="dxa"/>
            <w:vMerge/>
          </w:tcPr>
          <w:p w:rsidR="00883964" w:rsidRPr="009817DA" w:rsidRDefault="00883964" w:rsidP="007D524E">
            <w:pPr>
              <w:jc w:val="center"/>
              <w:rPr>
                <w:rFonts w:ascii="宋体" w:hAnsi="宋体"/>
                <w:color w:val="000000"/>
                <w:szCs w:val="21"/>
              </w:rPr>
            </w:pPr>
          </w:p>
        </w:tc>
        <w:tc>
          <w:tcPr>
            <w:tcW w:w="679" w:type="dxa"/>
            <w:vMerge/>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420"/>
          <w:jc w:val="center"/>
        </w:trPr>
        <w:tc>
          <w:tcPr>
            <w:tcW w:w="698" w:type="dxa"/>
            <w:vMerge w:val="restart"/>
            <w:vAlign w:val="center"/>
          </w:tcPr>
          <w:p w:rsidR="00883964" w:rsidRPr="009817DA" w:rsidRDefault="00883964" w:rsidP="007D524E">
            <w:pPr>
              <w:jc w:val="center"/>
              <w:rPr>
                <w:rFonts w:ascii="宋体" w:hAnsi="宋体"/>
                <w:color w:val="000000"/>
                <w:szCs w:val="21"/>
              </w:rPr>
            </w:pPr>
            <w:r w:rsidRPr="009817DA">
              <w:rPr>
                <w:rFonts w:ascii="宋体" w:hAnsi="宋体"/>
                <w:color w:val="000000"/>
                <w:szCs w:val="21"/>
              </w:rPr>
              <w:t>2</w:t>
            </w:r>
          </w:p>
        </w:tc>
        <w:tc>
          <w:tcPr>
            <w:tcW w:w="1144" w:type="dxa"/>
            <w:vMerge w:val="restart"/>
            <w:vAlign w:val="center"/>
          </w:tcPr>
          <w:p w:rsidR="00883964" w:rsidRPr="009817DA" w:rsidRDefault="00883964" w:rsidP="007D524E">
            <w:pPr>
              <w:jc w:val="center"/>
              <w:rPr>
                <w:rFonts w:ascii="宋体"/>
                <w:color w:val="000000"/>
                <w:szCs w:val="21"/>
              </w:rPr>
            </w:pPr>
            <w:r w:rsidRPr="009817DA">
              <w:rPr>
                <w:rFonts w:ascii="宋体" w:hAnsi="宋体" w:hint="eastAsia"/>
                <w:color w:val="000000"/>
                <w:szCs w:val="21"/>
              </w:rPr>
              <w:t>单词及短语</w:t>
            </w:r>
          </w:p>
        </w:tc>
        <w:tc>
          <w:tcPr>
            <w:tcW w:w="1985" w:type="dxa"/>
            <w:vAlign w:val="center"/>
          </w:tcPr>
          <w:p w:rsidR="00883964" w:rsidRPr="009817DA" w:rsidRDefault="00883964" w:rsidP="007D524E">
            <w:pPr>
              <w:jc w:val="left"/>
              <w:rPr>
                <w:rFonts w:ascii="宋体" w:hAnsi="宋体" w:cs="宋体"/>
                <w:color w:val="000000"/>
                <w:szCs w:val="21"/>
              </w:rPr>
            </w:pPr>
            <w:r w:rsidRPr="009817DA">
              <w:rPr>
                <w:rFonts w:ascii="宋体" w:hAnsi="宋体" w:cs="宋体" w:hint="eastAsia"/>
                <w:color w:val="000000"/>
                <w:szCs w:val="21"/>
              </w:rPr>
              <w:t>单词发音</w:t>
            </w:r>
          </w:p>
        </w:tc>
        <w:tc>
          <w:tcPr>
            <w:tcW w:w="3118" w:type="dxa"/>
            <w:vAlign w:val="center"/>
          </w:tcPr>
          <w:p w:rsidR="00883964" w:rsidRPr="009817DA" w:rsidRDefault="00883964" w:rsidP="007D524E">
            <w:pPr>
              <w:rPr>
                <w:rFonts w:ascii="宋体" w:hAnsi="宋体" w:cs="宋体"/>
                <w:color w:val="000000"/>
                <w:szCs w:val="21"/>
              </w:rPr>
            </w:pPr>
            <w:r w:rsidRPr="009817DA">
              <w:rPr>
                <w:rFonts w:ascii="宋体" w:hAnsi="宋体" w:cs="宋体" w:hint="eastAsia"/>
                <w:color w:val="000000"/>
                <w:szCs w:val="21"/>
              </w:rPr>
              <w:t>能够掌握单词的发音规律</w:t>
            </w:r>
          </w:p>
        </w:tc>
        <w:tc>
          <w:tcPr>
            <w:tcW w:w="1331" w:type="dxa"/>
            <w:vMerge/>
          </w:tcPr>
          <w:p w:rsidR="00883964" w:rsidRPr="009817DA" w:rsidRDefault="00883964" w:rsidP="007D524E">
            <w:pPr>
              <w:jc w:val="center"/>
              <w:rPr>
                <w:rFonts w:ascii="宋体" w:hAnsi="宋体"/>
                <w:color w:val="000000"/>
                <w:szCs w:val="21"/>
              </w:rPr>
            </w:pPr>
          </w:p>
        </w:tc>
        <w:tc>
          <w:tcPr>
            <w:tcW w:w="679" w:type="dxa"/>
            <w:vMerge w:val="restart"/>
            <w:vAlign w:val="center"/>
          </w:tcPr>
          <w:p w:rsidR="00883964" w:rsidRPr="009817DA" w:rsidRDefault="00883964" w:rsidP="007D524E">
            <w:pPr>
              <w:jc w:val="center"/>
              <w:rPr>
                <w:rFonts w:ascii="宋体" w:hAnsi="宋体"/>
                <w:color w:val="000000"/>
                <w:szCs w:val="21"/>
              </w:rPr>
            </w:pPr>
            <w:r>
              <w:rPr>
                <w:rFonts w:ascii="宋体" w:hAnsi="宋体" w:hint="eastAsia"/>
                <w:color w:val="000000"/>
                <w:szCs w:val="21"/>
              </w:rPr>
              <w:t>4</w:t>
            </w:r>
          </w:p>
        </w:tc>
      </w:tr>
      <w:tr w:rsidR="00883964" w:rsidRPr="009817DA" w:rsidTr="007D524E">
        <w:trPr>
          <w:trHeight w:val="565"/>
          <w:jc w:val="center"/>
        </w:trPr>
        <w:tc>
          <w:tcPr>
            <w:tcW w:w="698" w:type="dxa"/>
            <w:vMerge/>
            <w:vAlign w:val="center"/>
          </w:tcPr>
          <w:p w:rsidR="00883964" w:rsidRPr="009817DA" w:rsidRDefault="00883964" w:rsidP="007D524E">
            <w:pPr>
              <w:jc w:val="center"/>
              <w:rPr>
                <w:rFonts w:ascii="宋体" w:hAnsi="宋体"/>
                <w:color w:val="000000"/>
                <w:szCs w:val="21"/>
              </w:rPr>
            </w:pPr>
          </w:p>
        </w:tc>
        <w:tc>
          <w:tcPr>
            <w:tcW w:w="1144" w:type="dxa"/>
            <w:vMerge/>
            <w:vAlign w:val="center"/>
          </w:tcPr>
          <w:p w:rsidR="00883964" w:rsidRPr="009817DA" w:rsidRDefault="00883964" w:rsidP="007D524E">
            <w:pPr>
              <w:jc w:val="center"/>
              <w:rPr>
                <w:rFonts w:ascii="宋体" w:hAnsi="宋体"/>
                <w:color w:val="000000"/>
                <w:szCs w:val="21"/>
              </w:rPr>
            </w:pPr>
          </w:p>
        </w:tc>
        <w:tc>
          <w:tcPr>
            <w:tcW w:w="1985" w:type="dxa"/>
            <w:vAlign w:val="center"/>
          </w:tcPr>
          <w:p w:rsidR="00883964" w:rsidRPr="009817DA" w:rsidRDefault="00883964" w:rsidP="007D524E">
            <w:pPr>
              <w:jc w:val="left"/>
              <w:rPr>
                <w:rFonts w:ascii="宋体" w:hAnsi="宋体" w:cs="宋体"/>
                <w:color w:val="000000"/>
                <w:szCs w:val="21"/>
              </w:rPr>
            </w:pPr>
            <w:r w:rsidRPr="009817DA">
              <w:rPr>
                <w:rFonts w:ascii="宋体" w:hAnsi="宋体" w:cs="宋体" w:hint="eastAsia"/>
                <w:color w:val="000000"/>
                <w:szCs w:val="21"/>
              </w:rPr>
              <w:t>数字</w:t>
            </w:r>
          </w:p>
        </w:tc>
        <w:tc>
          <w:tcPr>
            <w:tcW w:w="3118" w:type="dxa"/>
            <w:vAlign w:val="center"/>
          </w:tcPr>
          <w:p w:rsidR="00883964" w:rsidRPr="009817DA" w:rsidRDefault="00883964" w:rsidP="007D524E">
            <w:pPr>
              <w:rPr>
                <w:rFonts w:ascii="宋体" w:hAnsi="宋体" w:cs="宋体"/>
                <w:color w:val="000000"/>
                <w:szCs w:val="21"/>
              </w:rPr>
            </w:pPr>
            <w:r w:rsidRPr="009817DA">
              <w:rPr>
                <w:rFonts w:ascii="宋体" w:hAnsi="宋体" w:cs="宋体" w:hint="eastAsia"/>
                <w:color w:val="000000"/>
                <w:szCs w:val="21"/>
              </w:rPr>
              <w:t>能够辨析并听写数字，如年份、日期、年龄、电话号码、地址等；</w:t>
            </w:r>
          </w:p>
        </w:tc>
        <w:tc>
          <w:tcPr>
            <w:tcW w:w="1331" w:type="dxa"/>
            <w:vMerge/>
          </w:tcPr>
          <w:p w:rsidR="00883964" w:rsidRPr="009817DA" w:rsidRDefault="00883964" w:rsidP="007D524E">
            <w:pPr>
              <w:jc w:val="center"/>
              <w:rPr>
                <w:rFonts w:ascii="宋体" w:hAnsi="宋体"/>
                <w:color w:val="000000"/>
                <w:szCs w:val="21"/>
              </w:rPr>
            </w:pPr>
          </w:p>
        </w:tc>
        <w:tc>
          <w:tcPr>
            <w:tcW w:w="679" w:type="dxa"/>
            <w:vMerge/>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184"/>
          <w:jc w:val="center"/>
        </w:trPr>
        <w:tc>
          <w:tcPr>
            <w:tcW w:w="698" w:type="dxa"/>
            <w:vMerge/>
            <w:vAlign w:val="center"/>
          </w:tcPr>
          <w:p w:rsidR="00883964" w:rsidRPr="009817DA" w:rsidRDefault="00883964" w:rsidP="007D524E">
            <w:pPr>
              <w:jc w:val="center"/>
              <w:rPr>
                <w:rFonts w:ascii="宋体" w:hAnsi="宋体"/>
                <w:color w:val="000000"/>
                <w:szCs w:val="21"/>
              </w:rPr>
            </w:pPr>
          </w:p>
        </w:tc>
        <w:tc>
          <w:tcPr>
            <w:tcW w:w="1144" w:type="dxa"/>
            <w:vMerge/>
            <w:vAlign w:val="center"/>
          </w:tcPr>
          <w:p w:rsidR="00883964" w:rsidRPr="009817DA" w:rsidRDefault="00883964" w:rsidP="007D524E">
            <w:pPr>
              <w:jc w:val="center"/>
              <w:rPr>
                <w:rFonts w:ascii="宋体" w:hAnsi="宋体"/>
                <w:color w:val="000000"/>
                <w:szCs w:val="21"/>
              </w:rPr>
            </w:pPr>
          </w:p>
        </w:tc>
        <w:tc>
          <w:tcPr>
            <w:tcW w:w="1985" w:type="dxa"/>
            <w:vAlign w:val="center"/>
          </w:tcPr>
          <w:p w:rsidR="00883964" w:rsidRPr="009817DA" w:rsidRDefault="00883964" w:rsidP="007D524E">
            <w:pPr>
              <w:jc w:val="left"/>
              <w:rPr>
                <w:rFonts w:ascii="宋体" w:hAnsi="宋体" w:cs="宋体"/>
                <w:color w:val="000000"/>
                <w:szCs w:val="21"/>
              </w:rPr>
            </w:pPr>
            <w:r w:rsidRPr="009817DA">
              <w:rPr>
                <w:rFonts w:ascii="宋体" w:hAnsi="宋体" w:cs="宋体" w:hint="eastAsia"/>
                <w:color w:val="000000"/>
                <w:szCs w:val="21"/>
              </w:rPr>
              <w:t>读音相似词</w:t>
            </w:r>
          </w:p>
        </w:tc>
        <w:tc>
          <w:tcPr>
            <w:tcW w:w="3118" w:type="dxa"/>
            <w:vAlign w:val="center"/>
          </w:tcPr>
          <w:p w:rsidR="00883964" w:rsidRPr="009817DA" w:rsidRDefault="00883964" w:rsidP="007D524E">
            <w:pPr>
              <w:rPr>
                <w:rFonts w:ascii="宋体" w:hAnsi="宋体" w:cs="宋体"/>
                <w:color w:val="000000"/>
                <w:szCs w:val="21"/>
              </w:rPr>
            </w:pPr>
            <w:r w:rsidRPr="009817DA">
              <w:rPr>
                <w:rFonts w:ascii="宋体" w:hAnsi="宋体" w:cs="宋体" w:hint="eastAsia"/>
                <w:color w:val="000000"/>
                <w:szCs w:val="21"/>
              </w:rPr>
              <w:t>能够辨析和听写读音相似词</w:t>
            </w:r>
          </w:p>
        </w:tc>
        <w:tc>
          <w:tcPr>
            <w:tcW w:w="1331" w:type="dxa"/>
            <w:vMerge/>
          </w:tcPr>
          <w:p w:rsidR="00883964" w:rsidRPr="009817DA" w:rsidRDefault="00883964" w:rsidP="007D524E">
            <w:pPr>
              <w:jc w:val="center"/>
              <w:rPr>
                <w:rFonts w:ascii="宋体" w:hAnsi="宋体"/>
                <w:color w:val="000000"/>
                <w:szCs w:val="21"/>
              </w:rPr>
            </w:pPr>
          </w:p>
        </w:tc>
        <w:tc>
          <w:tcPr>
            <w:tcW w:w="679" w:type="dxa"/>
            <w:vMerge/>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183"/>
          <w:jc w:val="center"/>
        </w:trPr>
        <w:tc>
          <w:tcPr>
            <w:tcW w:w="698" w:type="dxa"/>
            <w:vMerge/>
            <w:vAlign w:val="center"/>
          </w:tcPr>
          <w:p w:rsidR="00883964" w:rsidRPr="009817DA" w:rsidRDefault="00883964" w:rsidP="007D524E">
            <w:pPr>
              <w:jc w:val="center"/>
              <w:rPr>
                <w:rFonts w:ascii="宋体" w:hAnsi="宋体"/>
                <w:color w:val="000000"/>
                <w:szCs w:val="21"/>
              </w:rPr>
            </w:pPr>
          </w:p>
        </w:tc>
        <w:tc>
          <w:tcPr>
            <w:tcW w:w="1144" w:type="dxa"/>
            <w:vMerge/>
            <w:vAlign w:val="center"/>
          </w:tcPr>
          <w:p w:rsidR="00883964" w:rsidRPr="009817DA" w:rsidRDefault="00883964" w:rsidP="007D524E">
            <w:pPr>
              <w:jc w:val="center"/>
              <w:rPr>
                <w:rFonts w:ascii="宋体" w:hAnsi="宋体"/>
                <w:color w:val="000000"/>
                <w:szCs w:val="21"/>
              </w:rPr>
            </w:pPr>
          </w:p>
        </w:tc>
        <w:tc>
          <w:tcPr>
            <w:tcW w:w="1985" w:type="dxa"/>
            <w:vAlign w:val="center"/>
          </w:tcPr>
          <w:p w:rsidR="00883964" w:rsidRPr="009817DA" w:rsidRDefault="00883964" w:rsidP="007D524E">
            <w:pPr>
              <w:jc w:val="left"/>
              <w:rPr>
                <w:rFonts w:ascii="宋体" w:hAnsi="宋体" w:cs="宋体"/>
                <w:color w:val="000000"/>
                <w:szCs w:val="21"/>
              </w:rPr>
            </w:pPr>
            <w:r w:rsidRPr="009817DA">
              <w:rPr>
                <w:rFonts w:ascii="宋体" w:hAnsi="宋体" w:cs="宋体" w:hint="eastAsia"/>
                <w:color w:val="000000"/>
                <w:szCs w:val="21"/>
              </w:rPr>
              <w:t>短语</w:t>
            </w:r>
          </w:p>
        </w:tc>
        <w:tc>
          <w:tcPr>
            <w:tcW w:w="3118" w:type="dxa"/>
            <w:vAlign w:val="center"/>
          </w:tcPr>
          <w:p w:rsidR="00883964" w:rsidRPr="009817DA" w:rsidRDefault="00883964" w:rsidP="007D524E">
            <w:pPr>
              <w:rPr>
                <w:rFonts w:ascii="宋体" w:hAnsi="宋体" w:cs="宋体"/>
                <w:color w:val="000000"/>
                <w:szCs w:val="21"/>
              </w:rPr>
            </w:pPr>
            <w:r w:rsidRPr="009817DA">
              <w:rPr>
                <w:rFonts w:ascii="宋体" w:hAnsi="宋体" w:cs="宋体" w:hint="eastAsia"/>
                <w:color w:val="000000"/>
                <w:szCs w:val="21"/>
              </w:rPr>
              <w:t>能够速记和听写短语</w:t>
            </w:r>
          </w:p>
        </w:tc>
        <w:tc>
          <w:tcPr>
            <w:tcW w:w="1331" w:type="dxa"/>
            <w:vMerge/>
          </w:tcPr>
          <w:p w:rsidR="00883964" w:rsidRPr="009817DA" w:rsidRDefault="00883964" w:rsidP="007D524E">
            <w:pPr>
              <w:jc w:val="center"/>
              <w:rPr>
                <w:rFonts w:ascii="宋体" w:hAnsi="宋体"/>
                <w:color w:val="000000"/>
                <w:szCs w:val="21"/>
              </w:rPr>
            </w:pPr>
          </w:p>
        </w:tc>
        <w:tc>
          <w:tcPr>
            <w:tcW w:w="679" w:type="dxa"/>
            <w:vMerge/>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401"/>
          <w:jc w:val="center"/>
        </w:trPr>
        <w:tc>
          <w:tcPr>
            <w:tcW w:w="698" w:type="dxa"/>
            <w:vMerge w:val="restart"/>
            <w:tcBorders>
              <w:top w:val="single" w:sz="4" w:space="0" w:color="000000"/>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r w:rsidRPr="009817DA">
              <w:rPr>
                <w:rFonts w:ascii="宋体" w:hAnsi="宋体" w:hint="eastAsia"/>
                <w:color w:val="000000"/>
                <w:szCs w:val="21"/>
              </w:rPr>
              <w:t>3</w:t>
            </w:r>
          </w:p>
        </w:tc>
        <w:tc>
          <w:tcPr>
            <w:tcW w:w="1144" w:type="dxa"/>
            <w:vMerge w:val="restart"/>
            <w:tcBorders>
              <w:top w:val="single" w:sz="4" w:space="0" w:color="000000"/>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r w:rsidRPr="009817DA">
              <w:rPr>
                <w:rFonts w:ascii="宋体" w:hAnsi="宋体" w:hint="eastAsia"/>
                <w:color w:val="000000"/>
                <w:szCs w:val="21"/>
              </w:rPr>
              <w:t>简单句</w:t>
            </w:r>
          </w:p>
        </w:tc>
        <w:tc>
          <w:tcPr>
            <w:tcW w:w="1985" w:type="dxa"/>
            <w:tcBorders>
              <w:top w:val="single" w:sz="4" w:space="0" w:color="000000"/>
              <w:left w:val="single" w:sz="4" w:space="0" w:color="000000"/>
              <w:right w:val="single" w:sz="4" w:space="0" w:color="000000"/>
            </w:tcBorders>
            <w:vAlign w:val="center"/>
          </w:tcPr>
          <w:p w:rsidR="00883964" w:rsidRPr="009817DA" w:rsidRDefault="00883964" w:rsidP="007D524E">
            <w:pPr>
              <w:jc w:val="left"/>
              <w:rPr>
                <w:rFonts w:ascii="宋体"/>
                <w:color w:val="000000"/>
                <w:szCs w:val="21"/>
              </w:rPr>
            </w:pPr>
            <w:r w:rsidRPr="009817DA">
              <w:rPr>
                <w:rFonts w:ascii="宋体" w:hint="eastAsia"/>
                <w:color w:val="000000"/>
                <w:szCs w:val="21"/>
              </w:rPr>
              <w:t>句子重音</w:t>
            </w:r>
          </w:p>
        </w:tc>
        <w:tc>
          <w:tcPr>
            <w:tcW w:w="3118" w:type="dxa"/>
            <w:tcBorders>
              <w:top w:val="single" w:sz="4" w:space="0" w:color="000000"/>
              <w:left w:val="single" w:sz="4" w:space="0" w:color="000000"/>
              <w:bottom w:val="single" w:sz="4" w:space="0" w:color="000000"/>
            </w:tcBorders>
          </w:tcPr>
          <w:p w:rsidR="00883964" w:rsidRPr="009817DA" w:rsidRDefault="00883964" w:rsidP="007D524E">
            <w:pPr>
              <w:rPr>
                <w:rFonts w:ascii="宋体" w:cs="宋体"/>
                <w:color w:val="000000"/>
                <w:szCs w:val="21"/>
              </w:rPr>
            </w:pPr>
            <w:r w:rsidRPr="009817DA">
              <w:rPr>
                <w:rFonts w:ascii="宋体" w:cs="宋体" w:hint="eastAsia"/>
                <w:color w:val="000000"/>
                <w:szCs w:val="21"/>
              </w:rPr>
              <w:t>能够掌握句子重音的规律</w:t>
            </w:r>
          </w:p>
        </w:tc>
        <w:tc>
          <w:tcPr>
            <w:tcW w:w="1331" w:type="dxa"/>
            <w:vMerge/>
          </w:tcPr>
          <w:p w:rsidR="00883964" w:rsidRPr="009817DA" w:rsidRDefault="00883964" w:rsidP="007D524E">
            <w:pPr>
              <w:jc w:val="center"/>
              <w:rPr>
                <w:rFonts w:ascii="宋体" w:hAnsi="宋体"/>
                <w:color w:val="000000"/>
                <w:szCs w:val="21"/>
              </w:rPr>
            </w:pPr>
          </w:p>
        </w:tc>
        <w:tc>
          <w:tcPr>
            <w:tcW w:w="679" w:type="dxa"/>
            <w:vMerge w:val="restart"/>
            <w:tcBorders>
              <w:top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r>
              <w:rPr>
                <w:rFonts w:ascii="宋体" w:hAnsi="宋体" w:hint="eastAsia"/>
                <w:color w:val="000000"/>
                <w:szCs w:val="21"/>
              </w:rPr>
              <w:t>5</w:t>
            </w:r>
          </w:p>
        </w:tc>
      </w:tr>
      <w:tr w:rsidR="00883964" w:rsidRPr="009817DA" w:rsidTr="007D524E">
        <w:trPr>
          <w:trHeight w:val="401"/>
          <w:jc w:val="center"/>
        </w:trPr>
        <w:tc>
          <w:tcPr>
            <w:tcW w:w="698" w:type="dxa"/>
            <w:vMerge/>
            <w:tcBorders>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144" w:type="dxa"/>
            <w:vMerge/>
            <w:tcBorders>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985" w:type="dxa"/>
            <w:tcBorders>
              <w:left w:val="single" w:sz="4" w:space="0" w:color="000000"/>
              <w:right w:val="single" w:sz="4" w:space="0" w:color="000000"/>
            </w:tcBorders>
            <w:vAlign w:val="center"/>
          </w:tcPr>
          <w:p w:rsidR="00883964" w:rsidRPr="009817DA" w:rsidRDefault="00883964" w:rsidP="007D524E">
            <w:pPr>
              <w:jc w:val="left"/>
              <w:rPr>
                <w:rFonts w:ascii="宋体"/>
                <w:color w:val="000000"/>
                <w:szCs w:val="21"/>
              </w:rPr>
            </w:pPr>
            <w:r w:rsidRPr="009817DA">
              <w:rPr>
                <w:rFonts w:ascii="宋体" w:hint="eastAsia"/>
                <w:color w:val="000000"/>
                <w:szCs w:val="21"/>
              </w:rPr>
              <w:t>语调</w:t>
            </w:r>
          </w:p>
        </w:tc>
        <w:tc>
          <w:tcPr>
            <w:tcW w:w="3118" w:type="dxa"/>
            <w:tcBorders>
              <w:top w:val="single" w:sz="4" w:space="0" w:color="000000"/>
              <w:left w:val="single" w:sz="4" w:space="0" w:color="000000"/>
              <w:bottom w:val="single" w:sz="4" w:space="0" w:color="000000"/>
            </w:tcBorders>
          </w:tcPr>
          <w:p w:rsidR="00883964" w:rsidRPr="009817DA" w:rsidRDefault="00883964" w:rsidP="007D524E">
            <w:pPr>
              <w:rPr>
                <w:rFonts w:ascii="宋体" w:cs="宋体"/>
                <w:color w:val="000000"/>
                <w:szCs w:val="21"/>
              </w:rPr>
            </w:pPr>
            <w:r w:rsidRPr="009817DA">
              <w:rPr>
                <w:rFonts w:ascii="宋体" w:cs="宋体" w:hint="eastAsia"/>
                <w:color w:val="000000"/>
                <w:szCs w:val="21"/>
              </w:rPr>
              <w:t>能够把握简单句的语调</w:t>
            </w:r>
          </w:p>
        </w:tc>
        <w:tc>
          <w:tcPr>
            <w:tcW w:w="1331" w:type="dxa"/>
            <w:vMerge/>
          </w:tcPr>
          <w:p w:rsidR="00883964" w:rsidRPr="009817DA" w:rsidRDefault="00883964" w:rsidP="007D524E">
            <w:pPr>
              <w:jc w:val="center"/>
              <w:rPr>
                <w:rFonts w:ascii="宋体" w:hAnsi="宋体"/>
                <w:color w:val="000000"/>
                <w:szCs w:val="21"/>
              </w:rPr>
            </w:pPr>
          </w:p>
        </w:tc>
        <w:tc>
          <w:tcPr>
            <w:tcW w:w="679" w:type="dxa"/>
            <w:vMerge/>
            <w:tcBorders>
              <w:right w:val="single" w:sz="4" w:space="0" w:color="000000"/>
            </w:tcBorders>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401"/>
          <w:jc w:val="center"/>
        </w:trPr>
        <w:tc>
          <w:tcPr>
            <w:tcW w:w="698" w:type="dxa"/>
            <w:vMerge/>
            <w:tcBorders>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144" w:type="dxa"/>
            <w:vMerge/>
            <w:tcBorders>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985" w:type="dxa"/>
            <w:tcBorders>
              <w:left w:val="single" w:sz="4" w:space="0" w:color="000000"/>
              <w:right w:val="single" w:sz="4" w:space="0" w:color="000000"/>
            </w:tcBorders>
            <w:vAlign w:val="center"/>
          </w:tcPr>
          <w:p w:rsidR="00883964" w:rsidRPr="009817DA" w:rsidRDefault="00883964" w:rsidP="007D524E">
            <w:pPr>
              <w:jc w:val="left"/>
              <w:rPr>
                <w:rFonts w:ascii="宋体"/>
                <w:color w:val="000000"/>
                <w:szCs w:val="21"/>
              </w:rPr>
            </w:pPr>
            <w:r w:rsidRPr="009817DA">
              <w:rPr>
                <w:rFonts w:ascii="宋体" w:hint="eastAsia"/>
                <w:color w:val="000000"/>
                <w:szCs w:val="21"/>
              </w:rPr>
              <w:t>句子时态</w:t>
            </w:r>
          </w:p>
        </w:tc>
        <w:tc>
          <w:tcPr>
            <w:tcW w:w="3118" w:type="dxa"/>
            <w:tcBorders>
              <w:top w:val="single" w:sz="4" w:space="0" w:color="000000"/>
              <w:left w:val="single" w:sz="4" w:space="0" w:color="000000"/>
              <w:bottom w:val="single" w:sz="4" w:space="0" w:color="000000"/>
            </w:tcBorders>
          </w:tcPr>
          <w:p w:rsidR="00883964" w:rsidRPr="009817DA" w:rsidRDefault="00883964" w:rsidP="007D524E">
            <w:pPr>
              <w:rPr>
                <w:rFonts w:ascii="宋体" w:cs="宋体"/>
                <w:color w:val="000000"/>
                <w:szCs w:val="21"/>
              </w:rPr>
            </w:pPr>
            <w:r w:rsidRPr="009817DA">
              <w:rPr>
                <w:rFonts w:ascii="宋体" w:cs="宋体" w:hint="eastAsia"/>
                <w:color w:val="000000"/>
                <w:szCs w:val="21"/>
              </w:rPr>
              <w:t>能够把握句子的时态并据以判断</w:t>
            </w:r>
          </w:p>
        </w:tc>
        <w:tc>
          <w:tcPr>
            <w:tcW w:w="1331" w:type="dxa"/>
            <w:vMerge/>
          </w:tcPr>
          <w:p w:rsidR="00883964" w:rsidRPr="009817DA" w:rsidRDefault="00883964" w:rsidP="007D524E">
            <w:pPr>
              <w:jc w:val="center"/>
              <w:rPr>
                <w:rFonts w:ascii="宋体" w:hAnsi="宋体"/>
                <w:color w:val="000000"/>
                <w:szCs w:val="21"/>
              </w:rPr>
            </w:pPr>
          </w:p>
        </w:tc>
        <w:tc>
          <w:tcPr>
            <w:tcW w:w="679" w:type="dxa"/>
            <w:vMerge/>
            <w:tcBorders>
              <w:right w:val="single" w:sz="4" w:space="0" w:color="000000"/>
            </w:tcBorders>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203"/>
          <w:jc w:val="center"/>
        </w:trPr>
        <w:tc>
          <w:tcPr>
            <w:tcW w:w="698" w:type="dxa"/>
            <w:vMerge/>
            <w:tcBorders>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144" w:type="dxa"/>
            <w:vMerge/>
            <w:tcBorders>
              <w:left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985" w:type="dxa"/>
            <w:tcBorders>
              <w:left w:val="single" w:sz="4" w:space="0" w:color="000000"/>
              <w:bottom w:val="single" w:sz="4" w:space="0" w:color="000000"/>
              <w:right w:val="single" w:sz="4" w:space="0" w:color="000000"/>
            </w:tcBorders>
            <w:vAlign w:val="center"/>
          </w:tcPr>
          <w:p w:rsidR="00883964" w:rsidRPr="009817DA" w:rsidRDefault="00883964" w:rsidP="007D524E">
            <w:pPr>
              <w:jc w:val="left"/>
              <w:rPr>
                <w:rFonts w:ascii="宋体"/>
                <w:color w:val="000000"/>
                <w:szCs w:val="21"/>
              </w:rPr>
            </w:pPr>
            <w:r w:rsidRPr="009817DA">
              <w:rPr>
                <w:rFonts w:ascii="宋体" w:hint="eastAsia"/>
                <w:color w:val="000000"/>
                <w:szCs w:val="21"/>
              </w:rPr>
              <w:t>形容词和副词的比</w:t>
            </w:r>
            <w:r w:rsidRPr="009817DA">
              <w:rPr>
                <w:rFonts w:ascii="宋体" w:hint="eastAsia"/>
                <w:color w:val="000000"/>
                <w:szCs w:val="21"/>
              </w:rPr>
              <w:lastRenderedPageBreak/>
              <w:t>较级，最高级</w:t>
            </w:r>
          </w:p>
        </w:tc>
        <w:tc>
          <w:tcPr>
            <w:tcW w:w="3118" w:type="dxa"/>
            <w:tcBorders>
              <w:top w:val="single" w:sz="4" w:space="0" w:color="000000"/>
              <w:left w:val="single" w:sz="4" w:space="0" w:color="000000"/>
            </w:tcBorders>
          </w:tcPr>
          <w:p w:rsidR="00883964" w:rsidRPr="009817DA" w:rsidRDefault="00883964" w:rsidP="007D524E">
            <w:pPr>
              <w:rPr>
                <w:rFonts w:ascii="宋体" w:cs="宋体"/>
                <w:color w:val="000000"/>
                <w:szCs w:val="21"/>
              </w:rPr>
            </w:pPr>
            <w:r w:rsidRPr="009817DA">
              <w:rPr>
                <w:rFonts w:ascii="宋体" w:cs="宋体" w:hint="eastAsia"/>
                <w:color w:val="000000"/>
                <w:szCs w:val="21"/>
              </w:rPr>
              <w:lastRenderedPageBreak/>
              <w:t>能够对句中比较级最高级的形</w:t>
            </w:r>
            <w:r w:rsidRPr="009817DA">
              <w:rPr>
                <w:rFonts w:ascii="宋体" w:cs="宋体" w:hint="eastAsia"/>
                <w:color w:val="000000"/>
                <w:szCs w:val="21"/>
              </w:rPr>
              <w:lastRenderedPageBreak/>
              <w:t>式迅速反应并正确做出判断</w:t>
            </w:r>
          </w:p>
        </w:tc>
        <w:tc>
          <w:tcPr>
            <w:tcW w:w="1331" w:type="dxa"/>
            <w:vMerge/>
          </w:tcPr>
          <w:p w:rsidR="00883964" w:rsidRPr="009817DA" w:rsidRDefault="00883964" w:rsidP="007D524E">
            <w:pPr>
              <w:jc w:val="center"/>
              <w:rPr>
                <w:rFonts w:ascii="宋体" w:hAnsi="宋体"/>
                <w:color w:val="000000"/>
                <w:szCs w:val="21"/>
              </w:rPr>
            </w:pPr>
          </w:p>
        </w:tc>
        <w:tc>
          <w:tcPr>
            <w:tcW w:w="679" w:type="dxa"/>
            <w:vMerge/>
            <w:tcBorders>
              <w:right w:val="single" w:sz="4" w:space="0" w:color="000000"/>
            </w:tcBorders>
            <w:vAlign w:val="center"/>
          </w:tcPr>
          <w:p w:rsidR="00883964" w:rsidRPr="009817DA" w:rsidRDefault="00883964" w:rsidP="007D524E">
            <w:pPr>
              <w:jc w:val="center"/>
              <w:rPr>
                <w:rFonts w:ascii="宋体" w:hAnsi="宋体"/>
                <w:color w:val="000000"/>
                <w:szCs w:val="21"/>
              </w:rPr>
            </w:pPr>
          </w:p>
        </w:tc>
      </w:tr>
      <w:tr w:rsidR="00883964" w:rsidRPr="009817DA" w:rsidTr="007D524E">
        <w:trPr>
          <w:trHeight w:val="203"/>
          <w:jc w:val="center"/>
        </w:trPr>
        <w:tc>
          <w:tcPr>
            <w:tcW w:w="698" w:type="dxa"/>
            <w:vMerge/>
            <w:tcBorders>
              <w:left w:val="single" w:sz="4" w:space="0" w:color="000000"/>
              <w:bottom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144" w:type="dxa"/>
            <w:vMerge/>
            <w:tcBorders>
              <w:left w:val="single" w:sz="4" w:space="0" w:color="000000"/>
              <w:bottom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c>
          <w:tcPr>
            <w:tcW w:w="1985" w:type="dxa"/>
            <w:tcBorders>
              <w:left w:val="single" w:sz="4" w:space="0" w:color="000000"/>
              <w:bottom w:val="single" w:sz="4" w:space="0" w:color="000000"/>
              <w:right w:val="single" w:sz="4" w:space="0" w:color="000000"/>
            </w:tcBorders>
            <w:vAlign w:val="center"/>
          </w:tcPr>
          <w:p w:rsidR="00883964" w:rsidRPr="009817DA" w:rsidRDefault="00883964" w:rsidP="007D524E">
            <w:pPr>
              <w:jc w:val="left"/>
              <w:rPr>
                <w:rFonts w:ascii="宋体"/>
                <w:color w:val="000000"/>
                <w:szCs w:val="21"/>
              </w:rPr>
            </w:pPr>
            <w:r w:rsidRPr="009817DA">
              <w:rPr>
                <w:rFonts w:ascii="宋体" w:hint="eastAsia"/>
                <w:color w:val="000000"/>
                <w:szCs w:val="21"/>
              </w:rPr>
              <w:t>长短句</w:t>
            </w:r>
          </w:p>
        </w:tc>
        <w:tc>
          <w:tcPr>
            <w:tcW w:w="3118" w:type="dxa"/>
            <w:tcBorders>
              <w:left w:val="single" w:sz="4" w:space="0" w:color="000000"/>
              <w:bottom w:val="single" w:sz="4" w:space="0" w:color="000000"/>
            </w:tcBorders>
          </w:tcPr>
          <w:p w:rsidR="00883964" w:rsidRPr="009817DA" w:rsidRDefault="00883964" w:rsidP="007D524E">
            <w:pPr>
              <w:rPr>
                <w:color w:val="000000"/>
              </w:rPr>
            </w:pPr>
            <w:r w:rsidRPr="009817DA">
              <w:rPr>
                <w:rFonts w:hint="eastAsia"/>
                <w:color w:val="000000"/>
              </w:rPr>
              <w:t>能够把握长句与短句的读音规律并掌握快速记录的方法</w:t>
            </w:r>
          </w:p>
        </w:tc>
        <w:tc>
          <w:tcPr>
            <w:tcW w:w="1331" w:type="dxa"/>
            <w:vMerge/>
            <w:tcBorders>
              <w:bottom w:val="single" w:sz="4" w:space="0" w:color="000000"/>
            </w:tcBorders>
          </w:tcPr>
          <w:p w:rsidR="00883964" w:rsidRPr="009817DA" w:rsidRDefault="00883964" w:rsidP="007D524E">
            <w:pPr>
              <w:jc w:val="center"/>
              <w:rPr>
                <w:rFonts w:ascii="宋体" w:hAnsi="宋体"/>
                <w:color w:val="000000"/>
                <w:szCs w:val="21"/>
              </w:rPr>
            </w:pPr>
          </w:p>
        </w:tc>
        <w:tc>
          <w:tcPr>
            <w:tcW w:w="679" w:type="dxa"/>
            <w:vMerge/>
            <w:tcBorders>
              <w:bottom w:val="single" w:sz="4" w:space="0" w:color="000000"/>
              <w:right w:val="single" w:sz="4" w:space="0" w:color="000000"/>
            </w:tcBorders>
            <w:vAlign w:val="center"/>
          </w:tcPr>
          <w:p w:rsidR="00883964" w:rsidRPr="009817DA" w:rsidRDefault="00883964" w:rsidP="007D524E">
            <w:pPr>
              <w:jc w:val="center"/>
              <w:rPr>
                <w:rFonts w:ascii="宋体" w:hAnsi="宋体"/>
                <w:color w:val="000000"/>
                <w:szCs w:val="21"/>
              </w:rPr>
            </w:pPr>
          </w:p>
        </w:tc>
      </w:tr>
    </w:tbl>
    <w:p w:rsidR="00883964" w:rsidRDefault="00883964" w:rsidP="00883964">
      <w:pPr>
        <w:autoSpaceDE w:val="0"/>
        <w:autoSpaceDN w:val="0"/>
        <w:adjustRightInd w:val="0"/>
        <w:spacing w:line="320" w:lineRule="exact"/>
        <w:ind w:left="420"/>
        <w:jc w:val="left"/>
        <w:rPr>
          <w:rFonts w:cs="UniversLT-Light"/>
          <w:color w:val="000000"/>
          <w:kern w:val="0"/>
          <w:sz w:val="20"/>
        </w:rPr>
      </w:pPr>
    </w:p>
    <w:p w:rsidR="00883964" w:rsidRPr="00E37DE1" w:rsidRDefault="00883964" w:rsidP="005D2C60">
      <w:pPr>
        <w:numPr>
          <w:ilvl w:val="0"/>
          <w:numId w:val="40"/>
        </w:numPr>
        <w:autoSpaceDE w:val="0"/>
        <w:autoSpaceDN w:val="0"/>
        <w:adjustRightInd w:val="0"/>
        <w:spacing w:line="320" w:lineRule="exact"/>
        <w:jc w:val="left"/>
        <w:rPr>
          <w:rFonts w:cs="UniversLT-Light"/>
          <w:color w:val="000000"/>
          <w:kern w:val="0"/>
          <w:sz w:val="20"/>
        </w:rPr>
      </w:pPr>
      <w:r w:rsidRPr="009817DA">
        <w:rPr>
          <w:rFonts w:cs="UniversLT-Light" w:hint="eastAsia"/>
          <w:color w:val="000000"/>
          <w:kern w:val="0"/>
          <w:sz w:val="20"/>
        </w:rPr>
        <w:t>口语（约</w:t>
      </w:r>
      <w:r w:rsidRPr="009817DA">
        <w:rPr>
          <w:rFonts w:cs="UniversLT-Light" w:hint="eastAsia"/>
          <w:color w:val="000000"/>
          <w:kern w:val="0"/>
          <w:sz w:val="20"/>
        </w:rPr>
        <w:t>8</w:t>
      </w:r>
      <w:r w:rsidRPr="009817DA">
        <w:rPr>
          <w:rFonts w:cs="UniversLT-Light" w:hint="eastAsia"/>
          <w:color w:val="000000"/>
          <w:kern w:val="0"/>
          <w:sz w:val="20"/>
        </w:rPr>
        <w:t>学时）</w:t>
      </w:r>
    </w:p>
    <w:tbl>
      <w:tblPr>
        <w:tblW w:w="8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
        <w:gridCol w:w="1083"/>
        <w:gridCol w:w="1322"/>
        <w:gridCol w:w="3685"/>
        <w:gridCol w:w="1186"/>
        <w:gridCol w:w="807"/>
      </w:tblGrid>
      <w:tr w:rsidR="00883964" w:rsidRPr="009817DA" w:rsidTr="007D524E">
        <w:trPr>
          <w:jc w:val="center"/>
        </w:trPr>
        <w:tc>
          <w:tcPr>
            <w:tcW w:w="714" w:type="dxa"/>
            <w:vMerge w:val="restart"/>
            <w:vAlign w:val="center"/>
          </w:tcPr>
          <w:p w:rsidR="00883964" w:rsidRPr="009817DA" w:rsidRDefault="00883964" w:rsidP="007D524E">
            <w:pPr>
              <w:spacing w:line="276" w:lineRule="auto"/>
              <w:jc w:val="center"/>
              <w:rPr>
                <w:rFonts w:ascii="宋体" w:hAnsi="宋体"/>
                <w:color w:val="000000"/>
                <w:szCs w:val="21"/>
              </w:rPr>
            </w:pPr>
            <w:r w:rsidRPr="009817DA">
              <w:rPr>
                <w:rFonts w:ascii="宋体" w:hAnsi="宋体" w:hint="eastAsia"/>
                <w:color w:val="000000"/>
                <w:szCs w:val="21"/>
              </w:rPr>
              <w:t>序号</w:t>
            </w:r>
          </w:p>
        </w:tc>
        <w:tc>
          <w:tcPr>
            <w:tcW w:w="1083" w:type="dxa"/>
            <w:vMerge w:val="restart"/>
            <w:vAlign w:val="center"/>
          </w:tcPr>
          <w:p w:rsidR="00883964" w:rsidRPr="009817DA" w:rsidRDefault="00883964" w:rsidP="007D524E">
            <w:pPr>
              <w:spacing w:line="276" w:lineRule="auto"/>
              <w:jc w:val="center"/>
              <w:rPr>
                <w:rFonts w:ascii="宋体" w:hAnsi="宋体" w:cs="宋体"/>
                <w:color w:val="000000"/>
                <w:szCs w:val="21"/>
              </w:rPr>
            </w:pPr>
            <w:r w:rsidRPr="009817DA">
              <w:rPr>
                <w:rFonts w:ascii="宋体" w:hAnsi="宋体" w:cs="宋体" w:hint="eastAsia"/>
                <w:color w:val="000000"/>
                <w:szCs w:val="21"/>
              </w:rPr>
              <w:t>知识单元（章节）</w:t>
            </w:r>
          </w:p>
        </w:tc>
        <w:tc>
          <w:tcPr>
            <w:tcW w:w="6193" w:type="dxa"/>
            <w:gridSpan w:val="3"/>
            <w:tcBorders>
              <w:left w:val="single" w:sz="4" w:space="0" w:color="auto"/>
            </w:tcBorders>
            <w:vAlign w:val="center"/>
          </w:tcPr>
          <w:p w:rsidR="00883964" w:rsidRPr="009817DA" w:rsidRDefault="00883964" w:rsidP="007D524E">
            <w:pPr>
              <w:spacing w:line="276" w:lineRule="auto"/>
              <w:jc w:val="center"/>
              <w:rPr>
                <w:rFonts w:ascii="宋体" w:hAnsi="宋体" w:cs="宋体"/>
                <w:color w:val="000000"/>
                <w:szCs w:val="21"/>
              </w:rPr>
            </w:pPr>
            <w:r w:rsidRPr="009817DA">
              <w:rPr>
                <w:rFonts w:ascii="宋体" w:hAnsi="宋体" w:cs="宋体" w:hint="eastAsia"/>
                <w:color w:val="000000"/>
                <w:szCs w:val="21"/>
              </w:rPr>
              <w:t>内容（三个维度）</w:t>
            </w:r>
          </w:p>
        </w:tc>
        <w:tc>
          <w:tcPr>
            <w:tcW w:w="807" w:type="dxa"/>
            <w:vMerge w:val="restart"/>
            <w:vAlign w:val="center"/>
          </w:tcPr>
          <w:p w:rsidR="00883964" w:rsidRPr="009817DA" w:rsidRDefault="00883964" w:rsidP="007D524E">
            <w:pPr>
              <w:spacing w:line="276" w:lineRule="auto"/>
              <w:jc w:val="center"/>
              <w:rPr>
                <w:rFonts w:ascii="宋体" w:hAnsi="宋体" w:cs="宋体"/>
                <w:color w:val="000000"/>
                <w:szCs w:val="21"/>
              </w:rPr>
            </w:pPr>
            <w:r w:rsidRPr="009817DA">
              <w:rPr>
                <w:rFonts w:ascii="宋体" w:hAnsi="宋体" w:cs="宋体" w:hint="eastAsia"/>
                <w:color w:val="000000"/>
                <w:szCs w:val="21"/>
              </w:rPr>
              <w:t>推荐学时</w:t>
            </w:r>
          </w:p>
        </w:tc>
      </w:tr>
      <w:tr w:rsidR="00883964" w:rsidRPr="009817DA" w:rsidTr="007D524E">
        <w:trPr>
          <w:jc w:val="center"/>
        </w:trPr>
        <w:tc>
          <w:tcPr>
            <w:tcW w:w="714" w:type="dxa"/>
            <w:vMerge/>
            <w:vAlign w:val="center"/>
          </w:tcPr>
          <w:p w:rsidR="00883964" w:rsidRPr="009817DA" w:rsidRDefault="00883964" w:rsidP="007D524E">
            <w:pPr>
              <w:spacing w:line="276" w:lineRule="auto"/>
              <w:jc w:val="center"/>
              <w:rPr>
                <w:rFonts w:ascii="宋体"/>
                <w:color w:val="000000"/>
                <w:szCs w:val="21"/>
              </w:rPr>
            </w:pPr>
          </w:p>
        </w:tc>
        <w:tc>
          <w:tcPr>
            <w:tcW w:w="1083" w:type="dxa"/>
            <w:vMerge/>
            <w:vAlign w:val="center"/>
          </w:tcPr>
          <w:p w:rsidR="00883964" w:rsidRPr="009817DA" w:rsidRDefault="00883964" w:rsidP="007D524E">
            <w:pPr>
              <w:spacing w:line="276" w:lineRule="auto"/>
              <w:jc w:val="center"/>
              <w:rPr>
                <w:rFonts w:ascii="宋体"/>
                <w:color w:val="000000"/>
                <w:szCs w:val="21"/>
              </w:rPr>
            </w:pPr>
          </w:p>
        </w:tc>
        <w:tc>
          <w:tcPr>
            <w:tcW w:w="1322" w:type="dxa"/>
            <w:tcBorders>
              <w:left w:val="single" w:sz="4" w:space="0" w:color="auto"/>
            </w:tcBorders>
            <w:vAlign w:val="center"/>
          </w:tcPr>
          <w:p w:rsidR="00883964" w:rsidRPr="009817DA" w:rsidRDefault="00883964" w:rsidP="007D524E">
            <w:pPr>
              <w:spacing w:line="276" w:lineRule="auto"/>
              <w:jc w:val="center"/>
              <w:rPr>
                <w:rFonts w:ascii="宋体"/>
                <w:color w:val="000000"/>
                <w:szCs w:val="21"/>
              </w:rPr>
            </w:pPr>
            <w:r w:rsidRPr="009817DA">
              <w:rPr>
                <w:rFonts w:ascii="宋体" w:hAnsi="宋体" w:cs="宋体" w:hint="eastAsia"/>
                <w:color w:val="000000"/>
                <w:szCs w:val="21"/>
              </w:rPr>
              <w:t>知识点</w:t>
            </w:r>
          </w:p>
        </w:tc>
        <w:tc>
          <w:tcPr>
            <w:tcW w:w="3685" w:type="dxa"/>
            <w:vAlign w:val="center"/>
          </w:tcPr>
          <w:p w:rsidR="00883964" w:rsidRPr="009817DA" w:rsidRDefault="00883964" w:rsidP="007D524E">
            <w:pPr>
              <w:spacing w:line="276" w:lineRule="auto"/>
              <w:jc w:val="center"/>
              <w:rPr>
                <w:rFonts w:ascii="宋体"/>
                <w:color w:val="000000"/>
                <w:szCs w:val="21"/>
              </w:rPr>
            </w:pPr>
            <w:r w:rsidRPr="009817DA">
              <w:rPr>
                <w:rFonts w:ascii="宋体" w:hAnsi="宋体" w:cs="宋体" w:hint="eastAsia"/>
                <w:color w:val="000000"/>
                <w:szCs w:val="21"/>
              </w:rPr>
              <w:t>技能</w:t>
            </w:r>
          </w:p>
        </w:tc>
        <w:tc>
          <w:tcPr>
            <w:tcW w:w="1186" w:type="dxa"/>
          </w:tcPr>
          <w:p w:rsidR="00883964" w:rsidRPr="009817DA" w:rsidRDefault="00883964" w:rsidP="007D524E">
            <w:pPr>
              <w:spacing w:line="276" w:lineRule="auto"/>
              <w:rPr>
                <w:rFonts w:ascii="宋体" w:hAnsi="宋体" w:cs="宋体"/>
                <w:color w:val="000000"/>
                <w:szCs w:val="21"/>
              </w:rPr>
            </w:pPr>
            <w:r w:rsidRPr="009817DA">
              <w:rPr>
                <w:rFonts w:ascii="宋体" w:hAnsi="宋体" w:cs="宋体" w:hint="eastAsia"/>
                <w:color w:val="000000"/>
                <w:szCs w:val="21"/>
              </w:rPr>
              <w:t>人文素养</w:t>
            </w: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restart"/>
            <w:vAlign w:val="center"/>
          </w:tcPr>
          <w:p w:rsidR="00883964" w:rsidRPr="009817DA" w:rsidRDefault="00883964" w:rsidP="007D524E">
            <w:pPr>
              <w:widowControl/>
              <w:spacing w:line="276" w:lineRule="auto"/>
              <w:jc w:val="center"/>
              <w:rPr>
                <w:color w:val="000000"/>
                <w:szCs w:val="21"/>
              </w:rPr>
            </w:pPr>
            <w:r w:rsidRPr="009817DA">
              <w:rPr>
                <w:color w:val="000000"/>
                <w:szCs w:val="21"/>
              </w:rPr>
              <w:t>1</w:t>
            </w:r>
          </w:p>
        </w:tc>
        <w:tc>
          <w:tcPr>
            <w:tcW w:w="1083" w:type="dxa"/>
            <w:vMerge w:val="restart"/>
          </w:tcPr>
          <w:p w:rsidR="00883964" w:rsidRPr="009817DA" w:rsidRDefault="00883964" w:rsidP="007D524E">
            <w:pPr>
              <w:rPr>
                <w:color w:val="000000"/>
                <w:szCs w:val="21"/>
              </w:rPr>
            </w:pPr>
            <w:r w:rsidRPr="009817DA">
              <w:rPr>
                <w:rFonts w:hint="eastAsia"/>
                <w:color w:val="000000"/>
                <w:szCs w:val="21"/>
              </w:rPr>
              <w:t>语音语调</w:t>
            </w:r>
          </w:p>
          <w:p w:rsidR="00883964" w:rsidRPr="009817DA" w:rsidRDefault="00883964" w:rsidP="007D524E">
            <w:pPr>
              <w:rPr>
                <w:color w:val="000000"/>
                <w:szCs w:val="21"/>
              </w:rPr>
            </w:pPr>
          </w:p>
        </w:tc>
        <w:tc>
          <w:tcPr>
            <w:tcW w:w="1322" w:type="dxa"/>
            <w:vMerge w:val="restart"/>
            <w:tcBorders>
              <w:left w:val="single" w:sz="4" w:space="0" w:color="auto"/>
            </w:tcBorders>
          </w:tcPr>
          <w:p w:rsidR="00883964" w:rsidRPr="009817DA" w:rsidRDefault="00883964" w:rsidP="007D524E">
            <w:pPr>
              <w:rPr>
                <w:color w:val="000000"/>
                <w:szCs w:val="21"/>
              </w:rPr>
            </w:pPr>
            <w:r w:rsidRPr="009817DA">
              <w:rPr>
                <w:rFonts w:hint="eastAsia"/>
                <w:color w:val="000000"/>
                <w:szCs w:val="21"/>
              </w:rPr>
              <w:t>元音（单元音</w:t>
            </w:r>
            <w:r w:rsidRPr="009817DA">
              <w:rPr>
                <w:rFonts w:hint="eastAsia"/>
                <w:color w:val="000000"/>
                <w:szCs w:val="21"/>
              </w:rPr>
              <w:t>+</w:t>
            </w:r>
            <w:r w:rsidRPr="009817DA">
              <w:rPr>
                <w:rFonts w:hint="eastAsia"/>
                <w:color w:val="000000"/>
                <w:szCs w:val="21"/>
              </w:rPr>
              <w:t>双元音）音素</w:t>
            </w:r>
            <w:r w:rsidRPr="009817DA">
              <w:rPr>
                <w:rFonts w:hint="eastAsia"/>
                <w:color w:val="000000"/>
                <w:szCs w:val="21"/>
              </w:rPr>
              <w:t>20</w:t>
            </w:r>
            <w:r w:rsidRPr="009817DA">
              <w:rPr>
                <w:rFonts w:hint="eastAsia"/>
                <w:color w:val="000000"/>
                <w:szCs w:val="21"/>
              </w:rPr>
              <w:t>个</w:t>
            </w:r>
          </w:p>
        </w:tc>
        <w:tc>
          <w:tcPr>
            <w:tcW w:w="3685" w:type="dxa"/>
            <w:tcBorders>
              <w:bottom w:val="single" w:sz="4" w:space="0" w:color="auto"/>
            </w:tcBorders>
            <w:vAlign w:val="center"/>
          </w:tcPr>
          <w:p w:rsidR="00883964" w:rsidRPr="009817DA" w:rsidRDefault="00883964" w:rsidP="007D524E">
            <w:pPr>
              <w:spacing w:line="276" w:lineRule="auto"/>
              <w:rPr>
                <w:color w:val="000000"/>
                <w:szCs w:val="21"/>
              </w:rPr>
            </w:pPr>
            <w:r w:rsidRPr="009817DA">
              <w:rPr>
                <w:rFonts w:hint="eastAsia"/>
                <w:color w:val="000000"/>
                <w:szCs w:val="21"/>
              </w:rPr>
              <w:t>能模仿所看到的口型及听到的元音发音唇位、齿位、舌位、口型和声音</w:t>
            </w:r>
          </w:p>
        </w:tc>
        <w:tc>
          <w:tcPr>
            <w:tcW w:w="1186" w:type="dxa"/>
            <w:vMerge w:val="restart"/>
          </w:tcPr>
          <w:p w:rsidR="00883964" w:rsidRPr="009817DA" w:rsidRDefault="00883964" w:rsidP="007D524E">
            <w:pPr>
              <w:spacing w:line="276" w:lineRule="auto"/>
              <w:jc w:val="center"/>
              <w:rPr>
                <w:rFonts w:ascii="宋体"/>
                <w:color w:val="000000"/>
                <w:szCs w:val="21"/>
              </w:rPr>
            </w:pPr>
            <w:r w:rsidRPr="009817DA">
              <w:rPr>
                <w:rFonts w:ascii="宋体" w:hint="eastAsia"/>
                <w:color w:val="000000"/>
                <w:szCs w:val="21"/>
              </w:rPr>
              <w:t>循序渐进提高口语表达能力，从语音模仿、话语训练到针对某个话题表达自己的观点，逐步提高实际交流能力。</w:t>
            </w:r>
          </w:p>
        </w:tc>
        <w:tc>
          <w:tcPr>
            <w:tcW w:w="807" w:type="dxa"/>
            <w:vMerge w:val="restart"/>
            <w:vAlign w:val="center"/>
          </w:tcPr>
          <w:p w:rsidR="00883964" w:rsidRPr="009817DA" w:rsidRDefault="00883964" w:rsidP="007D524E">
            <w:pPr>
              <w:spacing w:line="276" w:lineRule="auto"/>
              <w:jc w:val="center"/>
              <w:rPr>
                <w:rFonts w:ascii="宋体"/>
                <w:color w:val="000000"/>
                <w:szCs w:val="21"/>
              </w:rPr>
            </w:pPr>
            <w:r w:rsidRPr="009817DA">
              <w:rPr>
                <w:rFonts w:ascii="宋体" w:hint="eastAsia"/>
                <w:color w:val="000000"/>
                <w:szCs w:val="21"/>
              </w:rPr>
              <w:t xml:space="preserve"> </w:t>
            </w:r>
            <w:r w:rsidRPr="009817DA">
              <w:rPr>
                <w:rFonts w:ascii="宋体"/>
                <w:color w:val="000000"/>
                <w:szCs w:val="21"/>
              </w:rPr>
              <w:t>4</w:t>
            </w:r>
          </w:p>
        </w:tc>
      </w:tr>
      <w:tr w:rsidR="00883964" w:rsidRPr="009817DA" w:rsidTr="007D524E">
        <w:trPr>
          <w:trHeight w:val="340"/>
          <w:jc w:val="center"/>
        </w:trPr>
        <w:tc>
          <w:tcPr>
            <w:tcW w:w="714" w:type="dxa"/>
            <w:vMerge/>
            <w:vAlign w:val="center"/>
          </w:tcPr>
          <w:p w:rsidR="00883964" w:rsidRPr="009817DA" w:rsidRDefault="00883964" w:rsidP="007D524E">
            <w:pPr>
              <w:widowControl/>
              <w:spacing w:line="276" w:lineRule="auto"/>
              <w:jc w:val="center"/>
              <w:rPr>
                <w:color w:val="000000"/>
                <w:szCs w:val="21"/>
              </w:rPr>
            </w:pPr>
          </w:p>
        </w:tc>
        <w:tc>
          <w:tcPr>
            <w:tcW w:w="1083" w:type="dxa"/>
            <w:vMerge/>
          </w:tcPr>
          <w:p w:rsidR="00883964" w:rsidRPr="009817DA" w:rsidRDefault="00883964" w:rsidP="007D524E">
            <w:pPr>
              <w:rPr>
                <w:color w:val="000000"/>
                <w:szCs w:val="21"/>
              </w:rPr>
            </w:pPr>
          </w:p>
        </w:tc>
        <w:tc>
          <w:tcPr>
            <w:tcW w:w="1322" w:type="dxa"/>
            <w:vMerge/>
            <w:tcBorders>
              <w:left w:val="single" w:sz="4" w:space="0" w:color="auto"/>
            </w:tcBorders>
          </w:tcPr>
          <w:p w:rsidR="00883964" w:rsidRPr="009817DA" w:rsidRDefault="00883964" w:rsidP="007D524E">
            <w:pPr>
              <w:rPr>
                <w:color w:val="000000"/>
                <w:szCs w:val="21"/>
              </w:rPr>
            </w:pPr>
          </w:p>
        </w:tc>
        <w:tc>
          <w:tcPr>
            <w:tcW w:w="3685" w:type="dxa"/>
            <w:tcBorders>
              <w:bottom w:val="single" w:sz="4" w:space="0" w:color="auto"/>
            </w:tcBorders>
            <w:vAlign w:val="center"/>
          </w:tcPr>
          <w:p w:rsidR="00883964" w:rsidRPr="009817DA" w:rsidRDefault="00883964" w:rsidP="007D524E">
            <w:pPr>
              <w:spacing w:line="276" w:lineRule="auto"/>
              <w:rPr>
                <w:color w:val="000000"/>
                <w:szCs w:val="21"/>
              </w:rPr>
            </w:pPr>
            <w:r w:rsidRPr="009817DA">
              <w:rPr>
                <w:rFonts w:hint="eastAsia"/>
                <w:color w:val="000000"/>
                <w:szCs w:val="21"/>
              </w:rPr>
              <w:t>能正确读出各个元音音素</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widowControl/>
              <w:spacing w:line="276" w:lineRule="auto"/>
              <w:jc w:val="center"/>
              <w:rPr>
                <w:color w:val="000000"/>
                <w:szCs w:val="21"/>
              </w:rPr>
            </w:pPr>
          </w:p>
        </w:tc>
        <w:tc>
          <w:tcPr>
            <w:tcW w:w="1083" w:type="dxa"/>
            <w:vMerge/>
          </w:tcPr>
          <w:p w:rsidR="00883964" w:rsidRPr="009817DA" w:rsidRDefault="00883964" w:rsidP="007D524E">
            <w:pPr>
              <w:rPr>
                <w:color w:val="000000"/>
                <w:szCs w:val="21"/>
              </w:rPr>
            </w:pPr>
          </w:p>
        </w:tc>
        <w:tc>
          <w:tcPr>
            <w:tcW w:w="1322" w:type="dxa"/>
            <w:vMerge w:val="restart"/>
            <w:tcBorders>
              <w:left w:val="single" w:sz="4" w:space="0" w:color="auto"/>
            </w:tcBorders>
          </w:tcPr>
          <w:p w:rsidR="00883964" w:rsidRPr="009817DA" w:rsidRDefault="00883964" w:rsidP="007D524E">
            <w:pPr>
              <w:rPr>
                <w:color w:val="000000"/>
                <w:szCs w:val="21"/>
              </w:rPr>
            </w:pPr>
            <w:r w:rsidRPr="009817DA">
              <w:rPr>
                <w:rFonts w:hint="eastAsia"/>
                <w:color w:val="000000"/>
                <w:szCs w:val="21"/>
              </w:rPr>
              <w:t>辅音音素</w:t>
            </w:r>
            <w:r w:rsidRPr="009817DA">
              <w:rPr>
                <w:rFonts w:hint="eastAsia"/>
                <w:color w:val="000000"/>
                <w:szCs w:val="21"/>
              </w:rPr>
              <w:t>28</w:t>
            </w:r>
            <w:r w:rsidRPr="009817DA">
              <w:rPr>
                <w:rFonts w:hint="eastAsia"/>
                <w:color w:val="000000"/>
                <w:szCs w:val="21"/>
              </w:rPr>
              <w:t>个</w:t>
            </w:r>
          </w:p>
        </w:tc>
        <w:tc>
          <w:tcPr>
            <w:tcW w:w="3685" w:type="dxa"/>
            <w:tcBorders>
              <w:bottom w:val="single" w:sz="4" w:space="0" w:color="auto"/>
            </w:tcBorders>
            <w:vAlign w:val="center"/>
          </w:tcPr>
          <w:p w:rsidR="00883964" w:rsidRPr="009817DA" w:rsidRDefault="00883964" w:rsidP="007D524E">
            <w:pPr>
              <w:spacing w:line="276" w:lineRule="auto"/>
              <w:rPr>
                <w:color w:val="000000"/>
                <w:szCs w:val="21"/>
              </w:rPr>
            </w:pPr>
            <w:r w:rsidRPr="009817DA">
              <w:rPr>
                <w:rFonts w:hint="eastAsia"/>
                <w:color w:val="000000"/>
                <w:szCs w:val="21"/>
              </w:rPr>
              <w:t>能模仿所看到的口型及听到的辅音发音唇位、齿位、舌位、口型和声音</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widowControl/>
              <w:spacing w:line="276" w:lineRule="auto"/>
              <w:jc w:val="center"/>
              <w:rPr>
                <w:color w:val="000000"/>
                <w:szCs w:val="21"/>
              </w:rPr>
            </w:pPr>
          </w:p>
        </w:tc>
        <w:tc>
          <w:tcPr>
            <w:tcW w:w="1083" w:type="dxa"/>
            <w:vMerge/>
          </w:tcPr>
          <w:p w:rsidR="00883964" w:rsidRPr="009817DA" w:rsidRDefault="00883964" w:rsidP="007D524E">
            <w:pPr>
              <w:rPr>
                <w:color w:val="000000"/>
                <w:szCs w:val="21"/>
              </w:rPr>
            </w:pPr>
          </w:p>
        </w:tc>
        <w:tc>
          <w:tcPr>
            <w:tcW w:w="1322" w:type="dxa"/>
            <w:vMerge/>
            <w:tcBorders>
              <w:left w:val="single" w:sz="4" w:space="0" w:color="auto"/>
            </w:tcBorders>
          </w:tcPr>
          <w:p w:rsidR="00883964" w:rsidRPr="009817DA" w:rsidRDefault="00883964" w:rsidP="007D524E">
            <w:pPr>
              <w:rPr>
                <w:color w:val="000000"/>
                <w:szCs w:val="21"/>
              </w:rPr>
            </w:pPr>
          </w:p>
        </w:tc>
        <w:tc>
          <w:tcPr>
            <w:tcW w:w="3685" w:type="dxa"/>
            <w:tcBorders>
              <w:bottom w:val="single" w:sz="4" w:space="0" w:color="auto"/>
            </w:tcBorders>
            <w:vAlign w:val="center"/>
          </w:tcPr>
          <w:p w:rsidR="00883964" w:rsidRPr="009817DA" w:rsidRDefault="00883964" w:rsidP="007D524E">
            <w:pPr>
              <w:spacing w:line="276" w:lineRule="auto"/>
              <w:rPr>
                <w:color w:val="000000"/>
                <w:szCs w:val="21"/>
              </w:rPr>
            </w:pPr>
            <w:r w:rsidRPr="009817DA">
              <w:rPr>
                <w:rFonts w:hint="eastAsia"/>
                <w:color w:val="000000"/>
                <w:szCs w:val="21"/>
              </w:rPr>
              <w:t>能正确读出各个辅音音素</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widowControl/>
              <w:spacing w:line="276" w:lineRule="auto"/>
              <w:jc w:val="center"/>
              <w:rPr>
                <w:color w:val="000000"/>
                <w:szCs w:val="21"/>
              </w:rPr>
            </w:pPr>
          </w:p>
        </w:tc>
        <w:tc>
          <w:tcPr>
            <w:tcW w:w="1083" w:type="dxa"/>
            <w:vMerge/>
          </w:tcPr>
          <w:p w:rsidR="00883964" w:rsidRPr="009817DA" w:rsidRDefault="00883964" w:rsidP="007D524E">
            <w:pPr>
              <w:rPr>
                <w:color w:val="000000"/>
                <w:szCs w:val="21"/>
              </w:rPr>
            </w:pPr>
          </w:p>
        </w:tc>
        <w:tc>
          <w:tcPr>
            <w:tcW w:w="1322" w:type="dxa"/>
            <w:vMerge/>
            <w:tcBorders>
              <w:left w:val="single" w:sz="4" w:space="0" w:color="auto"/>
            </w:tcBorders>
          </w:tcPr>
          <w:p w:rsidR="00883964" w:rsidRPr="009817DA" w:rsidRDefault="00883964" w:rsidP="007D524E">
            <w:pPr>
              <w:rPr>
                <w:color w:val="000000"/>
                <w:szCs w:val="21"/>
              </w:rPr>
            </w:pPr>
          </w:p>
        </w:tc>
        <w:tc>
          <w:tcPr>
            <w:tcW w:w="3685" w:type="dxa"/>
            <w:tcBorders>
              <w:bottom w:val="single" w:sz="4" w:space="0" w:color="auto"/>
            </w:tcBorders>
            <w:vAlign w:val="center"/>
          </w:tcPr>
          <w:p w:rsidR="00883964" w:rsidRPr="009817DA" w:rsidRDefault="00883964" w:rsidP="007D524E">
            <w:pPr>
              <w:spacing w:line="276" w:lineRule="auto"/>
              <w:rPr>
                <w:color w:val="000000"/>
                <w:szCs w:val="21"/>
              </w:rPr>
            </w:pPr>
            <w:r w:rsidRPr="009817DA">
              <w:rPr>
                <w:rFonts w:hint="eastAsia"/>
                <w:color w:val="000000"/>
                <w:szCs w:val="21"/>
              </w:rPr>
              <w:t>能借助常见的拼读规则和音标读生词</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widowControl/>
              <w:spacing w:line="276" w:lineRule="auto"/>
              <w:jc w:val="center"/>
              <w:rPr>
                <w:color w:val="000000"/>
                <w:szCs w:val="21"/>
              </w:rPr>
            </w:pPr>
          </w:p>
        </w:tc>
        <w:tc>
          <w:tcPr>
            <w:tcW w:w="1083" w:type="dxa"/>
            <w:vMerge/>
          </w:tcPr>
          <w:p w:rsidR="00883964" w:rsidRPr="009817DA" w:rsidRDefault="00883964" w:rsidP="007D524E">
            <w:pPr>
              <w:rPr>
                <w:color w:val="000000"/>
                <w:szCs w:val="21"/>
              </w:rPr>
            </w:pPr>
          </w:p>
        </w:tc>
        <w:tc>
          <w:tcPr>
            <w:tcW w:w="1322" w:type="dxa"/>
            <w:vMerge w:val="restart"/>
            <w:tcBorders>
              <w:left w:val="single" w:sz="4" w:space="0" w:color="auto"/>
            </w:tcBorders>
          </w:tcPr>
          <w:p w:rsidR="00883964" w:rsidRPr="009817DA" w:rsidRDefault="00883964" w:rsidP="007D524E">
            <w:pPr>
              <w:rPr>
                <w:color w:val="000000"/>
                <w:szCs w:val="21"/>
              </w:rPr>
            </w:pPr>
            <w:r w:rsidRPr="009817DA">
              <w:rPr>
                <w:rFonts w:hint="eastAsia"/>
                <w:color w:val="000000"/>
                <w:szCs w:val="21"/>
              </w:rPr>
              <w:t>节奏</w:t>
            </w:r>
          </w:p>
        </w:tc>
        <w:tc>
          <w:tcPr>
            <w:tcW w:w="3685" w:type="dxa"/>
            <w:tcBorders>
              <w:bottom w:val="single" w:sz="4" w:space="0" w:color="auto"/>
            </w:tcBorders>
            <w:vAlign w:val="center"/>
          </w:tcPr>
          <w:p w:rsidR="00883964" w:rsidRPr="009817DA" w:rsidRDefault="00883964" w:rsidP="007D524E">
            <w:pPr>
              <w:spacing w:line="276" w:lineRule="auto"/>
              <w:rPr>
                <w:color w:val="000000"/>
                <w:szCs w:val="21"/>
              </w:rPr>
            </w:pPr>
            <w:r w:rsidRPr="009817DA">
              <w:rPr>
                <w:rFonts w:hint="eastAsia"/>
                <w:color w:val="000000"/>
                <w:szCs w:val="21"/>
              </w:rPr>
              <w:t>基本掌握句子重音的规律，较为熟练读出自然得体的英语</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widowControl/>
              <w:spacing w:line="276" w:lineRule="auto"/>
              <w:jc w:val="center"/>
              <w:rPr>
                <w:color w:val="000000"/>
                <w:szCs w:val="21"/>
              </w:rPr>
            </w:pPr>
          </w:p>
        </w:tc>
        <w:tc>
          <w:tcPr>
            <w:tcW w:w="1083" w:type="dxa"/>
            <w:vMerge/>
          </w:tcPr>
          <w:p w:rsidR="00883964" w:rsidRPr="009817DA" w:rsidRDefault="00883964" w:rsidP="007D524E">
            <w:pPr>
              <w:rPr>
                <w:color w:val="000000"/>
                <w:szCs w:val="21"/>
              </w:rPr>
            </w:pPr>
          </w:p>
        </w:tc>
        <w:tc>
          <w:tcPr>
            <w:tcW w:w="1322" w:type="dxa"/>
            <w:vMerge/>
            <w:tcBorders>
              <w:left w:val="single" w:sz="4" w:space="0" w:color="auto"/>
            </w:tcBorders>
          </w:tcPr>
          <w:p w:rsidR="00883964" w:rsidRPr="009817DA" w:rsidRDefault="00883964" w:rsidP="007D524E">
            <w:pPr>
              <w:rPr>
                <w:color w:val="000000"/>
                <w:szCs w:val="21"/>
              </w:rPr>
            </w:pPr>
          </w:p>
        </w:tc>
        <w:tc>
          <w:tcPr>
            <w:tcW w:w="3685" w:type="dxa"/>
            <w:tcBorders>
              <w:bottom w:val="single" w:sz="4" w:space="0" w:color="auto"/>
            </w:tcBorders>
            <w:vAlign w:val="center"/>
          </w:tcPr>
          <w:p w:rsidR="00883964" w:rsidRPr="009817DA" w:rsidRDefault="00883964" w:rsidP="007D524E">
            <w:pPr>
              <w:spacing w:line="276" w:lineRule="auto"/>
              <w:rPr>
                <w:color w:val="000000"/>
                <w:szCs w:val="21"/>
              </w:rPr>
            </w:pPr>
            <w:r w:rsidRPr="009817DA">
              <w:rPr>
                <w:rFonts w:hint="eastAsia"/>
                <w:color w:val="000000"/>
                <w:szCs w:val="21"/>
              </w:rPr>
              <w:t>基本掌握含有失去爆破和连读的单词和短语的规则</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409"/>
          <w:jc w:val="center"/>
        </w:trPr>
        <w:tc>
          <w:tcPr>
            <w:tcW w:w="714" w:type="dxa"/>
            <w:vMerge/>
            <w:vAlign w:val="center"/>
          </w:tcPr>
          <w:p w:rsidR="00883964" w:rsidRPr="009817DA" w:rsidRDefault="00883964" w:rsidP="007D524E">
            <w:pPr>
              <w:widowControl/>
              <w:spacing w:line="276" w:lineRule="auto"/>
              <w:jc w:val="center"/>
              <w:rPr>
                <w:color w:val="000000"/>
                <w:szCs w:val="21"/>
              </w:rPr>
            </w:pPr>
          </w:p>
        </w:tc>
        <w:tc>
          <w:tcPr>
            <w:tcW w:w="1083" w:type="dxa"/>
            <w:vMerge/>
          </w:tcPr>
          <w:p w:rsidR="00883964" w:rsidRPr="009817DA" w:rsidRDefault="00883964" w:rsidP="007D524E">
            <w:pPr>
              <w:widowControl/>
              <w:spacing w:line="276" w:lineRule="auto"/>
              <w:jc w:val="center"/>
              <w:rPr>
                <w:color w:val="000000"/>
                <w:szCs w:val="21"/>
              </w:rPr>
            </w:pPr>
          </w:p>
        </w:tc>
        <w:tc>
          <w:tcPr>
            <w:tcW w:w="1322" w:type="dxa"/>
            <w:vMerge w:val="restart"/>
            <w:tcBorders>
              <w:left w:val="single" w:sz="4" w:space="0" w:color="auto"/>
            </w:tcBorders>
          </w:tcPr>
          <w:p w:rsidR="00883964" w:rsidRPr="009817DA" w:rsidRDefault="00883964" w:rsidP="007D524E">
            <w:pPr>
              <w:rPr>
                <w:color w:val="000000"/>
                <w:szCs w:val="21"/>
              </w:rPr>
            </w:pPr>
            <w:r w:rsidRPr="009817DA">
              <w:rPr>
                <w:rFonts w:hint="eastAsia"/>
                <w:color w:val="000000"/>
                <w:szCs w:val="21"/>
              </w:rPr>
              <w:t>语调</w:t>
            </w:r>
          </w:p>
        </w:tc>
        <w:tc>
          <w:tcPr>
            <w:tcW w:w="3685" w:type="dxa"/>
            <w:tcBorders>
              <w:top w:val="single" w:sz="4" w:space="0" w:color="auto"/>
              <w:bottom w:val="single" w:sz="4" w:space="0" w:color="000000"/>
            </w:tcBorders>
            <w:vAlign w:val="center"/>
          </w:tcPr>
          <w:p w:rsidR="00883964" w:rsidRPr="009817DA" w:rsidRDefault="00883964" w:rsidP="007D524E">
            <w:pPr>
              <w:widowControl/>
              <w:spacing w:line="276" w:lineRule="auto"/>
              <w:rPr>
                <w:rFonts w:ascii="宋体" w:cs="宋体"/>
                <w:color w:val="000000"/>
                <w:szCs w:val="21"/>
              </w:rPr>
            </w:pPr>
            <w:r w:rsidRPr="009817DA">
              <w:rPr>
                <w:rFonts w:ascii="宋体" w:cs="宋体" w:hint="eastAsia"/>
                <w:color w:val="000000"/>
                <w:szCs w:val="21"/>
              </w:rPr>
              <w:t>把握各种句子语调的要求：升降调</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476"/>
          <w:jc w:val="center"/>
        </w:trPr>
        <w:tc>
          <w:tcPr>
            <w:tcW w:w="714" w:type="dxa"/>
            <w:vMerge/>
            <w:tcBorders>
              <w:bottom w:val="single" w:sz="4" w:space="0" w:color="000000"/>
            </w:tcBorders>
            <w:vAlign w:val="center"/>
          </w:tcPr>
          <w:p w:rsidR="00883964" w:rsidRPr="009817DA" w:rsidRDefault="00883964" w:rsidP="007D524E">
            <w:pPr>
              <w:widowControl/>
              <w:spacing w:line="276" w:lineRule="auto"/>
              <w:jc w:val="center"/>
              <w:rPr>
                <w:color w:val="000000"/>
                <w:szCs w:val="21"/>
              </w:rPr>
            </w:pPr>
          </w:p>
        </w:tc>
        <w:tc>
          <w:tcPr>
            <w:tcW w:w="1083" w:type="dxa"/>
            <w:vMerge/>
            <w:tcBorders>
              <w:bottom w:val="single" w:sz="4" w:space="0" w:color="000000"/>
            </w:tcBorders>
          </w:tcPr>
          <w:p w:rsidR="00883964" w:rsidRPr="009817DA" w:rsidRDefault="00883964" w:rsidP="007D524E">
            <w:pPr>
              <w:widowControl/>
              <w:spacing w:line="276" w:lineRule="auto"/>
              <w:jc w:val="center"/>
              <w:rPr>
                <w:color w:val="000000"/>
                <w:szCs w:val="21"/>
              </w:rPr>
            </w:pPr>
          </w:p>
        </w:tc>
        <w:tc>
          <w:tcPr>
            <w:tcW w:w="1322" w:type="dxa"/>
            <w:vMerge/>
            <w:tcBorders>
              <w:left w:val="single" w:sz="4" w:space="0" w:color="auto"/>
              <w:bottom w:val="single" w:sz="4" w:space="0" w:color="000000"/>
            </w:tcBorders>
          </w:tcPr>
          <w:p w:rsidR="00883964" w:rsidRPr="009817DA" w:rsidRDefault="00883964" w:rsidP="007D524E">
            <w:pPr>
              <w:rPr>
                <w:color w:val="000000"/>
                <w:szCs w:val="21"/>
              </w:rPr>
            </w:pPr>
          </w:p>
        </w:tc>
        <w:tc>
          <w:tcPr>
            <w:tcW w:w="3685" w:type="dxa"/>
            <w:tcBorders>
              <w:top w:val="single" w:sz="4" w:space="0" w:color="auto"/>
              <w:bottom w:val="single" w:sz="4" w:space="0" w:color="000000"/>
            </w:tcBorders>
            <w:vAlign w:val="center"/>
          </w:tcPr>
          <w:p w:rsidR="00883964" w:rsidRPr="009817DA" w:rsidRDefault="00883964" w:rsidP="007D524E">
            <w:pPr>
              <w:widowControl/>
              <w:spacing w:line="276" w:lineRule="auto"/>
              <w:rPr>
                <w:rFonts w:ascii="宋体" w:cs="宋体"/>
                <w:color w:val="000000"/>
                <w:szCs w:val="21"/>
              </w:rPr>
            </w:pPr>
            <w:r w:rsidRPr="009817DA">
              <w:rPr>
                <w:rFonts w:ascii="宋体" w:cs="宋体" w:hint="eastAsia"/>
                <w:color w:val="000000"/>
                <w:szCs w:val="21"/>
              </w:rPr>
              <w:t>能较连贯地朗读简单的课文</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tcBorders>
              <w:bottom w:val="single" w:sz="4" w:space="0" w:color="000000"/>
            </w:tcBorders>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restart"/>
            <w:vAlign w:val="center"/>
          </w:tcPr>
          <w:p w:rsidR="00883964" w:rsidRPr="009817DA" w:rsidRDefault="00883964" w:rsidP="007D524E">
            <w:pPr>
              <w:spacing w:line="276" w:lineRule="auto"/>
              <w:jc w:val="center"/>
              <w:rPr>
                <w:color w:val="000000"/>
                <w:szCs w:val="21"/>
              </w:rPr>
            </w:pPr>
            <w:r w:rsidRPr="009817DA">
              <w:rPr>
                <w:color w:val="000000"/>
                <w:szCs w:val="21"/>
              </w:rPr>
              <w:t>2</w:t>
            </w:r>
          </w:p>
        </w:tc>
        <w:tc>
          <w:tcPr>
            <w:tcW w:w="1083" w:type="dxa"/>
            <w:vMerge w:val="restart"/>
          </w:tcPr>
          <w:p w:rsidR="00883964" w:rsidRPr="009817DA" w:rsidRDefault="00883964" w:rsidP="007D524E">
            <w:pPr>
              <w:rPr>
                <w:color w:val="000000"/>
                <w:szCs w:val="21"/>
              </w:rPr>
            </w:pPr>
            <w:r w:rsidRPr="009817DA">
              <w:rPr>
                <w:rFonts w:hint="eastAsia"/>
                <w:color w:val="000000"/>
                <w:szCs w:val="21"/>
              </w:rPr>
              <w:t>日常简单会话</w:t>
            </w:r>
          </w:p>
        </w:tc>
        <w:tc>
          <w:tcPr>
            <w:tcW w:w="1322" w:type="dxa"/>
            <w:vAlign w:val="center"/>
          </w:tcPr>
          <w:p w:rsidR="00883964" w:rsidRPr="009817DA" w:rsidRDefault="00883964" w:rsidP="007D524E">
            <w:pPr>
              <w:spacing w:line="276" w:lineRule="auto"/>
              <w:jc w:val="left"/>
              <w:rPr>
                <w:color w:val="000000"/>
                <w:szCs w:val="21"/>
              </w:rPr>
            </w:pPr>
            <w:r w:rsidRPr="009817DA">
              <w:rPr>
                <w:rFonts w:hint="eastAsia"/>
                <w:color w:val="000000"/>
                <w:szCs w:val="21"/>
              </w:rPr>
              <w:t>介绍</w:t>
            </w:r>
          </w:p>
        </w:tc>
        <w:tc>
          <w:tcPr>
            <w:tcW w:w="3685" w:type="dxa"/>
            <w:tcBorders>
              <w:top w:val="single" w:sz="4" w:space="0" w:color="auto"/>
              <w:bottom w:val="single" w:sz="4" w:space="0" w:color="auto"/>
            </w:tcBorders>
          </w:tcPr>
          <w:p w:rsidR="00883964" w:rsidRPr="009817DA" w:rsidRDefault="00883964" w:rsidP="007D524E">
            <w:pPr>
              <w:spacing w:line="276" w:lineRule="auto"/>
              <w:rPr>
                <w:rFonts w:ascii="宋体" w:cs="宋体"/>
                <w:color w:val="000000"/>
                <w:szCs w:val="21"/>
              </w:rPr>
            </w:pPr>
            <w:r w:rsidRPr="009817DA">
              <w:rPr>
                <w:rFonts w:hint="eastAsia"/>
                <w:color w:val="000000"/>
                <w:szCs w:val="21"/>
              </w:rPr>
              <w:t>能介绍自己、同学、朋友等，并能对他人的介绍做出回应</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restart"/>
            <w:vAlign w:val="center"/>
          </w:tcPr>
          <w:p w:rsidR="00883964" w:rsidRPr="009817DA" w:rsidRDefault="00883964" w:rsidP="007D524E">
            <w:pPr>
              <w:spacing w:line="276" w:lineRule="auto"/>
              <w:jc w:val="center"/>
              <w:rPr>
                <w:rFonts w:ascii="宋体"/>
                <w:color w:val="000000"/>
                <w:szCs w:val="21"/>
              </w:rPr>
            </w:pPr>
            <w:r w:rsidRPr="009817DA">
              <w:rPr>
                <w:rFonts w:ascii="宋体" w:hint="eastAsia"/>
                <w:color w:val="000000"/>
                <w:szCs w:val="21"/>
              </w:rPr>
              <w:t>4</w:t>
            </w:r>
          </w:p>
        </w:tc>
      </w:tr>
      <w:tr w:rsidR="00883964" w:rsidRPr="009817DA" w:rsidTr="007D524E">
        <w:trPr>
          <w:trHeight w:val="340"/>
          <w:jc w:val="center"/>
        </w:trPr>
        <w:tc>
          <w:tcPr>
            <w:tcW w:w="714" w:type="dxa"/>
            <w:vMerge/>
            <w:vAlign w:val="center"/>
          </w:tcPr>
          <w:p w:rsidR="00883964" w:rsidRPr="009817DA" w:rsidRDefault="00883964" w:rsidP="007D524E">
            <w:pPr>
              <w:spacing w:line="276" w:lineRule="auto"/>
              <w:jc w:val="center"/>
              <w:rPr>
                <w:color w:val="000000"/>
                <w:szCs w:val="21"/>
              </w:rPr>
            </w:pPr>
          </w:p>
        </w:tc>
        <w:tc>
          <w:tcPr>
            <w:tcW w:w="1083" w:type="dxa"/>
            <w:vMerge/>
            <w:vAlign w:val="center"/>
          </w:tcPr>
          <w:p w:rsidR="00883964" w:rsidRPr="009817DA" w:rsidRDefault="00883964" w:rsidP="007D524E">
            <w:pPr>
              <w:spacing w:line="276" w:lineRule="auto"/>
              <w:jc w:val="center"/>
              <w:rPr>
                <w:color w:val="000000"/>
                <w:szCs w:val="21"/>
              </w:rPr>
            </w:pPr>
          </w:p>
        </w:tc>
        <w:tc>
          <w:tcPr>
            <w:tcW w:w="1322" w:type="dxa"/>
            <w:vMerge w:val="restart"/>
            <w:vAlign w:val="center"/>
          </w:tcPr>
          <w:p w:rsidR="00883964" w:rsidRPr="009817DA" w:rsidRDefault="00883964" w:rsidP="007D524E">
            <w:pPr>
              <w:spacing w:line="276" w:lineRule="auto"/>
              <w:jc w:val="left"/>
              <w:rPr>
                <w:color w:val="000000"/>
                <w:szCs w:val="21"/>
              </w:rPr>
            </w:pPr>
            <w:r w:rsidRPr="009817DA">
              <w:rPr>
                <w:rFonts w:hint="eastAsia"/>
                <w:color w:val="000000"/>
                <w:szCs w:val="21"/>
              </w:rPr>
              <w:t>问候、告别</w:t>
            </w:r>
            <w:r w:rsidRPr="009817DA">
              <w:rPr>
                <w:rFonts w:hint="eastAsia"/>
                <w:color w:val="000000"/>
                <w:szCs w:val="21"/>
              </w:rPr>
              <w:t xml:space="preserve"> </w:t>
            </w:r>
          </w:p>
        </w:tc>
        <w:tc>
          <w:tcPr>
            <w:tcW w:w="3685" w:type="dxa"/>
            <w:tcBorders>
              <w:top w:val="single" w:sz="4" w:space="0" w:color="auto"/>
              <w:bottom w:val="single" w:sz="4" w:space="0" w:color="auto"/>
            </w:tcBorders>
          </w:tcPr>
          <w:p w:rsidR="00883964" w:rsidRPr="009817DA" w:rsidRDefault="00883964" w:rsidP="007D524E">
            <w:pPr>
              <w:spacing w:line="276" w:lineRule="auto"/>
              <w:rPr>
                <w:rFonts w:ascii="宋体" w:cs="宋体"/>
                <w:color w:val="000000"/>
                <w:szCs w:val="21"/>
              </w:rPr>
            </w:pPr>
            <w:r w:rsidRPr="009817DA">
              <w:rPr>
                <w:rFonts w:hint="eastAsia"/>
                <w:color w:val="000000"/>
                <w:szCs w:val="21"/>
              </w:rPr>
              <w:t>能较得体地与人打招呼、告别并做出回应</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spacing w:line="276" w:lineRule="auto"/>
              <w:jc w:val="center"/>
              <w:rPr>
                <w:color w:val="000000"/>
                <w:szCs w:val="21"/>
              </w:rPr>
            </w:pPr>
          </w:p>
        </w:tc>
        <w:tc>
          <w:tcPr>
            <w:tcW w:w="1083" w:type="dxa"/>
            <w:vMerge/>
            <w:vAlign w:val="center"/>
          </w:tcPr>
          <w:p w:rsidR="00883964" w:rsidRPr="009817DA" w:rsidRDefault="00883964" w:rsidP="007D524E">
            <w:pPr>
              <w:spacing w:line="276" w:lineRule="auto"/>
              <w:jc w:val="center"/>
              <w:rPr>
                <w:color w:val="000000"/>
                <w:szCs w:val="21"/>
              </w:rPr>
            </w:pPr>
          </w:p>
        </w:tc>
        <w:tc>
          <w:tcPr>
            <w:tcW w:w="1322" w:type="dxa"/>
            <w:vMerge/>
            <w:vAlign w:val="center"/>
          </w:tcPr>
          <w:p w:rsidR="00883964" w:rsidRPr="009817DA" w:rsidRDefault="00883964" w:rsidP="007D524E">
            <w:pPr>
              <w:spacing w:line="276" w:lineRule="auto"/>
              <w:jc w:val="left"/>
              <w:rPr>
                <w:color w:val="000000"/>
                <w:szCs w:val="21"/>
              </w:rPr>
            </w:pPr>
          </w:p>
        </w:tc>
        <w:tc>
          <w:tcPr>
            <w:tcW w:w="3685" w:type="dxa"/>
            <w:tcBorders>
              <w:top w:val="single" w:sz="4" w:space="0" w:color="auto"/>
              <w:bottom w:val="single" w:sz="4" w:space="0" w:color="auto"/>
            </w:tcBorders>
          </w:tcPr>
          <w:p w:rsidR="00883964" w:rsidRPr="009817DA" w:rsidRDefault="00883964" w:rsidP="007D524E">
            <w:pPr>
              <w:spacing w:line="276" w:lineRule="auto"/>
              <w:rPr>
                <w:rFonts w:ascii="宋体" w:cs="宋体"/>
                <w:color w:val="000000"/>
                <w:szCs w:val="21"/>
              </w:rPr>
            </w:pPr>
            <w:r w:rsidRPr="009817DA">
              <w:rPr>
                <w:rFonts w:ascii="宋体" w:cs="宋体" w:hint="eastAsia"/>
                <w:color w:val="000000"/>
                <w:szCs w:val="21"/>
              </w:rPr>
              <w:t>能围绕天气进行简单地交谈</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spacing w:line="276" w:lineRule="auto"/>
              <w:jc w:val="center"/>
              <w:rPr>
                <w:color w:val="000000"/>
                <w:szCs w:val="21"/>
              </w:rPr>
            </w:pPr>
          </w:p>
        </w:tc>
        <w:tc>
          <w:tcPr>
            <w:tcW w:w="1083" w:type="dxa"/>
            <w:vMerge/>
            <w:vAlign w:val="center"/>
          </w:tcPr>
          <w:p w:rsidR="00883964" w:rsidRPr="009817DA" w:rsidRDefault="00883964" w:rsidP="007D524E">
            <w:pPr>
              <w:spacing w:line="276" w:lineRule="auto"/>
              <w:jc w:val="center"/>
              <w:rPr>
                <w:color w:val="000000"/>
                <w:szCs w:val="21"/>
              </w:rPr>
            </w:pPr>
          </w:p>
        </w:tc>
        <w:tc>
          <w:tcPr>
            <w:tcW w:w="1322" w:type="dxa"/>
            <w:vMerge w:val="restart"/>
            <w:vAlign w:val="center"/>
          </w:tcPr>
          <w:p w:rsidR="00883964" w:rsidRPr="009817DA" w:rsidRDefault="00883964" w:rsidP="007D524E">
            <w:pPr>
              <w:spacing w:line="276" w:lineRule="auto"/>
              <w:jc w:val="left"/>
              <w:rPr>
                <w:color w:val="000000"/>
                <w:szCs w:val="21"/>
              </w:rPr>
            </w:pPr>
            <w:r w:rsidRPr="009817DA">
              <w:rPr>
                <w:rFonts w:hint="eastAsia"/>
                <w:color w:val="000000"/>
                <w:szCs w:val="21"/>
              </w:rPr>
              <w:t>感谢、致歉</w:t>
            </w:r>
          </w:p>
        </w:tc>
        <w:tc>
          <w:tcPr>
            <w:tcW w:w="3685" w:type="dxa"/>
            <w:tcBorders>
              <w:top w:val="single" w:sz="4" w:space="0" w:color="auto"/>
              <w:bottom w:val="single" w:sz="4" w:space="0" w:color="auto"/>
            </w:tcBorders>
          </w:tcPr>
          <w:p w:rsidR="00883964" w:rsidRPr="009817DA" w:rsidRDefault="00883964" w:rsidP="007D524E">
            <w:pPr>
              <w:spacing w:line="276" w:lineRule="auto"/>
              <w:rPr>
                <w:rFonts w:ascii="宋体" w:cs="宋体"/>
                <w:color w:val="000000"/>
                <w:szCs w:val="21"/>
              </w:rPr>
            </w:pPr>
            <w:r w:rsidRPr="009817DA">
              <w:rPr>
                <w:rFonts w:ascii="宋体" w:cs="宋体" w:hint="eastAsia"/>
                <w:color w:val="000000"/>
                <w:szCs w:val="21"/>
              </w:rPr>
              <w:t>能表示感谢、道歉等，并能做出回应</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spacing w:line="276" w:lineRule="auto"/>
              <w:jc w:val="center"/>
              <w:rPr>
                <w:color w:val="000000"/>
                <w:szCs w:val="21"/>
              </w:rPr>
            </w:pPr>
          </w:p>
        </w:tc>
        <w:tc>
          <w:tcPr>
            <w:tcW w:w="1083" w:type="dxa"/>
            <w:vMerge/>
            <w:vAlign w:val="center"/>
          </w:tcPr>
          <w:p w:rsidR="00883964" w:rsidRPr="009817DA" w:rsidRDefault="00883964" w:rsidP="007D524E">
            <w:pPr>
              <w:spacing w:line="276" w:lineRule="auto"/>
              <w:jc w:val="center"/>
              <w:rPr>
                <w:color w:val="000000"/>
                <w:szCs w:val="21"/>
              </w:rPr>
            </w:pPr>
          </w:p>
        </w:tc>
        <w:tc>
          <w:tcPr>
            <w:tcW w:w="1322" w:type="dxa"/>
            <w:vMerge/>
            <w:vAlign w:val="center"/>
          </w:tcPr>
          <w:p w:rsidR="00883964" w:rsidRPr="009817DA" w:rsidRDefault="00883964" w:rsidP="007D524E">
            <w:pPr>
              <w:spacing w:line="276" w:lineRule="auto"/>
              <w:jc w:val="left"/>
              <w:rPr>
                <w:color w:val="000000"/>
                <w:szCs w:val="21"/>
              </w:rPr>
            </w:pPr>
          </w:p>
        </w:tc>
        <w:tc>
          <w:tcPr>
            <w:tcW w:w="3685" w:type="dxa"/>
            <w:tcBorders>
              <w:top w:val="single" w:sz="4" w:space="0" w:color="auto"/>
              <w:bottom w:val="single" w:sz="4" w:space="0" w:color="auto"/>
            </w:tcBorders>
          </w:tcPr>
          <w:p w:rsidR="00883964" w:rsidRPr="009817DA" w:rsidRDefault="00883964" w:rsidP="007D524E">
            <w:pPr>
              <w:spacing w:line="276" w:lineRule="auto"/>
              <w:rPr>
                <w:rFonts w:ascii="宋体" w:cs="宋体"/>
                <w:color w:val="000000"/>
                <w:szCs w:val="21"/>
              </w:rPr>
            </w:pPr>
            <w:r w:rsidRPr="009817DA">
              <w:rPr>
                <w:rFonts w:ascii="宋体" w:cs="宋体" w:hint="eastAsia"/>
                <w:color w:val="000000"/>
                <w:szCs w:val="21"/>
              </w:rPr>
              <w:t>能围绕中西方节日进行简单地交谈</w:t>
            </w:r>
          </w:p>
        </w:tc>
        <w:tc>
          <w:tcPr>
            <w:tcW w:w="1186" w:type="dxa"/>
            <w:vMerge/>
          </w:tcPr>
          <w:p w:rsidR="00883964" w:rsidRPr="009817DA" w:rsidRDefault="00883964" w:rsidP="007D524E">
            <w:pPr>
              <w:spacing w:line="276" w:lineRule="auto"/>
              <w:jc w:val="center"/>
              <w:rPr>
                <w:rFonts w:ascii="宋体"/>
                <w:color w:val="000000"/>
                <w:szCs w:val="21"/>
              </w:rPr>
            </w:pPr>
          </w:p>
        </w:tc>
        <w:tc>
          <w:tcPr>
            <w:tcW w:w="807" w:type="dxa"/>
            <w:vMerge/>
            <w:vAlign w:val="center"/>
          </w:tcPr>
          <w:p w:rsidR="00883964" w:rsidRPr="009817DA" w:rsidRDefault="00883964" w:rsidP="007D524E">
            <w:pPr>
              <w:spacing w:line="276" w:lineRule="auto"/>
              <w:jc w:val="center"/>
              <w:rPr>
                <w:rFonts w:ascii="宋体"/>
                <w:color w:val="000000"/>
                <w:szCs w:val="21"/>
              </w:rPr>
            </w:pPr>
          </w:p>
        </w:tc>
      </w:tr>
      <w:tr w:rsidR="00883964" w:rsidRPr="009817DA" w:rsidTr="007D524E">
        <w:trPr>
          <w:trHeight w:val="340"/>
          <w:jc w:val="center"/>
        </w:trPr>
        <w:tc>
          <w:tcPr>
            <w:tcW w:w="714" w:type="dxa"/>
            <w:vMerge/>
            <w:vAlign w:val="center"/>
          </w:tcPr>
          <w:p w:rsidR="00883964" w:rsidRPr="009817DA" w:rsidRDefault="00883964" w:rsidP="007D524E">
            <w:pPr>
              <w:spacing w:line="276" w:lineRule="auto"/>
              <w:jc w:val="center"/>
              <w:rPr>
                <w:color w:val="000000"/>
                <w:szCs w:val="21"/>
              </w:rPr>
            </w:pPr>
          </w:p>
        </w:tc>
        <w:tc>
          <w:tcPr>
            <w:tcW w:w="1083" w:type="dxa"/>
            <w:vMerge/>
            <w:vAlign w:val="center"/>
          </w:tcPr>
          <w:p w:rsidR="00883964" w:rsidRPr="009817DA" w:rsidRDefault="00883964" w:rsidP="007D524E">
            <w:pPr>
              <w:spacing w:line="276" w:lineRule="auto"/>
              <w:jc w:val="center"/>
              <w:rPr>
                <w:color w:val="000000"/>
                <w:szCs w:val="21"/>
              </w:rPr>
            </w:pPr>
          </w:p>
        </w:tc>
        <w:tc>
          <w:tcPr>
            <w:tcW w:w="1322" w:type="dxa"/>
            <w:vAlign w:val="center"/>
          </w:tcPr>
          <w:p w:rsidR="00883964" w:rsidRPr="009817DA" w:rsidRDefault="00883964" w:rsidP="007D524E">
            <w:pPr>
              <w:spacing w:line="276" w:lineRule="auto"/>
              <w:jc w:val="left"/>
              <w:rPr>
                <w:color w:val="000000"/>
                <w:szCs w:val="21"/>
              </w:rPr>
            </w:pPr>
            <w:r w:rsidRPr="009817DA">
              <w:rPr>
                <w:rFonts w:hint="eastAsia"/>
                <w:color w:val="000000"/>
                <w:szCs w:val="21"/>
              </w:rPr>
              <w:t>祝愿、祝贺</w:t>
            </w:r>
          </w:p>
        </w:tc>
        <w:tc>
          <w:tcPr>
            <w:tcW w:w="3685" w:type="dxa"/>
            <w:tcBorders>
              <w:top w:val="single" w:sz="4" w:space="0" w:color="auto"/>
              <w:bottom w:val="single" w:sz="4" w:space="0" w:color="auto"/>
            </w:tcBorders>
          </w:tcPr>
          <w:p w:rsidR="00883964" w:rsidRPr="009817DA" w:rsidRDefault="00883964" w:rsidP="007D524E">
            <w:pPr>
              <w:spacing w:line="276" w:lineRule="auto"/>
              <w:rPr>
                <w:rFonts w:ascii="宋体" w:cs="宋体"/>
                <w:color w:val="000000"/>
                <w:szCs w:val="21"/>
              </w:rPr>
            </w:pPr>
            <w:r w:rsidRPr="009817DA">
              <w:rPr>
                <w:rFonts w:ascii="宋体" w:cs="宋体" w:hint="eastAsia"/>
                <w:color w:val="000000"/>
                <w:szCs w:val="21"/>
              </w:rPr>
              <w:t>能对某人某事表示祝愿、祝贺及应答</w:t>
            </w:r>
          </w:p>
        </w:tc>
        <w:tc>
          <w:tcPr>
            <w:tcW w:w="1186" w:type="dxa"/>
            <w:vMerge/>
            <w:tcBorders>
              <w:bottom w:val="single" w:sz="4" w:space="0" w:color="auto"/>
            </w:tcBorders>
          </w:tcPr>
          <w:p w:rsidR="00883964" w:rsidRPr="009817DA" w:rsidRDefault="00883964" w:rsidP="007D524E">
            <w:pPr>
              <w:spacing w:line="276" w:lineRule="auto"/>
              <w:jc w:val="center"/>
              <w:rPr>
                <w:rFonts w:ascii="宋体"/>
                <w:color w:val="000000"/>
                <w:szCs w:val="21"/>
              </w:rPr>
            </w:pPr>
          </w:p>
        </w:tc>
        <w:tc>
          <w:tcPr>
            <w:tcW w:w="807" w:type="dxa"/>
            <w:vMerge/>
            <w:tcBorders>
              <w:bottom w:val="single" w:sz="4" w:space="0" w:color="auto"/>
            </w:tcBorders>
            <w:vAlign w:val="center"/>
          </w:tcPr>
          <w:p w:rsidR="00883964" w:rsidRPr="009817DA" w:rsidRDefault="00883964" w:rsidP="007D524E">
            <w:pPr>
              <w:spacing w:line="276" w:lineRule="auto"/>
              <w:jc w:val="center"/>
              <w:rPr>
                <w:rFonts w:ascii="宋体"/>
                <w:color w:val="000000"/>
                <w:szCs w:val="21"/>
              </w:rPr>
            </w:pPr>
          </w:p>
        </w:tc>
      </w:tr>
    </w:tbl>
    <w:p w:rsidR="00883964" w:rsidRPr="009817DA" w:rsidRDefault="00883964" w:rsidP="00883964">
      <w:pPr>
        <w:autoSpaceDE w:val="0"/>
        <w:autoSpaceDN w:val="0"/>
        <w:adjustRightInd w:val="0"/>
        <w:spacing w:line="320" w:lineRule="exact"/>
        <w:jc w:val="left"/>
        <w:rPr>
          <w:rFonts w:cs="UniversLT-Light"/>
          <w:color w:val="000000"/>
          <w:kern w:val="0"/>
          <w:sz w:val="20"/>
        </w:rPr>
      </w:pPr>
    </w:p>
    <w:p w:rsidR="00883964" w:rsidRPr="009817DA" w:rsidRDefault="00883964" w:rsidP="005D2C60">
      <w:pPr>
        <w:numPr>
          <w:ilvl w:val="0"/>
          <w:numId w:val="40"/>
        </w:numPr>
        <w:autoSpaceDE w:val="0"/>
        <w:autoSpaceDN w:val="0"/>
        <w:adjustRightInd w:val="0"/>
        <w:spacing w:line="320" w:lineRule="exact"/>
        <w:jc w:val="left"/>
        <w:rPr>
          <w:rFonts w:cs="UniversLT-Light"/>
          <w:color w:val="000000"/>
          <w:kern w:val="0"/>
          <w:sz w:val="20"/>
        </w:rPr>
      </w:pPr>
      <w:r w:rsidRPr="009817DA">
        <w:rPr>
          <w:rFonts w:cs="UniversLT-Light" w:hint="eastAsia"/>
          <w:color w:val="000000"/>
          <w:kern w:val="0"/>
          <w:sz w:val="20"/>
        </w:rPr>
        <w:t>阅读</w:t>
      </w:r>
      <w:r w:rsidRPr="009817DA">
        <w:rPr>
          <w:rFonts w:cs="UniversLT-Light"/>
          <w:color w:val="000000"/>
          <w:kern w:val="0"/>
          <w:sz w:val="20"/>
        </w:rPr>
        <w:t xml:space="preserve"> </w:t>
      </w:r>
      <w:r w:rsidRPr="009817DA">
        <w:rPr>
          <w:rFonts w:cs="UniversLT-Light" w:hint="eastAsia"/>
          <w:color w:val="000000"/>
          <w:kern w:val="0"/>
          <w:sz w:val="20"/>
        </w:rPr>
        <w:t>（约</w:t>
      </w:r>
      <w:r w:rsidRPr="009817DA">
        <w:rPr>
          <w:rFonts w:cs="UniversLT-Light" w:hint="eastAsia"/>
          <w:color w:val="000000"/>
          <w:kern w:val="0"/>
          <w:sz w:val="20"/>
        </w:rPr>
        <w:t>1</w:t>
      </w:r>
      <w:r>
        <w:rPr>
          <w:rFonts w:cs="UniversLT-Light" w:hint="eastAsia"/>
          <w:color w:val="000000"/>
          <w:kern w:val="0"/>
          <w:sz w:val="20"/>
        </w:rPr>
        <w:t>0</w:t>
      </w:r>
      <w:r w:rsidRPr="009817DA">
        <w:rPr>
          <w:rFonts w:cs="UniversLT-Light" w:hint="eastAsia"/>
          <w:color w:val="000000"/>
          <w:kern w:val="0"/>
          <w:sz w:val="20"/>
        </w:rPr>
        <w:t>学时）</w:t>
      </w:r>
    </w:p>
    <w:tbl>
      <w:tblPr>
        <w:tblW w:w="8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
        <w:gridCol w:w="1084"/>
        <w:gridCol w:w="1320"/>
        <w:gridCol w:w="3685"/>
        <w:gridCol w:w="1185"/>
        <w:gridCol w:w="808"/>
      </w:tblGrid>
      <w:tr w:rsidR="00883964" w:rsidRPr="009817DA" w:rsidTr="007D524E">
        <w:trPr>
          <w:trHeight w:val="360"/>
          <w:jc w:val="center"/>
        </w:trPr>
        <w:tc>
          <w:tcPr>
            <w:tcW w:w="554" w:type="dxa"/>
            <w:vMerge w:val="restart"/>
            <w:vAlign w:val="center"/>
          </w:tcPr>
          <w:p w:rsidR="00883964" w:rsidRPr="009817DA" w:rsidRDefault="00883964" w:rsidP="007D524E">
            <w:pPr>
              <w:spacing w:line="320" w:lineRule="exact"/>
              <w:jc w:val="center"/>
              <w:rPr>
                <w:rFonts w:ascii="宋体"/>
                <w:color w:val="000000"/>
                <w:szCs w:val="21"/>
              </w:rPr>
            </w:pPr>
            <w:r w:rsidRPr="009817DA">
              <w:rPr>
                <w:rFonts w:ascii="宋体" w:hAnsi="宋体" w:hint="eastAsia"/>
                <w:color w:val="000000"/>
                <w:szCs w:val="21"/>
              </w:rPr>
              <w:t>序号</w:t>
            </w:r>
          </w:p>
        </w:tc>
        <w:tc>
          <w:tcPr>
            <w:tcW w:w="1084" w:type="dxa"/>
            <w:vMerge w:val="restart"/>
            <w:vAlign w:val="center"/>
          </w:tcPr>
          <w:p w:rsidR="00883964" w:rsidRPr="009817DA" w:rsidRDefault="00883964" w:rsidP="007D524E">
            <w:pPr>
              <w:spacing w:line="320" w:lineRule="exact"/>
              <w:jc w:val="center"/>
              <w:rPr>
                <w:rFonts w:ascii="宋体"/>
                <w:color w:val="000000"/>
                <w:szCs w:val="21"/>
              </w:rPr>
            </w:pPr>
            <w:r w:rsidRPr="009817DA">
              <w:rPr>
                <w:rFonts w:ascii="宋体" w:hAnsi="宋体" w:cs="宋体" w:hint="eastAsia"/>
                <w:color w:val="000000"/>
                <w:szCs w:val="21"/>
              </w:rPr>
              <w:t>知识单元（章节）</w:t>
            </w:r>
          </w:p>
        </w:tc>
        <w:tc>
          <w:tcPr>
            <w:tcW w:w="6190" w:type="dxa"/>
            <w:gridSpan w:val="3"/>
            <w:tcBorders>
              <w:left w:val="single" w:sz="4" w:space="0" w:color="auto"/>
            </w:tcBorders>
            <w:vAlign w:val="center"/>
          </w:tcPr>
          <w:p w:rsidR="00883964" w:rsidRPr="009817DA" w:rsidRDefault="00883964" w:rsidP="007D524E">
            <w:pPr>
              <w:spacing w:line="320" w:lineRule="exact"/>
              <w:jc w:val="center"/>
              <w:rPr>
                <w:rFonts w:ascii="宋体" w:hAnsi="宋体" w:cs="宋体"/>
                <w:color w:val="000000"/>
                <w:szCs w:val="21"/>
              </w:rPr>
            </w:pPr>
            <w:r w:rsidRPr="009817DA">
              <w:rPr>
                <w:rFonts w:ascii="宋体" w:hAnsi="宋体" w:cs="宋体" w:hint="eastAsia"/>
                <w:color w:val="000000"/>
                <w:szCs w:val="21"/>
              </w:rPr>
              <w:t>内容（三个维度）</w:t>
            </w:r>
          </w:p>
        </w:tc>
        <w:tc>
          <w:tcPr>
            <w:tcW w:w="808" w:type="dxa"/>
            <w:vMerge w:val="restart"/>
            <w:vAlign w:val="center"/>
          </w:tcPr>
          <w:p w:rsidR="00883964" w:rsidRPr="009817DA" w:rsidRDefault="00883964" w:rsidP="007D524E">
            <w:pPr>
              <w:spacing w:line="320" w:lineRule="exact"/>
              <w:jc w:val="center"/>
              <w:rPr>
                <w:rFonts w:ascii="宋体"/>
                <w:color w:val="000000"/>
                <w:szCs w:val="21"/>
              </w:rPr>
            </w:pPr>
            <w:r w:rsidRPr="009817DA">
              <w:rPr>
                <w:rFonts w:ascii="宋体" w:hAnsi="宋体" w:cs="宋体" w:hint="eastAsia"/>
                <w:color w:val="000000"/>
                <w:szCs w:val="21"/>
              </w:rPr>
              <w:t>推荐学时</w:t>
            </w:r>
          </w:p>
        </w:tc>
      </w:tr>
      <w:tr w:rsidR="00883964" w:rsidRPr="009817DA" w:rsidTr="007D524E">
        <w:trPr>
          <w:trHeight w:val="360"/>
          <w:jc w:val="center"/>
        </w:trPr>
        <w:tc>
          <w:tcPr>
            <w:tcW w:w="554" w:type="dxa"/>
            <w:vMerge/>
            <w:vAlign w:val="center"/>
          </w:tcPr>
          <w:p w:rsidR="00883964" w:rsidRPr="009817DA" w:rsidRDefault="00883964" w:rsidP="007D524E">
            <w:pPr>
              <w:spacing w:line="320" w:lineRule="exact"/>
              <w:jc w:val="center"/>
              <w:rPr>
                <w:rFonts w:ascii="宋体" w:hAnsi="宋体"/>
                <w:color w:val="000000"/>
                <w:szCs w:val="21"/>
              </w:rPr>
            </w:pPr>
          </w:p>
        </w:tc>
        <w:tc>
          <w:tcPr>
            <w:tcW w:w="1084" w:type="dxa"/>
            <w:vMerge/>
            <w:vAlign w:val="center"/>
          </w:tcPr>
          <w:p w:rsidR="00883964" w:rsidRPr="009817DA" w:rsidRDefault="00883964" w:rsidP="007D524E">
            <w:pPr>
              <w:spacing w:line="320" w:lineRule="exact"/>
              <w:jc w:val="center"/>
              <w:rPr>
                <w:rFonts w:ascii="宋体" w:hAnsi="宋体" w:cs="宋体"/>
                <w:color w:val="000000"/>
                <w:szCs w:val="21"/>
              </w:rPr>
            </w:pPr>
          </w:p>
        </w:tc>
        <w:tc>
          <w:tcPr>
            <w:tcW w:w="1320" w:type="dxa"/>
            <w:tcBorders>
              <w:left w:val="single" w:sz="4" w:space="0" w:color="auto"/>
            </w:tcBorders>
            <w:vAlign w:val="center"/>
          </w:tcPr>
          <w:p w:rsidR="00883964" w:rsidRPr="009817DA" w:rsidRDefault="00883964" w:rsidP="007D524E">
            <w:pPr>
              <w:spacing w:line="320" w:lineRule="exact"/>
              <w:jc w:val="center"/>
              <w:rPr>
                <w:rFonts w:ascii="宋体" w:hAnsi="宋体" w:cs="宋体"/>
                <w:color w:val="000000"/>
                <w:szCs w:val="21"/>
              </w:rPr>
            </w:pPr>
            <w:r w:rsidRPr="009817DA">
              <w:rPr>
                <w:rFonts w:ascii="宋体" w:hAnsi="宋体" w:cs="宋体" w:hint="eastAsia"/>
                <w:color w:val="000000"/>
                <w:szCs w:val="21"/>
              </w:rPr>
              <w:t>语言知识</w:t>
            </w:r>
          </w:p>
        </w:tc>
        <w:tc>
          <w:tcPr>
            <w:tcW w:w="3685" w:type="dxa"/>
            <w:shd w:val="clear" w:color="auto" w:fill="auto"/>
            <w:vAlign w:val="center"/>
          </w:tcPr>
          <w:p w:rsidR="00883964" w:rsidRPr="009817DA" w:rsidRDefault="00883964" w:rsidP="007D524E">
            <w:pPr>
              <w:spacing w:line="320" w:lineRule="exact"/>
              <w:jc w:val="center"/>
              <w:rPr>
                <w:rFonts w:ascii="宋体" w:hAnsi="宋体" w:cs="宋体"/>
                <w:color w:val="000000"/>
                <w:szCs w:val="21"/>
              </w:rPr>
            </w:pPr>
            <w:r w:rsidRPr="009817DA">
              <w:rPr>
                <w:rFonts w:ascii="宋体" w:hAnsi="宋体" w:cs="宋体" w:hint="eastAsia"/>
                <w:color w:val="000000"/>
                <w:szCs w:val="21"/>
              </w:rPr>
              <w:t>语言技能</w:t>
            </w:r>
          </w:p>
        </w:tc>
        <w:tc>
          <w:tcPr>
            <w:tcW w:w="1185" w:type="dxa"/>
            <w:shd w:val="clear" w:color="auto" w:fill="auto"/>
          </w:tcPr>
          <w:p w:rsidR="00883964" w:rsidRPr="009817DA" w:rsidRDefault="00883964" w:rsidP="007D524E">
            <w:pPr>
              <w:spacing w:line="320" w:lineRule="exact"/>
              <w:jc w:val="center"/>
              <w:rPr>
                <w:rFonts w:ascii="宋体" w:hAnsi="宋体" w:cs="宋体"/>
                <w:color w:val="000000"/>
                <w:szCs w:val="21"/>
              </w:rPr>
            </w:pPr>
            <w:r w:rsidRPr="009817DA">
              <w:rPr>
                <w:rFonts w:ascii="宋体" w:hAnsi="宋体" w:cs="宋体" w:hint="eastAsia"/>
                <w:color w:val="000000"/>
                <w:szCs w:val="21"/>
              </w:rPr>
              <w:t>人文素养</w:t>
            </w:r>
          </w:p>
        </w:tc>
        <w:tc>
          <w:tcPr>
            <w:tcW w:w="808" w:type="dxa"/>
            <w:vMerge/>
            <w:vAlign w:val="center"/>
          </w:tcPr>
          <w:p w:rsidR="00883964" w:rsidRPr="009817DA" w:rsidRDefault="00883964" w:rsidP="007D524E">
            <w:pPr>
              <w:spacing w:line="320" w:lineRule="exact"/>
              <w:jc w:val="center"/>
              <w:rPr>
                <w:rFonts w:ascii="宋体" w:hAnsi="宋体" w:cs="宋体"/>
                <w:color w:val="000000"/>
                <w:szCs w:val="21"/>
              </w:rPr>
            </w:pPr>
          </w:p>
        </w:tc>
      </w:tr>
      <w:tr w:rsidR="00883964" w:rsidRPr="009817DA" w:rsidTr="007D524E">
        <w:trPr>
          <w:trHeight w:val="1076"/>
          <w:jc w:val="center"/>
        </w:trPr>
        <w:tc>
          <w:tcPr>
            <w:tcW w:w="554" w:type="dxa"/>
            <w:vMerge w:val="restart"/>
            <w:shd w:val="clear" w:color="auto" w:fill="auto"/>
            <w:vAlign w:val="center"/>
          </w:tcPr>
          <w:p w:rsidR="00883964" w:rsidRPr="009817DA" w:rsidRDefault="00883964" w:rsidP="007D524E">
            <w:pPr>
              <w:widowControl/>
              <w:spacing w:line="320" w:lineRule="exact"/>
              <w:jc w:val="center"/>
              <w:rPr>
                <w:rFonts w:ascii="宋体" w:hAnsi="宋体"/>
                <w:color w:val="000000"/>
                <w:szCs w:val="21"/>
              </w:rPr>
            </w:pPr>
            <w:r w:rsidRPr="009817DA">
              <w:rPr>
                <w:rFonts w:ascii="宋体" w:hAnsi="宋体"/>
                <w:color w:val="000000"/>
                <w:szCs w:val="21"/>
              </w:rPr>
              <w:t>1</w:t>
            </w:r>
          </w:p>
          <w:p w:rsidR="00883964" w:rsidRPr="009817DA" w:rsidRDefault="00883964" w:rsidP="007D524E">
            <w:pPr>
              <w:spacing w:line="320" w:lineRule="exact"/>
              <w:jc w:val="center"/>
              <w:rPr>
                <w:rFonts w:ascii="宋体" w:hAnsi="宋体"/>
                <w:color w:val="000000"/>
                <w:szCs w:val="21"/>
              </w:rPr>
            </w:pPr>
          </w:p>
        </w:tc>
        <w:tc>
          <w:tcPr>
            <w:tcW w:w="1084" w:type="dxa"/>
            <w:vMerge w:val="restart"/>
            <w:shd w:val="clear" w:color="auto" w:fill="auto"/>
            <w:vAlign w:val="center"/>
          </w:tcPr>
          <w:p w:rsidR="00883964" w:rsidRPr="00A32581" w:rsidRDefault="00883964" w:rsidP="007D524E">
            <w:pPr>
              <w:spacing w:line="276" w:lineRule="auto"/>
              <w:rPr>
                <w:rFonts w:ascii="宋体"/>
                <w:szCs w:val="21"/>
              </w:rPr>
            </w:pPr>
            <w:r w:rsidRPr="00E26B39">
              <w:rPr>
                <w:rFonts w:hint="eastAsia"/>
                <w:szCs w:val="21"/>
              </w:rPr>
              <w:t>阅读中的猜词技巧</w:t>
            </w:r>
          </w:p>
        </w:tc>
        <w:tc>
          <w:tcPr>
            <w:tcW w:w="1320" w:type="dxa"/>
            <w:tcBorders>
              <w:left w:val="single" w:sz="4" w:space="0" w:color="auto"/>
            </w:tcBorders>
            <w:vAlign w:val="center"/>
          </w:tcPr>
          <w:p w:rsidR="00883964" w:rsidRPr="00E26B39" w:rsidRDefault="00883964" w:rsidP="007D524E">
            <w:pPr>
              <w:spacing w:line="276" w:lineRule="auto"/>
              <w:rPr>
                <w:sz w:val="18"/>
                <w:szCs w:val="18"/>
              </w:rPr>
            </w:pPr>
            <w:r w:rsidRPr="001670FF">
              <w:rPr>
                <w:rFonts w:hint="eastAsia"/>
                <w:szCs w:val="21"/>
              </w:rPr>
              <w:t>构词解析法</w:t>
            </w:r>
          </w:p>
        </w:tc>
        <w:tc>
          <w:tcPr>
            <w:tcW w:w="3685" w:type="dxa"/>
            <w:vAlign w:val="center"/>
          </w:tcPr>
          <w:p w:rsidR="00883964" w:rsidRPr="00A04B53" w:rsidRDefault="00883964" w:rsidP="007D524E">
            <w:pPr>
              <w:spacing w:line="276" w:lineRule="auto"/>
              <w:rPr>
                <w:szCs w:val="21"/>
              </w:rPr>
            </w:pPr>
            <w:r>
              <w:rPr>
                <w:rFonts w:ascii="宋体" w:cs="宋体" w:hint="eastAsia"/>
                <w:szCs w:val="21"/>
              </w:rPr>
              <w:t>能够进行单词结构分析，利用</w:t>
            </w:r>
            <w:r w:rsidRPr="001670FF">
              <w:rPr>
                <w:rFonts w:hint="eastAsia"/>
                <w:szCs w:val="21"/>
              </w:rPr>
              <w:t>词根词缀法，派生词法，合成词法，词性转化法</w:t>
            </w:r>
            <w:r>
              <w:rPr>
                <w:rFonts w:hint="eastAsia"/>
                <w:szCs w:val="21"/>
              </w:rPr>
              <w:t>等方法猜测阅读中出现的生词词义</w:t>
            </w:r>
          </w:p>
        </w:tc>
        <w:tc>
          <w:tcPr>
            <w:tcW w:w="1185" w:type="dxa"/>
            <w:vMerge w:val="restart"/>
            <w:shd w:val="clear" w:color="auto" w:fill="auto"/>
          </w:tcPr>
          <w:p w:rsidR="00883964" w:rsidRPr="009817DA" w:rsidRDefault="00883964" w:rsidP="007D524E">
            <w:pPr>
              <w:spacing w:line="320" w:lineRule="exact"/>
              <w:ind w:leftChars="-1" w:hangingChars="1" w:hanging="2"/>
              <w:jc w:val="left"/>
              <w:rPr>
                <w:rFonts w:ascii="宋体"/>
                <w:color w:val="000000"/>
                <w:szCs w:val="21"/>
              </w:rPr>
            </w:pPr>
            <w:r>
              <w:rPr>
                <w:rFonts w:ascii="宋体" w:hint="eastAsia"/>
                <w:color w:val="000000"/>
                <w:szCs w:val="21"/>
              </w:rPr>
              <w:t>提高分析问题的能力；发展逻辑思维。</w:t>
            </w:r>
          </w:p>
          <w:p w:rsidR="00883964" w:rsidRPr="009817DA" w:rsidRDefault="00883964" w:rsidP="007D524E">
            <w:pPr>
              <w:spacing w:line="320" w:lineRule="exact"/>
              <w:ind w:leftChars="-1" w:hangingChars="1" w:hanging="2"/>
              <w:jc w:val="left"/>
              <w:rPr>
                <w:rFonts w:ascii="宋体"/>
                <w:color w:val="000000"/>
                <w:szCs w:val="21"/>
              </w:rPr>
            </w:pPr>
          </w:p>
        </w:tc>
        <w:tc>
          <w:tcPr>
            <w:tcW w:w="808" w:type="dxa"/>
            <w:shd w:val="clear" w:color="auto" w:fill="auto"/>
            <w:vAlign w:val="center"/>
          </w:tcPr>
          <w:p w:rsidR="00883964" w:rsidRPr="009817DA" w:rsidRDefault="00883964" w:rsidP="007D524E">
            <w:pPr>
              <w:spacing w:line="320" w:lineRule="exact"/>
              <w:jc w:val="center"/>
              <w:rPr>
                <w:rFonts w:ascii="宋体"/>
                <w:color w:val="000000"/>
                <w:szCs w:val="21"/>
              </w:rPr>
            </w:pPr>
            <w:r>
              <w:rPr>
                <w:rFonts w:ascii="宋体" w:hint="eastAsia"/>
                <w:color w:val="000000"/>
                <w:szCs w:val="21"/>
              </w:rPr>
              <w:lastRenderedPageBreak/>
              <w:t>2</w:t>
            </w:r>
          </w:p>
        </w:tc>
      </w:tr>
      <w:tr w:rsidR="00883964" w:rsidRPr="009817DA" w:rsidTr="007D524E">
        <w:trPr>
          <w:trHeight w:val="44"/>
          <w:jc w:val="center"/>
        </w:trPr>
        <w:tc>
          <w:tcPr>
            <w:tcW w:w="554"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c>
          <w:tcPr>
            <w:tcW w:w="1084" w:type="dxa"/>
            <w:vMerge/>
            <w:shd w:val="clear" w:color="auto" w:fill="auto"/>
            <w:vAlign w:val="center"/>
          </w:tcPr>
          <w:p w:rsidR="00883964" w:rsidRPr="009817DA" w:rsidRDefault="00883964" w:rsidP="007D524E">
            <w:pPr>
              <w:spacing w:line="320" w:lineRule="exact"/>
              <w:rPr>
                <w:rFonts w:ascii="宋体" w:cs="宋体"/>
                <w:color w:val="000000"/>
                <w:szCs w:val="21"/>
              </w:rPr>
            </w:pPr>
          </w:p>
        </w:tc>
        <w:tc>
          <w:tcPr>
            <w:tcW w:w="1320" w:type="dxa"/>
            <w:vMerge w:val="restart"/>
            <w:tcBorders>
              <w:left w:val="single" w:sz="4" w:space="0" w:color="auto"/>
            </w:tcBorders>
            <w:shd w:val="clear" w:color="auto" w:fill="auto"/>
            <w:vAlign w:val="center"/>
          </w:tcPr>
          <w:p w:rsidR="00883964" w:rsidRDefault="00883964" w:rsidP="007D524E">
            <w:pPr>
              <w:spacing w:line="276" w:lineRule="auto"/>
              <w:jc w:val="left"/>
              <w:rPr>
                <w:rFonts w:ascii="宋体" w:cs="宋体"/>
                <w:szCs w:val="21"/>
              </w:rPr>
            </w:pPr>
            <w:r w:rsidRPr="001670FF">
              <w:rPr>
                <w:rFonts w:hint="eastAsia"/>
                <w:szCs w:val="21"/>
              </w:rPr>
              <w:t>语境猜词法</w:t>
            </w:r>
          </w:p>
          <w:p w:rsidR="00883964" w:rsidRDefault="00883964" w:rsidP="007D524E">
            <w:pPr>
              <w:spacing w:line="276" w:lineRule="auto"/>
              <w:jc w:val="left"/>
              <w:rPr>
                <w:rFonts w:ascii="宋体" w:cs="宋体"/>
                <w:szCs w:val="21"/>
              </w:rPr>
            </w:pPr>
            <w:r>
              <w:rPr>
                <w:rFonts w:ascii="宋体" w:hAnsi="宋体" w:cs="宋体" w:hint="eastAsia"/>
                <w:szCs w:val="21"/>
              </w:rPr>
              <w:lastRenderedPageBreak/>
              <w:t xml:space="preserve"> </w:t>
            </w:r>
          </w:p>
        </w:tc>
        <w:tc>
          <w:tcPr>
            <w:tcW w:w="3685" w:type="dxa"/>
            <w:tcBorders>
              <w:top w:val="single" w:sz="4" w:space="0" w:color="auto"/>
            </w:tcBorders>
            <w:vAlign w:val="center"/>
          </w:tcPr>
          <w:p w:rsidR="00883964" w:rsidRDefault="00883964" w:rsidP="007D524E">
            <w:pPr>
              <w:widowControl/>
              <w:spacing w:line="276" w:lineRule="auto"/>
              <w:rPr>
                <w:rFonts w:ascii="宋体" w:cs="宋体"/>
                <w:szCs w:val="21"/>
              </w:rPr>
            </w:pPr>
            <w:r>
              <w:rPr>
                <w:rFonts w:ascii="宋体" w:cs="宋体" w:hint="eastAsia"/>
                <w:szCs w:val="21"/>
              </w:rPr>
              <w:lastRenderedPageBreak/>
              <w:t>利用定义或解释说明猜测词义</w:t>
            </w:r>
          </w:p>
        </w:tc>
        <w:tc>
          <w:tcPr>
            <w:tcW w:w="1185" w:type="dxa"/>
            <w:vMerge/>
            <w:shd w:val="clear" w:color="auto" w:fill="auto"/>
          </w:tcPr>
          <w:p w:rsidR="00883964" w:rsidRPr="009817DA" w:rsidRDefault="00883964" w:rsidP="007D524E">
            <w:pPr>
              <w:spacing w:line="320" w:lineRule="exact"/>
              <w:jc w:val="center"/>
              <w:rPr>
                <w:rFonts w:ascii="宋体"/>
                <w:color w:val="000000"/>
                <w:szCs w:val="21"/>
              </w:rPr>
            </w:pPr>
          </w:p>
        </w:tc>
        <w:tc>
          <w:tcPr>
            <w:tcW w:w="808" w:type="dxa"/>
            <w:vMerge w:val="restart"/>
            <w:shd w:val="clear" w:color="auto" w:fill="auto"/>
            <w:vAlign w:val="center"/>
          </w:tcPr>
          <w:p w:rsidR="00883964" w:rsidRPr="009817DA" w:rsidRDefault="00883964" w:rsidP="007D524E">
            <w:pPr>
              <w:spacing w:line="320" w:lineRule="exact"/>
              <w:jc w:val="center"/>
              <w:rPr>
                <w:rFonts w:ascii="宋体"/>
                <w:color w:val="000000"/>
                <w:szCs w:val="21"/>
              </w:rPr>
            </w:pPr>
            <w:r>
              <w:rPr>
                <w:rFonts w:ascii="宋体" w:hint="eastAsia"/>
                <w:color w:val="000000"/>
                <w:szCs w:val="21"/>
              </w:rPr>
              <w:t>2</w:t>
            </w:r>
          </w:p>
        </w:tc>
      </w:tr>
      <w:tr w:rsidR="00883964" w:rsidRPr="009817DA" w:rsidTr="007D524E">
        <w:trPr>
          <w:trHeight w:val="261"/>
          <w:jc w:val="center"/>
        </w:trPr>
        <w:tc>
          <w:tcPr>
            <w:tcW w:w="554"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c>
          <w:tcPr>
            <w:tcW w:w="1084" w:type="dxa"/>
            <w:vMerge/>
            <w:shd w:val="clear" w:color="auto" w:fill="auto"/>
            <w:vAlign w:val="center"/>
          </w:tcPr>
          <w:p w:rsidR="00883964" w:rsidRPr="009817DA" w:rsidRDefault="00883964" w:rsidP="007D524E">
            <w:pPr>
              <w:spacing w:line="320" w:lineRule="exact"/>
              <w:rPr>
                <w:rFonts w:ascii="宋体" w:cs="宋体"/>
                <w:color w:val="000000"/>
                <w:szCs w:val="21"/>
              </w:rPr>
            </w:pPr>
          </w:p>
        </w:tc>
        <w:tc>
          <w:tcPr>
            <w:tcW w:w="1320" w:type="dxa"/>
            <w:vMerge/>
            <w:tcBorders>
              <w:left w:val="single" w:sz="4" w:space="0" w:color="auto"/>
            </w:tcBorders>
            <w:shd w:val="clear" w:color="auto" w:fill="auto"/>
            <w:vAlign w:val="center"/>
          </w:tcPr>
          <w:p w:rsidR="00883964" w:rsidRPr="009817DA" w:rsidRDefault="00883964" w:rsidP="007D524E">
            <w:pPr>
              <w:spacing w:line="320" w:lineRule="exact"/>
              <w:jc w:val="left"/>
              <w:rPr>
                <w:rFonts w:ascii="宋体" w:cs="宋体"/>
                <w:color w:val="000000"/>
                <w:szCs w:val="21"/>
              </w:rPr>
            </w:pPr>
          </w:p>
        </w:tc>
        <w:tc>
          <w:tcPr>
            <w:tcW w:w="3685" w:type="dxa"/>
            <w:vAlign w:val="center"/>
          </w:tcPr>
          <w:p w:rsidR="00883964" w:rsidRPr="009817DA" w:rsidRDefault="00883964" w:rsidP="007D524E">
            <w:pPr>
              <w:widowControl/>
              <w:spacing w:line="320" w:lineRule="exact"/>
              <w:rPr>
                <w:rFonts w:ascii="宋体" w:cs="宋体"/>
                <w:color w:val="000000"/>
                <w:szCs w:val="21"/>
              </w:rPr>
            </w:pPr>
            <w:r>
              <w:rPr>
                <w:rFonts w:ascii="宋体" w:cs="宋体" w:hint="eastAsia"/>
                <w:szCs w:val="21"/>
              </w:rPr>
              <w:t>利用同义词和反义词猜测词义</w:t>
            </w:r>
          </w:p>
        </w:tc>
        <w:tc>
          <w:tcPr>
            <w:tcW w:w="1185" w:type="dxa"/>
            <w:vMerge/>
          </w:tcPr>
          <w:p w:rsidR="00883964" w:rsidRPr="009817DA" w:rsidRDefault="00883964" w:rsidP="007D524E">
            <w:pPr>
              <w:spacing w:line="320" w:lineRule="exact"/>
              <w:jc w:val="center"/>
              <w:rPr>
                <w:rFonts w:ascii="宋体"/>
                <w:color w:val="000000"/>
                <w:szCs w:val="21"/>
              </w:rPr>
            </w:pPr>
          </w:p>
        </w:tc>
        <w:tc>
          <w:tcPr>
            <w:tcW w:w="808"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r>
      <w:tr w:rsidR="00883964" w:rsidRPr="009817DA" w:rsidTr="007D524E">
        <w:trPr>
          <w:trHeight w:val="166"/>
          <w:jc w:val="center"/>
        </w:trPr>
        <w:tc>
          <w:tcPr>
            <w:tcW w:w="554"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c>
          <w:tcPr>
            <w:tcW w:w="1084" w:type="dxa"/>
            <w:vMerge/>
            <w:shd w:val="clear" w:color="auto" w:fill="auto"/>
            <w:vAlign w:val="center"/>
          </w:tcPr>
          <w:p w:rsidR="00883964" w:rsidRPr="009817DA" w:rsidRDefault="00883964" w:rsidP="007D524E">
            <w:pPr>
              <w:spacing w:line="320" w:lineRule="exact"/>
              <w:rPr>
                <w:rFonts w:ascii="宋体" w:cs="宋体"/>
                <w:color w:val="000000"/>
                <w:szCs w:val="21"/>
              </w:rPr>
            </w:pPr>
          </w:p>
        </w:tc>
        <w:tc>
          <w:tcPr>
            <w:tcW w:w="1320" w:type="dxa"/>
            <w:vMerge/>
            <w:tcBorders>
              <w:left w:val="single" w:sz="4" w:space="0" w:color="auto"/>
            </w:tcBorders>
            <w:shd w:val="clear" w:color="auto" w:fill="auto"/>
            <w:vAlign w:val="center"/>
          </w:tcPr>
          <w:p w:rsidR="00883964" w:rsidRPr="009817DA" w:rsidRDefault="00883964" w:rsidP="007D524E">
            <w:pPr>
              <w:spacing w:line="320" w:lineRule="exact"/>
              <w:jc w:val="left"/>
              <w:rPr>
                <w:rFonts w:ascii="宋体" w:cs="宋体"/>
                <w:color w:val="000000"/>
                <w:szCs w:val="21"/>
              </w:rPr>
            </w:pPr>
          </w:p>
        </w:tc>
        <w:tc>
          <w:tcPr>
            <w:tcW w:w="3685" w:type="dxa"/>
            <w:vAlign w:val="center"/>
          </w:tcPr>
          <w:p w:rsidR="00883964" w:rsidRPr="009817DA" w:rsidRDefault="00883964" w:rsidP="007D524E">
            <w:pPr>
              <w:widowControl/>
              <w:spacing w:line="320" w:lineRule="exact"/>
              <w:rPr>
                <w:rFonts w:ascii="宋体" w:cs="宋体"/>
                <w:color w:val="000000"/>
                <w:szCs w:val="21"/>
              </w:rPr>
            </w:pPr>
            <w:r>
              <w:rPr>
                <w:rFonts w:ascii="宋体" w:cs="宋体" w:hint="eastAsia"/>
                <w:szCs w:val="21"/>
              </w:rPr>
              <w:t>利用列举和重述猜测词义</w:t>
            </w:r>
          </w:p>
        </w:tc>
        <w:tc>
          <w:tcPr>
            <w:tcW w:w="1185" w:type="dxa"/>
            <w:vMerge/>
          </w:tcPr>
          <w:p w:rsidR="00883964" w:rsidRPr="009817DA" w:rsidRDefault="00883964" w:rsidP="007D524E">
            <w:pPr>
              <w:spacing w:line="320" w:lineRule="exact"/>
              <w:jc w:val="center"/>
              <w:rPr>
                <w:rFonts w:ascii="宋体"/>
                <w:color w:val="000000"/>
                <w:szCs w:val="21"/>
              </w:rPr>
            </w:pPr>
          </w:p>
        </w:tc>
        <w:tc>
          <w:tcPr>
            <w:tcW w:w="808"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r>
      <w:tr w:rsidR="00883964" w:rsidRPr="009817DA" w:rsidTr="007D524E">
        <w:trPr>
          <w:trHeight w:val="96"/>
          <w:jc w:val="center"/>
        </w:trPr>
        <w:tc>
          <w:tcPr>
            <w:tcW w:w="554"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c>
          <w:tcPr>
            <w:tcW w:w="1084" w:type="dxa"/>
            <w:vMerge/>
            <w:shd w:val="clear" w:color="auto" w:fill="auto"/>
            <w:vAlign w:val="center"/>
          </w:tcPr>
          <w:p w:rsidR="00883964" w:rsidRPr="009817DA" w:rsidRDefault="00883964" w:rsidP="007D524E">
            <w:pPr>
              <w:spacing w:line="320" w:lineRule="exact"/>
              <w:rPr>
                <w:rFonts w:ascii="宋体" w:cs="宋体"/>
                <w:color w:val="000000"/>
                <w:szCs w:val="21"/>
              </w:rPr>
            </w:pPr>
          </w:p>
        </w:tc>
        <w:tc>
          <w:tcPr>
            <w:tcW w:w="1320" w:type="dxa"/>
            <w:vMerge/>
            <w:tcBorders>
              <w:left w:val="single" w:sz="4" w:space="0" w:color="auto"/>
            </w:tcBorders>
            <w:shd w:val="clear" w:color="auto" w:fill="auto"/>
            <w:vAlign w:val="center"/>
          </w:tcPr>
          <w:p w:rsidR="00883964" w:rsidRPr="009817DA" w:rsidRDefault="00883964" w:rsidP="007D524E">
            <w:pPr>
              <w:spacing w:line="320" w:lineRule="exact"/>
              <w:jc w:val="left"/>
              <w:rPr>
                <w:rFonts w:ascii="宋体" w:cs="宋体"/>
                <w:color w:val="000000"/>
                <w:szCs w:val="21"/>
              </w:rPr>
            </w:pPr>
          </w:p>
        </w:tc>
        <w:tc>
          <w:tcPr>
            <w:tcW w:w="3685" w:type="dxa"/>
            <w:vAlign w:val="center"/>
          </w:tcPr>
          <w:p w:rsidR="00883964" w:rsidRPr="009817DA" w:rsidRDefault="00883964" w:rsidP="007D524E">
            <w:pPr>
              <w:widowControl/>
              <w:spacing w:line="320" w:lineRule="exact"/>
              <w:rPr>
                <w:rFonts w:ascii="宋体" w:cs="宋体"/>
                <w:color w:val="000000"/>
                <w:szCs w:val="21"/>
              </w:rPr>
            </w:pPr>
            <w:r>
              <w:rPr>
                <w:rFonts w:ascii="宋体" w:cs="宋体" w:hint="eastAsia"/>
                <w:szCs w:val="21"/>
              </w:rPr>
              <w:t>利用逻辑关系（因果关系、对比、比较等）猜测词义</w:t>
            </w:r>
          </w:p>
        </w:tc>
        <w:tc>
          <w:tcPr>
            <w:tcW w:w="1185" w:type="dxa"/>
            <w:vMerge/>
          </w:tcPr>
          <w:p w:rsidR="00883964" w:rsidRPr="009817DA" w:rsidRDefault="00883964" w:rsidP="007D524E">
            <w:pPr>
              <w:spacing w:line="320" w:lineRule="exact"/>
              <w:jc w:val="center"/>
              <w:rPr>
                <w:rFonts w:ascii="宋体"/>
                <w:color w:val="000000"/>
                <w:szCs w:val="21"/>
              </w:rPr>
            </w:pPr>
          </w:p>
        </w:tc>
        <w:tc>
          <w:tcPr>
            <w:tcW w:w="808"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r>
      <w:tr w:rsidR="00883964" w:rsidRPr="009817DA" w:rsidTr="007D524E">
        <w:trPr>
          <w:trHeight w:val="95"/>
          <w:jc w:val="center"/>
        </w:trPr>
        <w:tc>
          <w:tcPr>
            <w:tcW w:w="554"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c>
          <w:tcPr>
            <w:tcW w:w="1084" w:type="dxa"/>
            <w:vMerge/>
            <w:shd w:val="clear" w:color="auto" w:fill="auto"/>
            <w:vAlign w:val="center"/>
          </w:tcPr>
          <w:p w:rsidR="00883964" w:rsidRPr="009817DA" w:rsidRDefault="00883964" w:rsidP="007D524E">
            <w:pPr>
              <w:spacing w:line="320" w:lineRule="exact"/>
              <w:rPr>
                <w:rFonts w:ascii="宋体" w:cs="宋体"/>
                <w:color w:val="000000"/>
                <w:szCs w:val="21"/>
              </w:rPr>
            </w:pPr>
          </w:p>
        </w:tc>
        <w:tc>
          <w:tcPr>
            <w:tcW w:w="1320" w:type="dxa"/>
            <w:vMerge/>
            <w:tcBorders>
              <w:left w:val="single" w:sz="4" w:space="0" w:color="auto"/>
            </w:tcBorders>
            <w:shd w:val="clear" w:color="auto" w:fill="auto"/>
            <w:vAlign w:val="center"/>
          </w:tcPr>
          <w:p w:rsidR="00883964" w:rsidRPr="009817DA" w:rsidRDefault="00883964" w:rsidP="007D524E">
            <w:pPr>
              <w:spacing w:line="320" w:lineRule="exact"/>
              <w:jc w:val="left"/>
              <w:rPr>
                <w:rFonts w:ascii="宋体" w:cs="宋体"/>
                <w:color w:val="000000"/>
                <w:szCs w:val="21"/>
              </w:rPr>
            </w:pPr>
          </w:p>
        </w:tc>
        <w:tc>
          <w:tcPr>
            <w:tcW w:w="3685" w:type="dxa"/>
            <w:vAlign w:val="center"/>
          </w:tcPr>
          <w:p w:rsidR="00883964" w:rsidRPr="009817DA" w:rsidRDefault="00883964" w:rsidP="007D524E">
            <w:pPr>
              <w:widowControl/>
              <w:spacing w:line="320" w:lineRule="exact"/>
              <w:rPr>
                <w:rFonts w:ascii="宋体" w:cs="宋体"/>
                <w:color w:val="000000"/>
                <w:szCs w:val="21"/>
              </w:rPr>
            </w:pPr>
            <w:r>
              <w:rPr>
                <w:rFonts w:ascii="宋体" w:cs="宋体" w:hint="eastAsia"/>
                <w:szCs w:val="21"/>
              </w:rPr>
              <w:t>利用文章背景猜测词义</w:t>
            </w:r>
          </w:p>
        </w:tc>
        <w:tc>
          <w:tcPr>
            <w:tcW w:w="1185" w:type="dxa"/>
            <w:vMerge/>
          </w:tcPr>
          <w:p w:rsidR="00883964" w:rsidRPr="009817DA" w:rsidRDefault="00883964" w:rsidP="007D524E">
            <w:pPr>
              <w:spacing w:line="320" w:lineRule="exact"/>
              <w:jc w:val="center"/>
              <w:rPr>
                <w:rFonts w:ascii="宋体"/>
                <w:color w:val="000000"/>
                <w:szCs w:val="21"/>
              </w:rPr>
            </w:pPr>
          </w:p>
        </w:tc>
        <w:tc>
          <w:tcPr>
            <w:tcW w:w="808"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r>
      <w:tr w:rsidR="00883964" w:rsidRPr="009817DA" w:rsidTr="007D524E">
        <w:trPr>
          <w:trHeight w:val="44"/>
          <w:jc w:val="center"/>
        </w:trPr>
        <w:tc>
          <w:tcPr>
            <w:tcW w:w="554" w:type="dxa"/>
            <w:vMerge w:val="restart"/>
            <w:shd w:val="clear" w:color="auto" w:fill="auto"/>
            <w:vAlign w:val="center"/>
          </w:tcPr>
          <w:p w:rsidR="00883964" w:rsidRPr="009817DA" w:rsidRDefault="00883964" w:rsidP="007D524E">
            <w:pPr>
              <w:spacing w:line="320" w:lineRule="exact"/>
              <w:jc w:val="center"/>
              <w:rPr>
                <w:rFonts w:ascii="宋体"/>
                <w:color w:val="000000"/>
                <w:szCs w:val="21"/>
              </w:rPr>
            </w:pPr>
            <w:r w:rsidRPr="009817DA">
              <w:rPr>
                <w:rFonts w:ascii="宋体" w:hAnsi="宋体"/>
                <w:color w:val="000000"/>
                <w:szCs w:val="21"/>
              </w:rPr>
              <w:t>2</w:t>
            </w:r>
          </w:p>
        </w:tc>
        <w:tc>
          <w:tcPr>
            <w:tcW w:w="1084" w:type="dxa"/>
            <w:vMerge w:val="restart"/>
            <w:shd w:val="clear" w:color="auto" w:fill="auto"/>
            <w:vAlign w:val="center"/>
          </w:tcPr>
          <w:p w:rsidR="00883964" w:rsidRPr="00A32581" w:rsidRDefault="00883964" w:rsidP="007D524E">
            <w:pPr>
              <w:spacing w:line="276" w:lineRule="auto"/>
              <w:rPr>
                <w:rFonts w:ascii="宋体"/>
                <w:szCs w:val="21"/>
              </w:rPr>
            </w:pPr>
            <w:r>
              <w:rPr>
                <w:rFonts w:hint="eastAsia"/>
                <w:szCs w:val="21"/>
              </w:rPr>
              <w:t>快速</w:t>
            </w:r>
            <w:r w:rsidRPr="001670FF">
              <w:rPr>
                <w:rFonts w:hint="eastAsia"/>
                <w:szCs w:val="21"/>
              </w:rPr>
              <w:t>阅读技巧</w:t>
            </w:r>
          </w:p>
        </w:tc>
        <w:tc>
          <w:tcPr>
            <w:tcW w:w="1320" w:type="dxa"/>
            <w:tcBorders>
              <w:left w:val="single" w:sz="4" w:space="0" w:color="auto"/>
            </w:tcBorders>
            <w:shd w:val="clear" w:color="auto" w:fill="auto"/>
            <w:vAlign w:val="center"/>
          </w:tcPr>
          <w:p w:rsidR="00883964" w:rsidRPr="00FB48B4" w:rsidRDefault="00883964" w:rsidP="007D524E">
            <w:pPr>
              <w:spacing w:line="276" w:lineRule="auto"/>
              <w:jc w:val="left"/>
              <w:rPr>
                <w:rFonts w:ascii="宋体"/>
                <w:szCs w:val="21"/>
              </w:rPr>
            </w:pPr>
            <w:r w:rsidRPr="001670FF">
              <w:rPr>
                <w:rFonts w:hint="eastAsia"/>
                <w:szCs w:val="21"/>
              </w:rPr>
              <w:t>意群阅读</w:t>
            </w:r>
          </w:p>
        </w:tc>
        <w:tc>
          <w:tcPr>
            <w:tcW w:w="3685" w:type="dxa"/>
            <w:tcBorders>
              <w:top w:val="single" w:sz="4" w:space="0" w:color="auto"/>
            </w:tcBorders>
            <w:vAlign w:val="center"/>
          </w:tcPr>
          <w:p w:rsidR="00883964" w:rsidRPr="00FB48B4" w:rsidRDefault="00883964" w:rsidP="007D524E">
            <w:pPr>
              <w:spacing w:line="276" w:lineRule="auto"/>
              <w:rPr>
                <w:rFonts w:ascii="宋体" w:cs="宋体"/>
                <w:szCs w:val="21"/>
              </w:rPr>
            </w:pPr>
            <w:r w:rsidRPr="001670FF">
              <w:rPr>
                <w:rFonts w:hint="eastAsia"/>
                <w:szCs w:val="21"/>
              </w:rPr>
              <w:t>扩展视域范围，每次视线停顿时应该看到至少一个词组，甚至一个句子，而不止一个单词</w:t>
            </w:r>
          </w:p>
        </w:tc>
        <w:tc>
          <w:tcPr>
            <w:tcW w:w="1185" w:type="dxa"/>
            <w:vMerge w:val="restart"/>
            <w:shd w:val="clear" w:color="auto" w:fill="auto"/>
          </w:tcPr>
          <w:p w:rsidR="00883964" w:rsidRPr="009817DA" w:rsidRDefault="00883964" w:rsidP="007D524E">
            <w:pPr>
              <w:spacing w:line="320" w:lineRule="exact"/>
              <w:rPr>
                <w:rFonts w:ascii="宋体"/>
                <w:color w:val="000000"/>
                <w:szCs w:val="21"/>
              </w:rPr>
            </w:pPr>
            <w:r>
              <w:rPr>
                <w:rFonts w:ascii="宋体" w:hint="eastAsia"/>
                <w:color w:val="000000"/>
                <w:szCs w:val="21"/>
              </w:rPr>
              <w:t>提高处理信息的能力，分清主要和次要信息。</w:t>
            </w:r>
          </w:p>
          <w:p w:rsidR="00883964" w:rsidRPr="009817DA" w:rsidRDefault="00883964" w:rsidP="007D524E">
            <w:pPr>
              <w:spacing w:line="320" w:lineRule="exact"/>
              <w:rPr>
                <w:rFonts w:ascii="宋体"/>
                <w:color w:val="000000"/>
                <w:szCs w:val="21"/>
              </w:rPr>
            </w:pPr>
            <w:r>
              <w:rPr>
                <w:rFonts w:ascii="宋体" w:hint="eastAsia"/>
                <w:color w:val="000000"/>
                <w:szCs w:val="21"/>
              </w:rPr>
              <w:t xml:space="preserve"> </w:t>
            </w:r>
          </w:p>
        </w:tc>
        <w:tc>
          <w:tcPr>
            <w:tcW w:w="808" w:type="dxa"/>
            <w:shd w:val="clear" w:color="auto" w:fill="auto"/>
            <w:vAlign w:val="center"/>
          </w:tcPr>
          <w:p w:rsidR="00883964" w:rsidRPr="009817DA" w:rsidRDefault="00883964" w:rsidP="007D524E">
            <w:pPr>
              <w:spacing w:line="320" w:lineRule="exact"/>
              <w:jc w:val="center"/>
              <w:rPr>
                <w:rFonts w:ascii="宋体"/>
                <w:color w:val="000000"/>
                <w:szCs w:val="21"/>
              </w:rPr>
            </w:pPr>
            <w:r w:rsidRPr="009817DA">
              <w:rPr>
                <w:rFonts w:ascii="宋体" w:hint="eastAsia"/>
                <w:color w:val="000000"/>
                <w:szCs w:val="21"/>
              </w:rPr>
              <w:t>2</w:t>
            </w:r>
          </w:p>
        </w:tc>
      </w:tr>
      <w:tr w:rsidR="00883964" w:rsidRPr="009817DA" w:rsidTr="007D524E">
        <w:trPr>
          <w:trHeight w:val="427"/>
          <w:jc w:val="center"/>
        </w:trPr>
        <w:tc>
          <w:tcPr>
            <w:tcW w:w="554"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c>
          <w:tcPr>
            <w:tcW w:w="1084" w:type="dxa"/>
            <w:vMerge/>
            <w:shd w:val="clear" w:color="auto" w:fill="auto"/>
            <w:vAlign w:val="center"/>
          </w:tcPr>
          <w:p w:rsidR="00883964" w:rsidRPr="009817DA" w:rsidRDefault="00883964" w:rsidP="007D524E">
            <w:pPr>
              <w:spacing w:line="320" w:lineRule="exact"/>
              <w:jc w:val="center"/>
              <w:rPr>
                <w:rFonts w:ascii="宋体"/>
                <w:color w:val="000000"/>
                <w:szCs w:val="21"/>
              </w:rPr>
            </w:pPr>
          </w:p>
        </w:tc>
        <w:tc>
          <w:tcPr>
            <w:tcW w:w="1320" w:type="dxa"/>
            <w:tcBorders>
              <w:left w:val="single" w:sz="4" w:space="0" w:color="auto"/>
            </w:tcBorders>
            <w:shd w:val="clear" w:color="auto" w:fill="auto"/>
            <w:vAlign w:val="center"/>
          </w:tcPr>
          <w:p w:rsidR="00883964" w:rsidRPr="009817DA" w:rsidRDefault="00883964" w:rsidP="007D524E">
            <w:pPr>
              <w:spacing w:line="320" w:lineRule="exact"/>
              <w:jc w:val="left"/>
              <w:rPr>
                <w:rFonts w:ascii="宋体"/>
                <w:color w:val="000000"/>
                <w:szCs w:val="21"/>
              </w:rPr>
            </w:pPr>
            <w:r w:rsidRPr="001670FF">
              <w:rPr>
                <w:rFonts w:ascii="宋体" w:hAnsi="宋体" w:cs="宋体" w:hint="eastAsia"/>
                <w:kern w:val="0"/>
                <w:szCs w:val="21"/>
              </w:rPr>
              <w:t>略读</w:t>
            </w:r>
            <w:r>
              <w:rPr>
                <w:rFonts w:ascii="宋体" w:hint="eastAsia"/>
                <w:szCs w:val="21"/>
              </w:rPr>
              <w:t xml:space="preserve"> </w:t>
            </w:r>
          </w:p>
        </w:tc>
        <w:tc>
          <w:tcPr>
            <w:tcW w:w="3685" w:type="dxa"/>
            <w:tcBorders>
              <w:top w:val="single" w:sz="4" w:space="0" w:color="auto"/>
            </w:tcBorders>
          </w:tcPr>
          <w:p w:rsidR="00883964" w:rsidRPr="009817DA" w:rsidRDefault="00883964" w:rsidP="007D524E">
            <w:pPr>
              <w:spacing w:line="320" w:lineRule="exact"/>
              <w:rPr>
                <w:rFonts w:ascii="宋体" w:cs="宋体"/>
                <w:color w:val="000000"/>
                <w:szCs w:val="21"/>
              </w:rPr>
            </w:pPr>
            <w:r>
              <w:rPr>
                <w:szCs w:val="21"/>
              </w:rPr>
              <w:t>有选择地进行阅读，</w:t>
            </w:r>
            <w:r>
              <w:rPr>
                <w:rFonts w:hint="eastAsia"/>
                <w:szCs w:val="21"/>
              </w:rPr>
              <w:t>有意</w:t>
            </w:r>
            <w:r w:rsidRPr="001670FF">
              <w:rPr>
                <w:szCs w:val="21"/>
              </w:rPr>
              <w:t>跳过某些细节，以求抓住文章的大概，从而加快阅读速度</w:t>
            </w:r>
          </w:p>
        </w:tc>
        <w:tc>
          <w:tcPr>
            <w:tcW w:w="1185" w:type="dxa"/>
            <w:vMerge/>
          </w:tcPr>
          <w:p w:rsidR="00883964" w:rsidRPr="009817DA" w:rsidRDefault="00883964" w:rsidP="007D524E">
            <w:pPr>
              <w:spacing w:line="320" w:lineRule="exact"/>
              <w:jc w:val="center"/>
              <w:rPr>
                <w:rFonts w:ascii="宋体"/>
                <w:color w:val="000000"/>
                <w:szCs w:val="21"/>
              </w:rPr>
            </w:pPr>
          </w:p>
        </w:tc>
        <w:tc>
          <w:tcPr>
            <w:tcW w:w="808" w:type="dxa"/>
            <w:shd w:val="clear" w:color="auto" w:fill="auto"/>
            <w:vAlign w:val="center"/>
          </w:tcPr>
          <w:p w:rsidR="00883964" w:rsidRPr="009817DA" w:rsidRDefault="00883964" w:rsidP="007D524E">
            <w:pPr>
              <w:spacing w:line="320" w:lineRule="exact"/>
              <w:jc w:val="center"/>
              <w:rPr>
                <w:rFonts w:ascii="宋体"/>
                <w:color w:val="000000"/>
                <w:szCs w:val="21"/>
              </w:rPr>
            </w:pPr>
            <w:r w:rsidRPr="009817DA">
              <w:rPr>
                <w:rFonts w:ascii="宋体" w:hint="eastAsia"/>
                <w:color w:val="000000"/>
                <w:szCs w:val="21"/>
              </w:rPr>
              <w:t>2</w:t>
            </w:r>
          </w:p>
        </w:tc>
      </w:tr>
      <w:tr w:rsidR="00883964" w:rsidRPr="009817DA" w:rsidTr="007D524E">
        <w:trPr>
          <w:trHeight w:val="340"/>
          <w:jc w:val="center"/>
        </w:trPr>
        <w:tc>
          <w:tcPr>
            <w:tcW w:w="554" w:type="dxa"/>
            <w:vMerge/>
            <w:shd w:val="clear" w:color="auto" w:fill="auto"/>
            <w:vAlign w:val="center"/>
          </w:tcPr>
          <w:p w:rsidR="00883964" w:rsidRPr="009817DA" w:rsidRDefault="00883964" w:rsidP="007D524E">
            <w:pPr>
              <w:spacing w:line="320" w:lineRule="exact"/>
              <w:jc w:val="center"/>
              <w:rPr>
                <w:rFonts w:ascii="宋体" w:hAnsi="宋体"/>
                <w:color w:val="000000"/>
                <w:szCs w:val="21"/>
              </w:rPr>
            </w:pPr>
          </w:p>
        </w:tc>
        <w:tc>
          <w:tcPr>
            <w:tcW w:w="1084" w:type="dxa"/>
            <w:vMerge/>
            <w:shd w:val="clear" w:color="auto" w:fill="auto"/>
            <w:vAlign w:val="center"/>
          </w:tcPr>
          <w:p w:rsidR="00883964" w:rsidRPr="009817DA" w:rsidRDefault="00883964" w:rsidP="007D524E">
            <w:pPr>
              <w:spacing w:line="320" w:lineRule="exact"/>
              <w:rPr>
                <w:rFonts w:ascii="宋体"/>
                <w:color w:val="000000"/>
                <w:szCs w:val="21"/>
              </w:rPr>
            </w:pPr>
          </w:p>
        </w:tc>
        <w:tc>
          <w:tcPr>
            <w:tcW w:w="1320" w:type="dxa"/>
            <w:vAlign w:val="center"/>
          </w:tcPr>
          <w:p w:rsidR="00883964" w:rsidRPr="009817DA" w:rsidRDefault="00883964" w:rsidP="007D524E">
            <w:pPr>
              <w:spacing w:line="320" w:lineRule="exact"/>
              <w:jc w:val="left"/>
              <w:rPr>
                <w:rFonts w:ascii="宋体"/>
                <w:color w:val="000000"/>
                <w:szCs w:val="21"/>
              </w:rPr>
            </w:pPr>
            <w:r w:rsidRPr="001670FF">
              <w:rPr>
                <w:rFonts w:ascii="宋体" w:hAnsi="宋体" w:cs="宋体" w:hint="eastAsia"/>
                <w:kern w:val="0"/>
                <w:szCs w:val="21"/>
              </w:rPr>
              <w:t>寻读</w:t>
            </w:r>
            <w:r>
              <w:rPr>
                <w:rFonts w:ascii="宋体" w:hint="eastAsia"/>
                <w:szCs w:val="21"/>
              </w:rPr>
              <w:t xml:space="preserve"> </w:t>
            </w:r>
          </w:p>
        </w:tc>
        <w:tc>
          <w:tcPr>
            <w:tcW w:w="3685" w:type="dxa"/>
            <w:tcBorders>
              <w:bottom w:val="single" w:sz="4" w:space="0" w:color="auto"/>
            </w:tcBorders>
          </w:tcPr>
          <w:p w:rsidR="00883964" w:rsidRPr="009817DA" w:rsidRDefault="00883964" w:rsidP="007D524E">
            <w:pPr>
              <w:spacing w:line="320" w:lineRule="exact"/>
              <w:rPr>
                <w:rFonts w:ascii="宋体" w:cs="宋体"/>
                <w:color w:val="000000"/>
                <w:szCs w:val="21"/>
              </w:rPr>
            </w:pPr>
            <w:r w:rsidRPr="001670FF">
              <w:rPr>
                <w:szCs w:val="21"/>
              </w:rPr>
              <w:t>从大量的资料中迅速查找某一项具体事实或某一项特定信息，如人物、事件、时间、地点、数字等，而对其它无关部分则略去不读</w:t>
            </w:r>
          </w:p>
        </w:tc>
        <w:tc>
          <w:tcPr>
            <w:tcW w:w="1185" w:type="dxa"/>
            <w:vMerge/>
          </w:tcPr>
          <w:p w:rsidR="00883964" w:rsidRPr="009817DA" w:rsidRDefault="00883964" w:rsidP="007D524E">
            <w:pPr>
              <w:spacing w:line="320" w:lineRule="exact"/>
              <w:rPr>
                <w:rFonts w:ascii="宋体"/>
                <w:color w:val="000000"/>
                <w:szCs w:val="21"/>
              </w:rPr>
            </w:pPr>
          </w:p>
        </w:tc>
        <w:tc>
          <w:tcPr>
            <w:tcW w:w="808" w:type="dxa"/>
            <w:shd w:val="clear" w:color="auto" w:fill="auto"/>
            <w:vAlign w:val="center"/>
          </w:tcPr>
          <w:p w:rsidR="00883964" w:rsidRPr="009817DA" w:rsidRDefault="00883964" w:rsidP="007D524E">
            <w:pPr>
              <w:spacing w:line="320" w:lineRule="exact"/>
              <w:jc w:val="center"/>
              <w:rPr>
                <w:rFonts w:ascii="宋体"/>
                <w:color w:val="000000"/>
                <w:szCs w:val="21"/>
              </w:rPr>
            </w:pPr>
            <w:r w:rsidRPr="009817DA">
              <w:rPr>
                <w:rFonts w:ascii="宋体" w:hint="eastAsia"/>
                <w:color w:val="000000"/>
                <w:szCs w:val="21"/>
              </w:rPr>
              <w:t>2</w:t>
            </w:r>
          </w:p>
        </w:tc>
      </w:tr>
    </w:tbl>
    <w:p w:rsidR="00883964" w:rsidRDefault="00883964" w:rsidP="00883964">
      <w:pPr>
        <w:autoSpaceDE w:val="0"/>
        <w:autoSpaceDN w:val="0"/>
        <w:adjustRightInd w:val="0"/>
        <w:spacing w:line="320" w:lineRule="exact"/>
        <w:ind w:firstLine="420"/>
        <w:jc w:val="left"/>
        <w:rPr>
          <w:rFonts w:cs="UniversLT-Light"/>
          <w:color w:val="000000"/>
          <w:kern w:val="0"/>
          <w:sz w:val="20"/>
        </w:rPr>
      </w:pPr>
    </w:p>
    <w:p w:rsidR="00883964" w:rsidRDefault="00883964" w:rsidP="00883964">
      <w:pPr>
        <w:autoSpaceDE w:val="0"/>
        <w:autoSpaceDN w:val="0"/>
        <w:adjustRightInd w:val="0"/>
        <w:spacing w:line="320" w:lineRule="exact"/>
        <w:ind w:firstLine="420"/>
        <w:jc w:val="left"/>
        <w:rPr>
          <w:rFonts w:cs="UniversLT-Light"/>
          <w:color w:val="000000"/>
          <w:kern w:val="0"/>
          <w:sz w:val="20"/>
        </w:rPr>
      </w:pPr>
      <w:r w:rsidRPr="009817DA">
        <w:rPr>
          <w:rFonts w:cs="UniversLT-Light" w:hint="eastAsia"/>
          <w:color w:val="000000"/>
          <w:kern w:val="0"/>
          <w:sz w:val="20"/>
        </w:rPr>
        <w:t xml:space="preserve">4. </w:t>
      </w:r>
      <w:r w:rsidRPr="009817DA">
        <w:rPr>
          <w:rFonts w:cs="UniversLT-Light" w:hint="eastAsia"/>
          <w:color w:val="000000"/>
          <w:kern w:val="0"/>
          <w:sz w:val="20"/>
        </w:rPr>
        <w:t>写作（约</w:t>
      </w:r>
      <w:r>
        <w:rPr>
          <w:rFonts w:cs="UniversLT-Light" w:hint="eastAsia"/>
          <w:color w:val="000000"/>
          <w:kern w:val="0"/>
          <w:sz w:val="20"/>
        </w:rPr>
        <w:t>12</w:t>
      </w:r>
      <w:r w:rsidRPr="009817DA">
        <w:rPr>
          <w:rFonts w:cs="UniversLT-Light" w:hint="eastAsia"/>
          <w:color w:val="000000"/>
          <w:kern w:val="0"/>
          <w:sz w:val="20"/>
        </w:rPr>
        <w:t>学时）</w:t>
      </w:r>
    </w:p>
    <w:tbl>
      <w:tblPr>
        <w:tblW w:w="0" w:type="auto"/>
        <w:tblInd w:w="35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21"/>
        <w:gridCol w:w="1049"/>
        <w:gridCol w:w="2184"/>
        <w:gridCol w:w="2184"/>
        <w:gridCol w:w="1512"/>
        <w:gridCol w:w="1108"/>
      </w:tblGrid>
      <w:tr w:rsidR="00883964" w:rsidRPr="009817DA" w:rsidTr="007D524E">
        <w:tc>
          <w:tcPr>
            <w:tcW w:w="526" w:type="dxa"/>
            <w:vMerge w:val="restart"/>
            <w:tcBorders>
              <w:top w:val="single" w:sz="4" w:space="0" w:color="auto"/>
            </w:tcBorders>
          </w:tcPr>
          <w:p w:rsidR="00883964" w:rsidRPr="009817DA" w:rsidRDefault="00883964" w:rsidP="007D524E">
            <w:pPr>
              <w:rPr>
                <w:color w:val="000000"/>
              </w:rPr>
            </w:pPr>
            <w:r>
              <w:rPr>
                <w:rFonts w:hint="eastAsia"/>
                <w:color w:val="000000"/>
              </w:rPr>
              <w:t>序号</w:t>
            </w:r>
          </w:p>
        </w:tc>
        <w:tc>
          <w:tcPr>
            <w:tcW w:w="1071" w:type="dxa"/>
            <w:vMerge w:val="restart"/>
            <w:tcBorders>
              <w:top w:val="single" w:sz="4" w:space="0" w:color="auto"/>
            </w:tcBorders>
          </w:tcPr>
          <w:p w:rsidR="00883964" w:rsidRPr="009817DA" w:rsidRDefault="00883964" w:rsidP="007D524E">
            <w:pPr>
              <w:rPr>
                <w:color w:val="000000"/>
              </w:rPr>
            </w:pPr>
            <w:r w:rsidRPr="009817DA">
              <w:rPr>
                <w:rFonts w:ascii="宋体" w:hAnsi="宋体" w:cs="宋体" w:hint="eastAsia"/>
                <w:color w:val="000000"/>
                <w:szCs w:val="21"/>
              </w:rPr>
              <w:t>知识单元（章节）</w:t>
            </w:r>
          </w:p>
        </w:tc>
        <w:tc>
          <w:tcPr>
            <w:tcW w:w="6095" w:type="dxa"/>
            <w:gridSpan w:val="3"/>
            <w:tcBorders>
              <w:top w:val="single" w:sz="4" w:space="0" w:color="auto"/>
              <w:bottom w:val="single" w:sz="4" w:space="0" w:color="auto"/>
            </w:tcBorders>
          </w:tcPr>
          <w:p w:rsidR="00883964" w:rsidRPr="009817DA" w:rsidRDefault="00883964" w:rsidP="007D524E">
            <w:pPr>
              <w:jc w:val="center"/>
              <w:rPr>
                <w:color w:val="000000"/>
              </w:rPr>
            </w:pPr>
            <w:r>
              <w:rPr>
                <w:rFonts w:hint="eastAsia"/>
                <w:color w:val="000000"/>
              </w:rPr>
              <w:t>内容</w:t>
            </w:r>
            <w:r>
              <w:rPr>
                <w:color w:val="000000"/>
              </w:rPr>
              <w:t xml:space="preserve"> (</w:t>
            </w:r>
            <w:r>
              <w:rPr>
                <w:rFonts w:hint="eastAsia"/>
                <w:color w:val="000000"/>
              </w:rPr>
              <w:t>三个维度</w:t>
            </w:r>
            <w:r>
              <w:rPr>
                <w:color w:val="000000"/>
              </w:rPr>
              <w:t>)</w:t>
            </w:r>
          </w:p>
        </w:tc>
        <w:tc>
          <w:tcPr>
            <w:tcW w:w="1128" w:type="dxa"/>
            <w:vMerge w:val="restart"/>
            <w:tcBorders>
              <w:top w:val="single" w:sz="4" w:space="0" w:color="auto"/>
            </w:tcBorders>
          </w:tcPr>
          <w:p w:rsidR="00883964" w:rsidRPr="009817DA" w:rsidRDefault="00883964" w:rsidP="007D524E">
            <w:pPr>
              <w:jc w:val="center"/>
              <w:rPr>
                <w:color w:val="000000"/>
              </w:rPr>
            </w:pPr>
            <w:r>
              <w:rPr>
                <w:rFonts w:hint="eastAsia"/>
                <w:color w:val="000000"/>
              </w:rPr>
              <w:t>推荐学时</w:t>
            </w:r>
          </w:p>
        </w:tc>
      </w:tr>
      <w:tr w:rsidR="00883964" w:rsidRPr="009817DA" w:rsidTr="007D524E">
        <w:tc>
          <w:tcPr>
            <w:tcW w:w="526" w:type="dxa"/>
            <w:vMerge/>
            <w:tcBorders>
              <w:bottom w:val="single" w:sz="4" w:space="0" w:color="auto"/>
            </w:tcBorders>
          </w:tcPr>
          <w:p w:rsidR="00883964" w:rsidRPr="009817DA" w:rsidRDefault="00883964" w:rsidP="007D524E">
            <w:pPr>
              <w:rPr>
                <w:color w:val="000000"/>
              </w:rPr>
            </w:pPr>
          </w:p>
        </w:tc>
        <w:tc>
          <w:tcPr>
            <w:tcW w:w="1071" w:type="dxa"/>
            <w:vMerge/>
            <w:tcBorders>
              <w:bottom w:val="single" w:sz="4" w:space="0" w:color="auto"/>
            </w:tcBorders>
          </w:tcPr>
          <w:p w:rsidR="00883964" w:rsidRPr="009817DA" w:rsidRDefault="00883964" w:rsidP="007D524E">
            <w:pPr>
              <w:rPr>
                <w:color w:val="000000"/>
              </w:rPr>
            </w:pPr>
          </w:p>
        </w:tc>
        <w:tc>
          <w:tcPr>
            <w:tcW w:w="2268" w:type="dxa"/>
            <w:tcBorders>
              <w:top w:val="single" w:sz="4" w:space="0" w:color="auto"/>
              <w:bottom w:val="single" w:sz="4" w:space="0" w:color="auto"/>
            </w:tcBorders>
          </w:tcPr>
          <w:p w:rsidR="00883964" w:rsidRPr="009817DA" w:rsidRDefault="00883964" w:rsidP="007D524E">
            <w:pPr>
              <w:jc w:val="center"/>
              <w:rPr>
                <w:color w:val="000000"/>
              </w:rPr>
            </w:pPr>
            <w:r>
              <w:rPr>
                <w:rFonts w:hint="eastAsia"/>
                <w:color w:val="000000"/>
              </w:rPr>
              <w:t>语言知识</w:t>
            </w:r>
          </w:p>
        </w:tc>
        <w:tc>
          <w:tcPr>
            <w:tcW w:w="2268" w:type="dxa"/>
            <w:tcBorders>
              <w:top w:val="single" w:sz="4" w:space="0" w:color="auto"/>
              <w:bottom w:val="single" w:sz="4" w:space="0" w:color="auto"/>
            </w:tcBorders>
          </w:tcPr>
          <w:p w:rsidR="00883964" w:rsidRPr="009817DA" w:rsidRDefault="00883964" w:rsidP="007D524E">
            <w:pPr>
              <w:jc w:val="center"/>
              <w:rPr>
                <w:color w:val="000000"/>
              </w:rPr>
            </w:pPr>
            <w:r>
              <w:rPr>
                <w:rFonts w:hint="eastAsia"/>
                <w:color w:val="000000"/>
              </w:rPr>
              <w:t>语言技能</w:t>
            </w:r>
          </w:p>
        </w:tc>
        <w:tc>
          <w:tcPr>
            <w:tcW w:w="1559" w:type="dxa"/>
            <w:tcBorders>
              <w:top w:val="single" w:sz="4" w:space="0" w:color="auto"/>
              <w:bottom w:val="single" w:sz="4" w:space="0" w:color="auto"/>
            </w:tcBorders>
          </w:tcPr>
          <w:p w:rsidR="00883964" w:rsidRPr="009817DA" w:rsidRDefault="00883964" w:rsidP="007D524E">
            <w:pPr>
              <w:jc w:val="center"/>
              <w:rPr>
                <w:color w:val="000000"/>
              </w:rPr>
            </w:pPr>
            <w:r>
              <w:rPr>
                <w:rFonts w:hint="eastAsia"/>
                <w:color w:val="000000"/>
              </w:rPr>
              <w:t>人文素养</w:t>
            </w:r>
          </w:p>
        </w:tc>
        <w:tc>
          <w:tcPr>
            <w:tcW w:w="1128" w:type="dxa"/>
            <w:vMerge/>
            <w:tcBorders>
              <w:bottom w:val="single" w:sz="4" w:space="0" w:color="auto"/>
            </w:tcBorders>
          </w:tcPr>
          <w:p w:rsidR="00883964" w:rsidRPr="009817DA" w:rsidRDefault="00883964" w:rsidP="007D524E">
            <w:pPr>
              <w:rPr>
                <w:color w:val="000000"/>
              </w:rPr>
            </w:pPr>
          </w:p>
        </w:tc>
      </w:tr>
      <w:tr w:rsidR="00883964" w:rsidRPr="009817DA" w:rsidTr="007D524E">
        <w:trPr>
          <w:trHeight w:val="1979"/>
        </w:trPr>
        <w:tc>
          <w:tcPr>
            <w:tcW w:w="526"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Pr>
                <w:rFonts w:hint="eastAsia"/>
                <w:color w:val="000000"/>
              </w:rPr>
              <w:t>1</w:t>
            </w:r>
          </w:p>
        </w:tc>
        <w:tc>
          <w:tcPr>
            <w:tcW w:w="1071"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sidRPr="009817DA">
              <w:rPr>
                <w:rFonts w:hint="eastAsia"/>
                <w:color w:val="000000"/>
              </w:rPr>
              <w:t>简单句</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color w:val="000000"/>
              </w:rPr>
              <w:t>简单句</w:t>
            </w:r>
            <w:r w:rsidRPr="009817DA">
              <w:rPr>
                <w:rFonts w:hint="eastAsia"/>
                <w:color w:val="000000"/>
              </w:rPr>
              <w:t>（独立</w:t>
            </w:r>
            <w:r w:rsidRPr="009817DA">
              <w:rPr>
                <w:color w:val="000000"/>
              </w:rPr>
              <w:t>分句）</w:t>
            </w:r>
            <w:r w:rsidRPr="009817DA">
              <w:rPr>
                <w:rFonts w:hint="eastAsia"/>
                <w:color w:val="000000"/>
              </w:rPr>
              <w:t>必要</w:t>
            </w:r>
            <w:r w:rsidRPr="009817DA">
              <w:rPr>
                <w:color w:val="000000"/>
              </w:rPr>
              <w:t>结构</w:t>
            </w:r>
            <w:r w:rsidRPr="009817DA">
              <w:rPr>
                <w:rFonts w:hint="eastAsia"/>
                <w:color w:val="000000"/>
              </w:rPr>
              <w:t>：主语</w:t>
            </w:r>
            <w:r w:rsidRPr="009817DA">
              <w:rPr>
                <w:color w:val="000000"/>
              </w:rPr>
              <w:t>+</w:t>
            </w:r>
            <w:r w:rsidRPr="009817DA">
              <w:rPr>
                <w:color w:val="000000"/>
              </w:rPr>
              <w:t>谓</w:t>
            </w:r>
            <w:r w:rsidRPr="009817DA">
              <w:rPr>
                <w:rFonts w:hint="eastAsia"/>
                <w:color w:val="000000"/>
              </w:rPr>
              <w:t>语</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掌握</w:t>
            </w:r>
            <w:r w:rsidRPr="009817DA">
              <w:rPr>
                <w:color w:val="000000"/>
              </w:rPr>
              <w:t>简单句结构</w:t>
            </w:r>
            <w:r w:rsidRPr="009817DA">
              <w:rPr>
                <w:rFonts w:hint="eastAsia"/>
                <w:color w:val="000000"/>
              </w:rPr>
              <w:t>。</w:t>
            </w:r>
          </w:p>
        </w:tc>
        <w:tc>
          <w:tcPr>
            <w:tcW w:w="1559" w:type="dxa"/>
            <w:vMerge w:val="restart"/>
            <w:tcBorders>
              <w:top w:val="single" w:sz="4" w:space="0" w:color="auto"/>
            </w:tcBorders>
          </w:tcPr>
          <w:p w:rsidR="00883964" w:rsidRPr="009817DA" w:rsidRDefault="00883964" w:rsidP="007D524E">
            <w:pPr>
              <w:pStyle w:val="a6"/>
              <w:ind w:firstLineChars="0" w:firstLine="0"/>
              <w:rPr>
                <w:color w:val="000000"/>
              </w:rPr>
            </w:pPr>
            <w:r w:rsidRPr="009817DA">
              <w:rPr>
                <w:rFonts w:hint="eastAsia"/>
                <w:color w:val="000000"/>
              </w:rPr>
              <w:t>认识中西方</w:t>
            </w:r>
            <w:r>
              <w:rPr>
                <w:rFonts w:hint="eastAsia"/>
                <w:color w:val="000000"/>
              </w:rPr>
              <w:t>语言</w:t>
            </w:r>
            <w:r>
              <w:rPr>
                <w:rFonts w:hint="eastAsia"/>
                <w:color w:val="000000"/>
              </w:rPr>
              <w:t>-</w:t>
            </w:r>
            <w:r w:rsidRPr="009817DA">
              <w:rPr>
                <w:rFonts w:hint="eastAsia"/>
                <w:color w:val="000000"/>
              </w:rPr>
              <w:t>思维差异在</w:t>
            </w:r>
            <w:r>
              <w:rPr>
                <w:rFonts w:hint="eastAsia"/>
                <w:color w:val="000000"/>
              </w:rPr>
              <w:t>句子</w:t>
            </w:r>
            <w:r w:rsidRPr="009817DA">
              <w:rPr>
                <w:rFonts w:hint="eastAsia"/>
                <w:color w:val="000000"/>
              </w:rPr>
              <w:t>写作中的体现</w:t>
            </w:r>
            <w:r>
              <w:rPr>
                <w:rFonts w:hint="eastAsia"/>
                <w:color w:val="000000"/>
              </w:rPr>
              <w:t>，提升语言和文化自觉意思</w:t>
            </w:r>
            <w:r w:rsidRPr="009817DA">
              <w:rPr>
                <w:rFonts w:hint="eastAsia"/>
                <w:color w:val="000000"/>
              </w:rPr>
              <w:t>。</w:t>
            </w:r>
          </w:p>
          <w:p w:rsidR="00883964" w:rsidRPr="009817DA" w:rsidRDefault="00883964" w:rsidP="007D524E">
            <w:pPr>
              <w:pStyle w:val="a6"/>
              <w:ind w:left="420" w:firstLineChars="0" w:firstLine="0"/>
              <w:rPr>
                <w:color w:val="000000"/>
              </w:rPr>
            </w:pPr>
          </w:p>
          <w:p w:rsidR="00883964" w:rsidRPr="009817DA" w:rsidRDefault="00883964" w:rsidP="007D524E">
            <w:pPr>
              <w:pStyle w:val="a6"/>
              <w:ind w:left="420" w:firstLineChars="0" w:firstLine="0"/>
              <w:rPr>
                <w:color w:val="000000"/>
              </w:rPr>
            </w:pPr>
          </w:p>
        </w:tc>
        <w:tc>
          <w:tcPr>
            <w:tcW w:w="1128" w:type="dxa"/>
            <w:vMerge w:val="restart"/>
            <w:tcBorders>
              <w:top w:val="single" w:sz="4" w:space="0" w:color="auto"/>
            </w:tcBorders>
          </w:tcPr>
          <w:p w:rsidR="00883964" w:rsidRPr="009817DA" w:rsidRDefault="00883964" w:rsidP="007D524E">
            <w:pPr>
              <w:pStyle w:val="a6"/>
              <w:ind w:left="420" w:firstLineChars="0" w:firstLine="0"/>
              <w:rPr>
                <w:color w:val="000000"/>
              </w:rPr>
            </w:pPr>
            <w:r w:rsidRPr="009817DA">
              <w:rPr>
                <w:rFonts w:hint="eastAsia"/>
                <w:color w:val="000000"/>
              </w:rPr>
              <w:t>2</w:t>
            </w:r>
          </w:p>
        </w:tc>
      </w:tr>
      <w:tr w:rsidR="00883964" w:rsidRPr="009817DA" w:rsidTr="007D524E">
        <w:tc>
          <w:tcPr>
            <w:tcW w:w="526" w:type="dxa"/>
            <w:vMerge/>
            <w:tcBorders>
              <w:bottom w:val="single" w:sz="4" w:space="0" w:color="auto"/>
            </w:tcBorders>
          </w:tcPr>
          <w:p w:rsidR="00883964" w:rsidRPr="009817DA" w:rsidRDefault="00883964" w:rsidP="007D524E">
            <w:pPr>
              <w:pStyle w:val="a6"/>
              <w:ind w:left="420" w:firstLineChars="0" w:firstLine="0"/>
              <w:rPr>
                <w:color w:val="000000"/>
              </w:rPr>
            </w:pPr>
          </w:p>
        </w:tc>
        <w:tc>
          <w:tcPr>
            <w:tcW w:w="1071" w:type="dxa"/>
            <w:vMerge/>
            <w:tcBorders>
              <w:bottom w:val="single" w:sz="4" w:space="0" w:color="auto"/>
            </w:tcBorders>
          </w:tcPr>
          <w:p w:rsidR="00883964" w:rsidRPr="009817DA" w:rsidRDefault="00883964" w:rsidP="007D524E">
            <w:pPr>
              <w:pStyle w:val="a6"/>
              <w:ind w:left="420" w:firstLineChars="0" w:firstLine="0"/>
              <w:rPr>
                <w:color w:val="000000"/>
              </w:rPr>
            </w:pP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color w:val="000000"/>
              </w:rPr>
              <w:t>简单句</w:t>
            </w:r>
            <w:r w:rsidRPr="009817DA">
              <w:rPr>
                <w:rFonts w:hint="eastAsia"/>
                <w:color w:val="000000"/>
              </w:rPr>
              <w:t>（独立</w:t>
            </w:r>
            <w:r w:rsidRPr="009817DA">
              <w:rPr>
                <w:color w:val="000000"/>
              </w:rPr>
              <w:t>分句）常见错误</w:t>
            </w:r>
            <w:r w:rsidRPr="009817DA">
              <w:rPr>
                <w:rFonts w:hint="eastAsia"/>
                <w:color w:val="000000"/>
              </w:rPr>
              <w:t>：</w:t>
            </w:r>
            <w:r w:rsidRPr="009817DA">
              <w:rPr>
                <w:color w:val="000000"/>
              </w:rPr>
              <w:t>时态</w:t>
            </w:r>
            <w:r w:rsidRPr="009817DA">
              <w:rPr>
                <w:rFonts w:hint="eastAsia"/>
                <w:color w:val="000000"/>
              </w:rPr>
              <w:t>不当</w:t>
            </w:r>
            <w:r w:rsidRPr="009817DA">
              <w:rPr>
                <w:color w:val="000000"/>
              </w:rPr>
              <w:t>、主谓</w:t>
            </w:r>
            <w:r w:rsidRPr="009817DA">
              <w:rPr>
                <w:rFonts w:hint="eastAsia"/>
                <w:color w:val="000000"/>
              </w:rPr>
              <w:t>不</w:t>
            </w:r>
            <w:r w:rsidRPr="009817DA">
              <w:rPr>
                <w:color w:val="000000"/>
              </w:rPr>
              <w:t>一致</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了解</w:t>
            </w:r>
            <w:r w:rsidRPr="009817DA">
              <w:rPr>
                <w:color w:val="000000"/>
              </w:rPr>
              <w:t>并避免简单句常见错误</w:t>
            </w:r>
            <w:r w:rsidRPr="009817DA">
              <w:rPr>
                <w:rFonts w:hint="eastAsia"/>
                <w:color w:val="000000"/>
              </w:rPr>
              <w:t>。</w:t>
            </w:r>
          </w:p>
        </w:tc>
        <w:tc>
          <w:tcPr>
            <w:tcW w:w="1559" w:type="dxa"/>
            <w:vMerge/>
          </w:tcPr>
          <w:p w:rsidR="00883964" w:rsidRPr="009817DA" w:rsidRDefault="00883964" w:rsidP="007D524E">
            <w:pPr>
              <w:pStyle w:val="a6"/>
              <w:ind w:left="420" w:firstLineChars="0" w:firstLine="0"/>
              <w:rPr>
                <w:color w:val="000000"/>
              </w:rPr>
            </w:pPr>
          </w:p>
        </w:tc>
        <w:tc>
          <w:tcPr>
            <w:tcW w:w="1128" w:type="dxa"/>
            <w:vMerge/>
            <w:tcBorders>
              <w:bottom w:val="single" w:sz="4" w:space="0" w:color="auto"/>
            </w:tcBorders>
          </w:tcPr>
          <w:p w:rsidR="00883964" w:rsidRPr="009817DA" w:rsidRDefault="00883964" w:rsidP="007D524E">
            <w:pPr>
              <w:pStyle w:val="a6"/>
              <w:ind w:left="420" w:firstLineChars="0" w:firstLine="0"/>
              <w:rPr>
                <w:color w:val="000000"/>
              </w:rPr>
            </w:pPr>
          </w:p>
        </w:tc>
      </w:tr>
      <w:tr w:rsidR="00883964" w:rsidRPr="009817DA" w:rsidTr="007D524E">
        <w:tc>
          <w:tcPr>
            <w:tcW w:w="526"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Pr>
                <w:rFonts w:hint="eastAsia"/>
                <w:color w:val="000000"/>
              </w:rPr>
              <w:t>2</w:t>
            </w:r>
          </w:p>
        </w:tc>
        <w:tc>
          <w:tcPr>
            <w:tcW w:w="1071"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sidRPr="009817DA">
              <w:rPr>
                <w:rFonts w:hint="eastAsia"/>
                <w:color w:val="000000"/>
              </w:rPr>
              <w:t>并列句</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并列</w:t>
            </w:r>
            <w:r w:rsidRPr="009817DA">
              <w:rPr>
                <w:color w:val="000000"/>
              </w:rPr>
              <w:t>句结构</w:t>
            </w:r>
            <w:r w:rsidRPr="009817DA">
              <w:rPr>
                <w:rFonts w:hint="eastAsia"/>
                <w:color w:val="000000"/>
              </w:rPr>
              <w:t>：独立</w:t>
            </w:r>
            <w:r w:rsidRPr="009817DA">
              <w:rPr>
                <w:color w:val="000000"/>
              </w:rPr>
              <w:t>分句</w:t>
            </w:r>
            <w:r w:rsidRPr="009817DA">
              <w:rPr>
                <w:color w:val="000000"/>
              </w:rPr>
              <w:t>+</w:t>
            </w:r>
            <w:r w:rsidRPr="009817DA">
              <w:rPr>
                <w:color w:val="000000"/>
              </w:rPr>
              <w:t>连词</w:t>
            </w:r>
            <w:r w:rsidRPr="009817DA">
              <w:rPr>
                <w:color w:val="000000"/>
              </w:rPr>
              <w:t>+</w:t>
            </w:r>
            <w:r w:rsidRPr="009817DA">
              <w:rPr>
                <w:rFonts w:hint="eastAsia"/>
                <w:color w:val="000000"/>
              </w:rPr>
              <w:t>独立</w:t>
            </w:r>
            <w:r w:rsidRPr="009817DA">
              <w:rPr>
                <w:color w:val="000000"/>
              </w:rPr>
              <w:t>分句</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掌握并列</w:t>
            </w:r>
            <w:r w:rsidRPr="009817DA">
              <w:rPr>
                <w:color w:val="000000"/>
              </w:rPr>
              <w:t>句结构</w:t>
            </w:r>
            <w:r w:rsidRPr="009817DA">
              <w:rPr>
                <w:rFonts w:hint="eastAsia"/>
                <w:color w:val="000000"/>
              </w:rPr>
              <w:t>。</w:t>
            </w:r>
          </w:p>
        </w:tc>
        <w:tc>
          <w:tcPr>
            <w:tcW w:w="1559" w:type="dxa"/>
            <w:vMerge/>
          </w:tcPr>
          <w:p w:rsidR="00883964" w:rsidRPr="009817DA" w:rsidRDefault="00883964" w:rsidP="007D524E">
            <w:pPr>
              <w:pStyle w:val="a6"/>
              <w:ind w:left="420" w:firstLineChars="0" w:firstLine="0"/>
              <w:rPr>
                <w:color w:val="000000"/>
              </w:rPr>
            </w:pPr>
          </w:p>
        </w:tc>
        <w:tc>
          <w:tcPr>
            <w:tcW w:w="1128" w:type="dxa"/>
            <w:vMerge w:val="restart"/>
            <w:tcBorders>
              <w:top w:val="single" w:sz="4" w:space="0" w:color="auto"/>
            </w:tcBorders>
          </w:tcPr>
          <w:p w:rsidR="00883964" w:rsidRPr="009817DA" w:rsidRDefault="00883964" w:rsidP="007D524E">
            <w:pPr>
              <w:pStyle w:val="a6"/>
              <w:ind w:left="420" w:firstLineChars="0" w:firstLine="0"/>
              <w:rPr>
                <w:color w:val="000000"/>
              </w:rPr>
            </w:pPr>
            <w:r w:rsidRPr="009817DA">
              <w:rPr>
                <w:rFonts w:hint="eastAsia"/>
                <w:color w:val="000000"/>
              </w:rPr>
              <w:t>2</w:t>
            </w:r>
          </w:p>
        </w:tc>
      </w:tr>
      <w:tr w:rsidR="00883964" w:rsidRPr="009817DA" w:rsidTr="007D524E">
        <w:tc>
          <w:tcPr>
            <w:tcW w:w="526" w:type="dxa"/>
            <w:vMerge/>
            <w:tcBorders>
              <w:bottom w:val="single" w:sz="4" w:space="0" w:color="auto"/>
            </w:tcBorders>
          </w:tcPr>
          <w:p w:rsidR="00883964" w:rsidRPr="009817DA" w:rsidRDefault="00883964" w:rsidP="007D524E">
            <w:pPr>
              <w:pStyle w:val="a6"/>
              <w:ind w:left="420" w:firstLineChars="0" w:firstLine="0"/>
              <w:rPr>
                <w:color w:val="000000"/>
              </w:rPr>
            </w:pPr>
          </w:p>
        </w:tc>
        <w:tc>
          <w:tcPr>
            <w:tcW w:w="1071" w:type="dxa"/>
            <w:vMerge/>
            <w:tcBorders>
              <w:bottom w:val="single" w:sz="4" w:space="0" w:color="auto"/>
            </w:tcBorders>
          </w:tcPr>
          <w:p w:rsidR="00883964" w:rsidRPr="009817DA" w:rsidRDefault="00883964" w:rsidP="007D524E">
            <w:pPr>
              <w:pStyle w:val="a6"/>
              <w:ind w:left="420" w:firstLineChars="0" w:firstLine="0"/>
              <w:rPr>
                <w:color w:val="000000"/>
              </w:rPr>
            </w:pP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并列</w:t>
            </w:r>
            <w:r w:rsidRPr="009817DA">
              <w:rPr>
                <w:color w:val="000000"/>
              </w:rPr>
              <w:t>句</w:t>
            </w:r>
            <w:r w:rsidRPr="009817DA">
              <w:rPr>
                <w:rFonts w:hint="eastAsia"/>
                <w:color w:val="000000"/>
              </w:rPr>
              <w:t>常见</w:t>
            </w:r>
            <w:r w:rsidRPr="009817DA">
              <w:rPr>
                <w:color w:val="000000"/>
              </w:rPr>
              <w:t>错误：</w:t>
            </w:r>
            <w:r w:rsidRPr="009817DA">
              <w:rPr>
                <w:rFonts w:hint="eastAsia"/>
                <w:color w:val="000000"/>
              </w:rPr>
              <w:t>连写</w:t>
            </w:r>
            <w:r w:rsidRPr="009817DA">
              <w:rPr>
                <w:color w:val="000000"/>
              </w:rPr>
              <w:t>句、</w:t>
            </w:r>
            <w:r w:rsidRPr="009817DA">
              <w:rPr>
                <w:rFonts w:hint="eastAsia"/>
                <w:color w:val="000000"/>
              </w:rPr>
              <w:t>非</w:t>
            </w:r>
            <w:r w:rsidRPr="009817DA">
              <w:rPr>
                <w:color w:val="000000"/>
              </w:rPr>
              <w:t>平行结构</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了解</w:t>
            </w:r>
            <w:r w:rsidRPr="009817DA">
              <w:rPr>
                <w:color w:val="000000"/>
              </w:rPr>
              <w:t>并避免</w:t>
            </w:r>
            <w:r w:rsidRPr="009817DA">
              <w:rPr>
                <w:rFonts w:hint="eastAsia"/>
                <w:color w:val="000000"/>
              </w:rPr>
              <w:t>并列</w:t>
            </w:r>
            <w:r w:rsidRPr="009817DA">
              <w:rPr>
                <w:color w:val="000000"/>
              </w:rPr>
              <w:t>句常见错误</w:t>
            </w:r>
            <w:r w:rsidRPr="009817DA">
              <w:rPr>
                <w:rFonts w:hint="eastAsia"/>
                <w:color w:val="000000"/>
              </w:rPr>
              <w:t>。</w:t>
            </w:r>
          </w:p>
        </w:tc>
        <w:tc>
          <w:tcPr>
            <w:tcW w:w="1559" w:type="dxa"/>
            <w:vMerge/>
          </w:tcPr>
          <w:p w:rsidR="00883964" w:rsidRPr="009817DA" w:rsidRDefault="00883964" w:rsidP="007D524E">
            <w:pPr>
              <w:pStyle w:val="a6"/>
              <w:ind w:left="420" w:firstLineChars="0" w:firstLine="0"/>
              <w:rPr>
                <w:color w:val="000000"/>
              </w:rPr>
            </w:pPr>
          </w:p>
        </w:tc>
        <w:tc>
          <w:tcPr>
            <w:tcW w:w="1128" w:type="dxa"/>
            <w:vMerge/>
            <w:tcBorders>
              <w:bottom w:val="single" w:sz="4" w:space="0" w:color="auto"/>
            </w:tcBorders>
          </w:tcPr>
          <w:p w:rsidR="00883964" w:rsidRPr="009817DA" w:rsidRDefault="00883964" w:rsidP="007D524E">
            <w:pPr>
              <w:pStyle w:val="a6"/>
              <w:ind w:left="420" w:firstLineChars="0" w:firstLine="0"/>
              <w:rPr>
                <w:color w:val="000000"/>
              </w:rPr>
            </w:pPr>
          </w:p>
        </w:tc>
      </w:tr>
      <w:tr w:rsidR="00883964" w:rsidRPr="009817DA" w:rsidTr="007D524E">
        <w:tc>
          <w:tcPr>
            <w:tcW w:w="526"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Pr>
                <w:rFonts w:hint="eastAsia"/>
                <w:color w:val="000000"/>
              </w:rPr>
              <w:t>3</w:t>
            </w:r>
          </w:p>
        </w:tc>
        <w:tc>
          <w:tcPr>
            <w:tcW w:w="1071"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sidRPr="009817DA">
              <w:rPr>
                <w:rFonts w:hint="eastAsia"/>
                <w:color w:val="000000"/>
              </w:rPr>
              <w:t>复合句</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复合</w:t>
            </w:r>
            <w:r w:rsidRPr="009817DA">
              <w:rPr>
                <w:color w:val="000000"/>
              </w:rPr>
              <w:t>句结构</w:t>
            </w:r>
            <w:r w:rsidRPr="009817DA">
              <w:rPr>
                <w:rFonts w:hint="eastAsia"/>
                <w:color w:val="000000"/>
              </w:rPr>
              <w:t>：独立</w:t>
            </w:r>
            <w:r w:rsidRPr="009817DA">
              <w:rPr>
                <w:color w:val="000000"/>
              </w:rPr>
              <w:t>分句</w:t>
            </w:r>
            <w:r w:rsidRPr="009817DA">
              <w:rPr>
                <w:color w:val="000000"/>
              </w:rPr>
              <w:t>+</w:t>
            </w:r>
            <w:r w:rsidRPr="009817DA">
              <w:rPr>
                <w:rFonts w:hint="eastAsia"/>
                <w:color w:val="000000"/>
              </w:rPr>
              <w:t>连接</w:t>
            </w:r>
            <w:r w:rsidRPr="009817DA">
              <w:rPr>
                <w:color w:val="000000"/>
              </w:rPr>
              <w:t>词</w:t>
            </w:r>
            <w:r w:rsidRPr="009817DA">
              <w:rPr>
                <w:color w:val="000000"/>
              </w:rPr>
              <w:t>+</w:t>
            </w:r>
            <w:r w:rsidRPr="009817DA">
              <w:rPr>
                <w:rFonts w:hint="eastAsia"/>
                <w:color w:val="000000"/>
              </w:rPr>
              <w:t>从句</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掌握复合</w:t>
            </w:r>
            <w:r w:rsidRPr="009817DA">
              <w:rPr>
                <w:color w:val="000000"/>
              </w:rPr>
              <w:t>句结构</w:t>
            </w:r>
            <w:r w:rsidRPr="009817DA">
              <w:rPr>
                <w:rFonts w:hint="eastAsia"/>
                <w:color w:val="000000"/>
              </w:rPr>
              <w:t>。</w:t>
            </w:r>
          </w:p>
        </w:tc>
        <w:tc>
          <w:tcPr>
            <w:tcW w:w="1559" w:type="dxa"/>
            <w:vMerge/>
          </w:tcPr>
          <w:p w:rsidR="00883964" w:rsidRPr="009817DA" w:rsidRDefault="00883964" w:rsidP="007D524E">
            <w:pPr>
              <w:pStyle w:val="a6"/>
              <w:ind w:left="420" w:firstLineChars="0" w:firstLine="0"/>
              <w:rPr>
                <w:color w:val="000000"/>
              </w:rPr>
            </w:pPr>
          </w:p>
        </w:tc>
        <w:tc>
          <w:tcPr>
            <w:tcW w:w="1128" w:type="dxa"/>
            <w:vMerge w:val="restart"/>
            <w:tcBorders>
              <w:top w:val="single" w:sz="4" w:space="0" w:color="auto"/>
            </w:tcBorders>
          </w:tcPr>
          <w:p w:rsidR="00883964" w:rsidRPr="009817DA" w:rsidRDefault="00883964" w:rsidP="007D524E">
            <w:pPr>
              <w:pStyle w:val="a6"/>
              <w:ind w:left="420" w:firstLineChars="0" w:firstLine="0"/>
              <w:rPr>
                <w:color w:val="000000"/>
              </w:rPr>
            </w:pPr>
            <w:r w:rsidRPr="009817DA">
              <w:rPr>
                <w:rFonts w:hint="eastAsia"/>
                <w:color w:val="000000"/>
              </w:rPr>
              <w:t>4</w:t>
            </w:r>
          </w:p>
        </w:tc>
      </w:tr>
      <w:tr w:rsidR="00883964" w:rsidRPr="009817DA" w:rsidTr="007D524E">
        <w:tc>
          <w:tcPr>
            <w:tcW w:w="526" w:type="dxa"/>
            <w:vMerge/>
            <w:tcBorders>
              <w:bottom w:val="single" w:sz="4" w:space="0" w:color="auto"/>
            </w:tcBorders>
          </w:tcPr>
          <w:p w:rsidR="00883964" w:rsidRPr="009817DA" w:rsidRDefault="00883964" w:rsidP="007D524E">
            <w:pPr>
              <w:pStyle w:val="a6"/>
              <w:ind w:left="420" w:firstLineChars="0" w:firstLine="0"/>
              <w:rPr>
                <w:color w:val="000000"/>
              </w:rPr>
            </w:pPr>
          </w:p>
        </w:tc>
        <w:tc>
          <w:tcPr>
            <w:tcW w:w="1071" w:type="dxa"/>
            <w:vMerge/>
            <w:tcBorders>
              <w:bottom w:val="single" w:sz="4" w:space="0" w:color="auto"/>
            </w:tcBorders>
          </w:tcPr>
          <w:p w:rsidR="00883964" w:rsidRPr="009817DA" w:rsidRDefault="00883964" w:rsidP="007D524E">
            <w:pPr>
              <w:pStyle w:val="a6"/>
              <w:ind w:left="420" w:firstLineChars="0" w:firstLine="0"/>
              <w:rPr>
                <w:color w:val="000000"/>
              </w:rPr>
            </w:pP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复合句常见类型</w:t>
            </w:r>
            <w:r w:rsidRPr="009817DA">
              <w:rPr>
                <w:color w:val="000000"/>
              </w:rPr>
              <w:t>：</w:t>
            </w:r>
            <w:r w:rsidRPr="009817DA">
              <w:rPr>
                <w:rFonts w:hint="eastAsia"/>
                <w:color w:val="000000"/>
              </w:rPr>
              <w:t>独立</w:t>
            </w:r>
            <w:r w:rsidRPr="009817DA">
              <w:rPr>
                <w:color w:val="000000"/>
              </w:rPr>
              <w:t>分句</w:t>
            </w:r>
            <w:r w:rsidRPr="009817DA">
              <w:rPr>
                <w:color w:val="000000"/>
              </w:rPr>
              <w:t>+</w:t>
            </w:r>
            <w:r w:rsidRPr="009817DA">
              <w:rPr>
                <w:rFonts w:hint="eastAsia"/>
                <w:color w:val="000000"/>
              </w:rPr>
              <w:t>宾语</w:t>
            </w:r>
            <w:r w:rsidRPr="009817DA">
              <w:rPr>
                <w:color w:val="000000"/>
              </w:rPr>
              <w:t>从句</w:t>
            </w:r>
            <w:r w:rsidRPr="009817DA">
              <w:rPr>
                <w:color w:val="000000"/>
              </w:rPr>
              <w:t>/</w:t>
            </w:r>
            <w:r w:rsidRPr="009817DA">
              <w:rPr>
                <w:color w:val="000000"/>
              </w:rPr>
              <w:t>状语从句</w:t>
            </w:r>
            <w:r w:rsidRPr="009817DA">
              <w:rPr>
                <w:color w:val="000000"/>
              </w:rPr>
              <w:t>/</w:t>
            </w:r>
            <w:r w:rsidRPr="009817DA">
              <w:rPr>
                <w:rFonts w:hint="eastAsia"/>
                <w:color w:val="000000"/>
              </w:rPr>
              <w:t>定语</w:t>
            </w:r>
            <w:r w:rsidRPr="009817DA">
              <w:rPr>
                <w:color w:val="000000"/>
              </w:rPr>
              <w:t>从句</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了解并</w:t>
            </w:r>
            <w:r w:rsidRPr="009817DA">
              <w:rPr>
                <w:color w:val="000000"/>
              </w:rPr>
              <w:t>运用</w:t>
            </w:r>
            <w:r w:rsidRPr="009817DA">
              <w:rPr>
                <w:rFonts w:hint="eastAsia"/>
                <w:color w:val="000000"/>
              </w:rPr>
              <w:t>不同</w:t>
            </w:r>
            <w:r w:rsidRPr="009817DA">
              <w:rPr>
                <w:color w:val="000000"/>
              </w:rPr>
              <w:t>类型的</w:t>
            </w:r>
            <w:r w:rsidRPr="009817DA">
              <w:rPr>
                <w:rFonts w:hint="eastAsia"/>
                <w:color w:val="000000"/>
              </w:rPr>
              <w:t>复合</w:t>
            </w:r>
            <w:r w:rsidRPr="009817DA">
              <w:rPr>
                <w:color w:val="000000"/>
              </w:rPr>
              <w:t>句</w:t>
            </w:r>
            <w:r w:rsidRPr="009817DA">
              <w:rPr>
                <w:rFonts w:hint="eastAsia"/>
                <w:color w:val="000000"/>
              </w:rPr>
              <w:t>。</w:t>
            </w:r>
          </w:p>
        </w:tc>
        <w:tc>
          <w:tcPr>
            <w:tcW w:w="1559" w:type="dxa"/>
            <w:vMerge/>
          </w:tcPr>
          <w:p w:rsidR="00883964" w:rsidRPr="009817DA" w:rsidRDefault="00883964" w:rsidP="007D524E">
            <w:pPr>
              <w:pStyle w:val="a6"/>
              <w:ind w:left="420" w:firstLineChars="0" w:firstLine="0"/>
              <w:rPr>
                <w:color w:val="000000"/>
              </w:rPr>
            </w:pPr>
          </w:p>
        </w:tc>
        <w:tc>
          <w:tcPr>
            <w:tcW w:w="1128" w:type="dxa"/>
            <w:vMerge/>
            <w:tcBorders>
              <w:bottom w:val="single" w:sz="4" w:space="0" w:color="auto"/>
            </w:tcBorders>
          </w:tcPr>
          <w:p w:rsidR="00883964" w:rsidRPr="009817DA" w:rsidRDefault="00883964" w:rsidP="007D524E">
            <w:pPr>
              <w:pStyle w:val="a6"/>
              <w:ind w:left="420" w:firstLineChars="0" w:firstLine="0"/>
              <w:rPr>
                <w:color w:val="000000"/>
              </w:rPr>
            </w:pPr>
          </w:p>
        </w:tc>
      </w:tr>
      <w:tr w:rsidR="00883964" w:rsidRPr="009817DA" w:rsidTr="007D524E">
        <w:tc>
          <w:tcPr>
            <w:tcW w:w="526"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Pr>
                <w:rFonts w:hint="eastAsia"/>
                <w:color w:val="000000"/>
              </w:rPr>
              <w:t>4</w:t>
            </w:r>
          </w:p>
        </w:tc>
        <w:tc>
          <w:tcPr>
            <w:tcW w:w="1071" w:type="dxa"/>
            <w:vMerge w:val="restart"/>
            <w:tcBorders>
              <w:top w:val="single" w:sz="4" w:space="0" w:color="auto"/>
            </w:tcBorders>
          </w:tcPr>
          <w:p w:rsidR="00883964" w:rsidRPr="009817DA" w:rsidRDefault="00883964" w:rsidP="007D524E">
            <w:pPr>
              <w:pStyle w:val="a6"/>
              <w:ind w:leftChars="-1" w:left="-2" w:firstLineChars="0" w:firstLine="0"/>
              <w:rPr>
                <w:color w:val="000000"/>
              </w:rPr>
            </w:pPr>
            <w:r w:rsidRPr="009817DA">
              <w:rPr>
                <w:rFonts w:hint="eastAsia"/>
                <w:color w:val="000000"/>
              </w:rPr>
              <w:t>并列复合</w:t>
            </w:r>
            <w:r w:rsidRPr="009817DA">
              <w:rPr>
                <w:color w:val="000000"/>
              </w:rPr>
              <w:t>句</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复合句常见错误</w:t>
            </w:r>
            <w:r w:rsidRPr="009817DA">
              <w:rPr>
                <w:color w:val="000000"/>
              </w:rPr>
              <w:t>：</w:t>
            </w:r>
            <w:r w:rsidRPr="009817DA">
              <w:rPr>
                <w:rFonts w:hint="eastAsia"/>
                <w:color w:val="000000"/>
              </w:rPr>
              <w:t>句子碎片化</w:t>
            </w:r>
            <w:r w:rsidRPr="009817DA">
              <w:rPr>
                <w:color w:val="000000"/>
              </w:rPr>
              <w:t>、</w:t>
            </w:r>
            <w:r w:rsidRPr="009817DA">
              <w:rPr>
                <w:rFonts w:hint="eastAsia"/>
                <w:color w:val="000000"/>
              </w:rPr>
              <w:t>悬垂</w:t>
            </w:r>
            <w:r w:rsidRPr="009817DA">
              <w:rPr>
                <w:color w:val="000000"/>
              </w:rPr>
              <w:t>修饰语</w:t>
            </w:r>
          </w:p>
        </w:tc>
        <w:tc>
          <w:tcPr>
            <w:tcW w:w="2268" w:type="dxa"/>
            <w:tcBorders>
              <w:top w:val="single" w:sz="4" w:space="0" w:color="auto"/>
              <w:bottom w:val="single" w:sz="4" w:space="0" w:color="auto"/>
            </w:tcBorders>
          </w:tcPr>
          <w:p w:rsidR="00883964" w:rsidRPr="009817DA" w:rsidRDefault="00883964" w:rsidP="007D524E">
            <w:pPr>
              <w:rPr>
                <w:color w:val="000000"/>
              </w:rPr>
            </w:pPr>
            <w:r w:rsidRPr="009817DA">
              <w:rPr>
                <w:rFonts w:hint="eastAsia"/>
                <w:color w:val="000000"/>
              </w:rPr>
              <w:t>了解</w:t>
            </w:r>
            <w:r w:rsidRPr="009817DA">
              <w:rPr>
                <w:color w:val="000000"/>
              </w:rPr>
              <w:t>并避免</w:t>
            </w:r>
            <w:r w:rsidRPr="009817DA">
              <w:rPr>
                <w:rFonts w:hint="eastAsia"/>
                <w:color w:val="000000"/>
              </w:rPr>
              <w:t>复合句</w:t>
            </w:r>
            <w:r w:rsidRPr="009817DA">
              <w:rPr>
                <w:color w:val="000000"/>
              </w:rPr>
              <w:t>常见错误</w:t>
            </w:r>
            <w:r w:rsidRPr="009817DA">
              <w:rPr>
                <w:rFonts w:hint="eastAsia"/>
                <w:color w:val="000000"/>
              </w:rPr>
              <w:t>。</w:t>
            </w:r>
          </w:p>
        </w:tc>
        <w:tc>
          <w:tcPr>
            <w:tcW w:w="1559" w:type="dxa"/>
            <w:vMerge/>
          </w:tcPr>
          <w:p w:rsidR="00883964" w:rsidRPr="009817DA" w:rsidRDefault="00883964" w:rsidP="007D524E">
            <w:pPr>
              <w:pStyle w:val="a6"/>
              <w:ind w:left="420" w:firstLineChars="0" w:firstLine="0"/>
              <w:rPr>
                <w:color w:val="000000"/>
              </w:rPr>
            </w:pPr>
          </w:p>
        </w:tc>
        <w:tc>
          <w:tcPr>
            <w:tcW w:w="1128" w:type="dxa"/>
            <w:vMerge w:val="restart"/>
            <w:tcBorders>
              <w:top w:val="single" w:sz="4" w:space="0" w:color="auto"/>
            </w:tcBorders>
          </w:tcPr>
          <w:p w:rsidR="00883964" w:rsidRPr="009817DA" w:rsidRDefault="00883964" w:rsidP="007D524E">
            <w:pPr>
              <w:pStyle w:val="a6"/>
              <w:ind w:left="420" w:firstLineChars="0" w:firstLine="0"/>
              <w:rPr>
                <w:color w:val="000000"/>
              </w:rPr>
            </w:pPr>
            <w:r w:rsidRPr="009817DA">
              <w:rPr>
                <w:rFonts w:hint="eastAsia"/>
                <w:color w:val="000000"/>
              </w:rPr>
              <w:t>4</w:t>
            </w:r>
          </w:p>
        </w:tc>
      </w:tr>
      <w:tr w:rsidR="00883964" w:rsidRPr="009817DA" w:rsidTr="007D524E">
        <w:tc>
          <w:tcPr>
            <w:tcW w:w="526" w:type="dxa"/>
            <w:vMerge/>
            <w:tcBorders>
              <w:bottom w:val="single" w:sz="18" w:space="0" w:color="auto"/>
            </w:tcBorders>
          </w:tcPr>
          <w:p w:rsidR="00883964" w:rsidRPr="009817DA" w:rsidRDefault="00883964" w:rsidP="007D524E">
            <w:pPr>
              <w:pStyle w:val="a6"/>
              <w:ind w:left="420" w:firstLineChars="0" w:firstLine="0"/>
              <w:rPr>
                <w:color w:val="000000"/>
              </w:rPr>
            </w:pPr>
          </w:p>
        </w:tc>
        <w:tc>
          <w:tcPr>
            <w:tcW w:w="1071" w:type="dxa"/>
            <w:vMerge/>
            <w:tcBorders>
              <w:bottom w:val="single" w:sz="18" w:space="0" w:color="auto"/>
            </w:tcBorders>
          </w:tcPr>
          <w:p w:rsidR="00883964" w:rsidRPr="009817DA" w:rsidRDefault="00883964" w:rsidP="007D524E">
            <w:pPr>
              <w:pStyle w:val="a6"/>
              <w:ind w:left="420" w:firstLineChars="0" w:firstLine="0"/>
              <w:rPr>
                <w:color w:val="000000"/>
              </w:rPr>
            </w:pPr>
          </w:p>
        </w:tc>
        <w:tc>
          <w:tcPr>
            <w:tcW w:w="2268" w:type="dxa"/>
            <w:tcBorders>
              <w:top w:val="single" w:sz="4" w:space="0" w:color="auto"/>
              <w:bottom w:val="single" w:sz="18" w:space="0" w:color="auto"/>
            </w:tcBorders>
          </w:tcPr>
          <w:p w:rsidR="00883964" w:rsidRPr="009817DA" w:rsidRDefault="00883964" w:rsidP="007D524E">
            <w:pPr>
              <w:rPr>
                <w:color w:val="000000"/>
              </w:rPr>
            </w:pPr>
            <w:r w:rsidRPr="009817DA">
              <w:rPr>
                <w:rFonts w:hint="eastAsia"/>
                <w:color w:val="000000"/>
              </w:rPr>
              <w:t>并列复合</w:t>
            </w:r>
            <w:r w:rsidRPr="009817DA">
              <w:rPr>
                <w:color w:val="000000"/>
              </w:rPr>
              <w:t>句结构</w:t>
            </w:r>
            <w:r w:rsidRPr="009817DA">
              <w:rPr>
                <w:rFonts w:hint="eastAsia"/>
                <w:color w:val="000000"/>
              </w:rPr>
              <w:t>：至少</w:t>
            </w:r>
            <w:r w:rsidRPr="009817DA">
              <w:rPr>
                <w:color w:val="000000"/>
              </w:rPr>
              <w:t>两个独立分句</w:t>
            </w:r>
            <w:r w:rsidRPr="009817DA">
              <w:rPr>
                <w:color w:val="000000"/>
              </w:rPr>
              <w:t>+</w:t>
            </w:r>
            <w:r w:rsidRPr="009817DA">
              <w:rPr>
                <w:color w:val="000000"/>
              </w:rPr>
              <w:t>若</w:t>
            </w:r>
            <w:r w:rsidRPr="009817DA">
              <w:rPr>
                <w:color w:val="000000"/>
              </w:rPr>
              <w:lastRenderedPageBreak/>
              <w:t>干</w:t>
            </w:r>
            <w:r w:rsidRPr="009817DA">
              <w:rPr>
                <w:rFonts w:hint="eastAsia"/>
                <w:color w:val="000000"/>
              </w:rPr>
              <w:t>连词</w:t>
            </w:r>
            <w:r w:rsidRPr="009817DA">
              <w:rPr>
                <w:color w:val="000000"/>
              </w:rPr>
              <w:t>+</w:t>
            </w:r>
            <w:r w:rsidRPr="009817DA">
              <w:rPr>
                <w:color w:val="000000"/>
              </w:rPr>
              <w:t>一个</w:t>
            </w:r>
            <w:r w:rsidRPr="009817DA">
              <w:rPr>
                <w:rFonts w:hint="eastAsia"/>
                <w:color w:val="000000"/>
              </w:rPr>
              <w:t>或</w:t>
            </w:r>
            <w:r w:rsidRPr="009817DA">
              <w:rPr>
                <w:color w:val="000000"/>
              </w:rPr>
              <w:t>多个</w:t>
            </w:r>
            <w:r w:rsidRPr="009817DA">
              <w:rPr>
                <w:rFonts w:hint="eastAsia"/>
                <w:color w:val="000000"/>
              </w:rPr>
              <w:t>从句</w:t>
            </w:r>
          </w:p>
        </w:tc>
        <w:tc>
          <w:tcPr>
            <w:tcW w:w="2268" w:type="dxa"/>
            <w:tcBorders>
              <w:top w:val="single" w:sz="4" w:space="0" w:color="auto"/>
              <w:bottom w:val="single" w:sz="18" w:space="0" w:color="auto"/>
            </w:tcBorders>
          </w:tcPr>
          <w:p w:rsidR="00883964" w:rsidRPr="009817DA" w:rsidRDefault="00883964" w:rsidP="007D524E">
            <w:pPr>
              <w:rPr>
                <w:color w:val="000000"/>
              </w:rPr>
            </w:pPr>
            <w:r w:rsidRPr="009817DA">
              <w:rPr>
                <w:rFonts w:hint="eastAsia"/>
                <w:color w:val="000000"/>
              </w:rPr>
              <w:lastRenderedPageBreak/>
              <w:t>掌握并列复合</w:t>
            </w:r>
            <w:r w:rsidRPr="009817DA">
              <w:rPr>
                <w:color w:val="000000"/>
              </w:rPr>
              <w:t>句结构</w:t>
            </w:r>
            <w:r w:rsidRPr="009817DA">
              <w:rPr>
                <w:rFonts w:hint="eastAsia"/>
                <w:color w:val="000000"/>
              </w:rPr>
              <w:t>。</w:t>
            </w:r>
          </w:p>
        </w:tc>
        <w:tc>
          <w:tcPr>
            <w:tcW w:w="1559" w:type="dxa"/>
            <w:vMerge/>
            <w:tcBorders>
              <w:bottom w:val="single" w:sz="18" w:space="0" w:color="auto"/>
            </w:tcBorders>
          </w:tcPr>
          <w:p w:rsidR="00883964" w:rsidRPr="009817DA" w:rsidRDefault="00883964" w:rsidP="007D524E">
            <w:pPr>
              <w:pStyle w:val="a6"/>
              <w:ind w:left="420" w:firstLineChars="0" w:firstLine="0"/>
              <w:rPr>
                <w:color w:val="000000"/>
              </w:rPr>
            </w:pPr>
          </w:p>
        </w:tc>
        <w:tc>
          <w:tcPr>
            <w:tcW w:w="1128" w:type="dxa"/>
            <w:vMerge/>
            <w:tcBorders>
              <w:bottom w:val="single" w:sz="18" w:space="0" w:color="auto"/>
            </w:tcBorders>
          </w:tcPr>
          <w:p w:rsidR="00883964" w:rsidRPr="009817DA" w:rsidRDefault="00883964" w:rsidP="007D524E">
            <w:pPr>
              <w:pStyle w:val="a6"/>
              <w:ind w:left="420" w:firstLineChars="0" w:firstLine="0"/>
              <w:rPr>
                <w:color w:val="000000"/>
              </w:rPr>
            </w:pPr>
          </w:p>
        </w:tc>
      </w:tr>
    </w:tbl>
    <w:p w:rsidR="00883964" w:rsidRPr="009817DA" w:rsidRDefault="00883964" w:rsidP="00883964">
      <w:pPr>
        <w:autoSpaceDE w:val="0"/>
        <w:autoSpaceDN w:val="0"/>
        <w:adjustRightInd w:val="0"/>
        <w:spacing w:line="320" w:lineRule="exact"/>
        <w:jc w:val="left"/>
        <w:rPr>
          <w:rFonts w:cs="UniversLT-Light"/>
          <w:color w:val="000000"/>
          <w:kern w:val="0"/>
          <w:sz w:val="20"/>
        </w:rPr>
      </w:pPr>
    </w:p>
    <w:p w:rsidR="00883964" w:rsidRPr="009817DA" w:rsidRDefault="00883964" w:rsidP="00883964">
      <w:pPr>
        <w:autoSpaceDE w:val="0"/>
        <w:autoSpaceDN w:val="0"/>
        <w:adjustRightInd w:val="0"/>
        <w:spacing w:line="320" w:lineRule="exact"/>
        <w:ind w:firstLine="420"/>
        <w:jc w:val="left"/>
        <w:rPr>
          <w:rFonts w:cs="UniversLT-Light"/>
          <w:color w:val="000000"/>
          <w:kern w:val="0"/>
          <w:sz w:val="20"/>
        </w:rPr>
      </w:pPr>
      <w:r w:rsidRPr="009817DA">
        <w:rPr>
          <w:rFonts w:cs="UniversLT-Light" w:hint="eastAsia"/>
          <w:color w:val="000000"/>
          <w:kern w:val="0"/>
          <w:sz w:val="20"/>
        </w:rPr>
        <w:t xml:space="preserve">5. </w:t>
      </w:r>
      <w:r w:rsidRPr="009817DA">
        <w:rPr>
          <w:rFonts w:cs="UniversLT-Light" w:hint="eastAsia"/>
          <w:color w:val="000000"/>
          <w:kern w:val="0"/>
          <w:sz w:val="20"/>
        </w:rPr>
        <w:t>翻译</w:t>
      </w:r>
      <w:r w:rsidRPr="009817DA">
        <w:rPr>
          <w:rFonts w:cs="UniversLT-Light" w:hint="eastAsia"/>
          <w:color w:val="000000"/>
          <w:kern w:val="0"/>
          <w:sz w:val="20"/>
        </w:rPr>
        <w:t xml:space="preserve"> </w:t>
      </w:r>
      <w:r w:rsidRPr="009817DA">
        <w:rPr>
          <w:rFonts w:cs="UniversLT-Light" w:hint="eastAsia"/>
          <w:color w:val="000000"/>
          <w:kern w:val="0"/>
          <w:sz w:val="20"/>
        </w:rPr>
        <w:t>（约</w:t>
      </w:r>
      <w:r w:rsidRPr="009817DA">
        <w:rPr>
          <w:rFonts w:cs="UniversLT-Light" w:hint="eastAsia"/>
          <w:color w:val="000000"/>
          <w:kern w:val="0"/>
          <w:sz w:val="20"/>
        </w:rPr>
        <w:t>1</w:t>
      </w:r>
      <w:r>
        <w:rPr>
          <w:rFonts w:cs="UniversLT-Light" w:hint="eastAsia"/>
          <w:color w:val="000000"/>
          <w:kern w:val="0"/>
          <w:sz w:val="20"/>
        </w:rPr>
        <w:t>3</w:t>
      </w:r>
      <w:r w:rsidRPr="009817DA">
        <w:rPr>
          <w:rFonts w:cs="UniversLT-Light" w:hint="eastAsia"/>
          <w:color w:val="000000"/>
          <w:kern w:val="0"/>
          <w:sz w:val="20"/>
        </w:rPr>
        <w:t>学时）</w:t>
      </w:r>
    </w:p>
    <w:p w:rsidR="00883964" w:rsidRPr="009817DA" w:rsidRDefault="00883964" w:rsidP="00883964">
      <w:pPr>
        <w:autoSpaceDE w:val="0"/>
        <w:autoSpaceDN w:val="0"/>
        <w:adjustRightInd w:val="0"/>
        <w:spacing w:line="320" w:lineRule="exact"/>
        <w:ind w:firstLine="420"/>
        <w:jc w:val="left"/>
        <w:rPr>
          <w:rFonts w:cs="UniversLT-Light"/>
          <w:color w:val="000000"/>
          <w:kern w:val="0"/>
          <w:sz w:val="20"/>
        </w:rPr>
      </w:pPr>
    </w:p>
    <w:tbl>
      <w:tblPr>
        <w:tblW w:w="9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8"/>
        <w:gridCol w:w="977"/>
        <w:gridCol w:w="1472"/>
        <w:gridCol w:w="2066"/>
        <w:gridCol w:w="2363"/>
        <w:gridCol w:w="996"/>
        <w:gridCol w:w="655"/>
      </w:tblGrid>
      <w:tr w:rsidR="00883964" w:rsidRPr="009817DA" w:rsidTr="007D524E">
        <w:tc>
          <w:tcPr>
            <w:tcW w:w="528" w:type="dxa"/>
            <w:vMerge w:val="restart"/>
            <w:vAlign w:val="center"/>
          </w:tcPr>
          <w:p w:rsidR="00883964" w:rsidRPr="009817DA" w:rsidRDefault="00883964" w:rsidP="007D524E">
            <w:pPr>
              <w:rPr>
                <w:rFonts w:ascii="宋体"/>
                <w:color w:val="000000"/>
                <w:szCs w:val="21"/>
              </w:rPr>
            </w:pPr>
            <w:r>
              <w:rPr>
                <w:rFonts w:ascii="宋体" w:hint="eastAsia"/>
                <w:color w:val="000000"/>
                <w:szCs w:val="21"/>
              </w:rPr>
              <w:t>序号</w:t>
            </w:r>
          </w:p>
        </w:tc>
        <w:tc>
          <w:tcPr>
            <w:tcW w:w="977" w:type="dxa"/>
            <w:vMerge w:val="restart"/>
            <w:vAlign w:val="center"/>
          </w:tcPr>
          <w:p w:rsidR="00883964" w:rsidRPr="009817DA" w:rsidRDefault="00883964" w:rsidP="007D524E">
            <w:pPr>
              <w:jc w:val="center"/>
              <w:rPr>
                <w:rFonts w:ascii="宋体"/>
                <w:color w:val="000000"/>
                <w:szCs w:val="21"/>
              </w:rPr>
            </w:pPr>
            <w:r w:rsidRPr="009817DA">
              <w:rPr>
                <w:rFonts w:ascii="宋体" w:hAnsi="宋体" w:cs="宋体" w:hint="eastAsia"/>
                <w:color w:val="000000"/>
                <w:szCs w:val="21"/>
              </w:rPr>
              <w:t>知识单元（章节）</w:t>
            </w:r>
          </w:p>
        </w:tc>
        <w:tc>
          <w:tcPr>
            <w:tcW w:w="6897" w:type="dxa"/>
            <w:gridSpan w:val="4"/>
            <w:vAlign w:val="center"/>
          </w:tcPr>
          <w:p w:rsidR="00883964" w:rsidRPr="009817DA" w:rsidRDefault="00883964" w:rsidP="007D524E">
            <w:pPr>
              <w:jc w:val="center"/>
              <w:rPr>
                <w:rFonts w:ascii="宋体" w:hAnsi="宋体" w:cs="宋体"/>
                <w:color w:val="000000"/>
                <w:szCs w:val="21"/>
              </w:rPr>
            </w:pPr>
            <w:r w:rsidRPr="009817DA">
              <w:rPr>
                <w:rFonts w:ascii="宋体" w:hAnsi="宋体" w:cs="宋体" w:hint="eastAsia"/>
                <w:color w:val="000000"/>
                <w:szCs w:val="21"/>
              </w:rPr>
              <w:t>内容（三个维度）</w:t>
            </w:r>
          </w:p>
        </w:tc>
        <w:tc>
          <w:tcPr>
            <w:tcW w:w="655" w:type="dxa"/>
            <w:vMerge w:val="restart"/>
            <w:vAlign w:val="center"/>
          </w:tcPr>
          <w:p w:rsidR="00883964" w:rsidRPr="009817DA" w:rsidRDefault="00883964" w:rsidP="007D524E">
            <w:pPr>
              <w:jc w:val="center"/>
              <w:rPr>
                <w:rFonts w:ascii="宋体"/>
                <w:color w:val="000000"/>
                <w:szCs w:val="21"/>
              </w:rPr>
            </w:pPr>
            <w:r w:rsidRPr="009817DA">
              <w:rPr>
                <w:rFonts w:ascii="宋体" w:hAnsi="宋体" w:cs="宋体" w:hint="eastAsia"/>
                <w:color w:val="000000"/>
                <w:szCs w:val="21"/>
              </w:rPr>
              <w:t>推荐学时</w:t>
            </w:r>
          </w:p>
        </w:tc>
      </w:tr>
      <w:tr w:rsidR="00883964" w:rsidRPr="009817DA" w:rsidTr="007D524E">
        <w:tc>
          <w:tcPr>
            <w:tcW w:w="528" w:type="dxa"/>
            <w:vMerge/>
            <w:vAlign w:val="center"/>
          </w:tcPr>
          <w:p w:rsidR="00883964" w:rsidRPr="009817DA" w:rsidRDefault="00883964" w:rsidP="007D524E">
            <w:pPr>
              <w:jc w:val="center"/>
              <w:rPr>
                <w:rFonts w:ascii="宋体" w:hAnsi="宋体" w:cs="宋体"/>
                <w:color w:val="000000"/>
                <w:szCs w:val="21"/>
              </w:rPr>
            </w:pPr>
          </w:p>
        </w:tc>
        <w:tc>
          <w:tcPr>
            <w:tcW w:w="977" w:type="dxa"/>
            <w:vMerge/>
            <w:vAlign w:val="center"/>
          </w:tcPr>
          <w:p w:rsidR="00883964" w:rsidRPr="009817DA" w:rsidRDefault="00883964" w:rsidP="007D524E">
            <w:pPr>
              <w:jc w:val="center"/>
              <w:rPr>
                <w:rFonts w:ascii="宋体" w:hAnsi="宋体" w:cs="宋体"/>
                <w:color w:val="000000"/>
                <w:szCs w:val="21"/>
              </w:rPr>
            </w:pPr>
          </w:p>
        </w:tc>
        <w:tc>
          <w:tcPr>
            <w:tcW w:w="3538" w:type="dxa"/>
            <w:gridSpan w:val="2"/>
          </w:tcPr>
          <w:p w:rsidR="00883964" w:rsidRPr="009817DA" w:rsidRDefault="00883964" w:rsidP="007D524E">
            <w:pPr>
              <w:jc w:val="center"/>
              <w:rPr>
                <w:color w:val="000000"/>
              </w:rPr>
            </w:pPr>
            <w:r>
              <w:rPr>
                <w:rFonts w:hint="eastAsia"/>
                <w:color w:val="000000"/>
              </w:rPr>
              <w:t>语言知识</w:t>
            </w:r>
          </w:p>
        </w:tc>
        <w:tc>
          <w:tcPr>
            <w:tcW w:w="2363" w:type="dxa"/>
          </w:tcPr>
          <w:p w:rsidR="00883964" w:rsidRPr="009817DA" w:rsidRDefault="00883964" w:rsidP="007D524E">
            <w:pPr>
              <w:jc w:val="center"/>
              <w:rPr>
                <w:color w:val="000000"/>
              </w:rPr>
            </w:pPr>
            <w:r>
              <w:rPr>
                <w:rFonts w:hint="eastAsia"/>
                <w:color w:val="000000"/>
              </w:rPr>
              <w:t>语言技能</w:t>
            </w:r>
          </w:p>
        </w:tc>
        <w:tc>
          <w:tcPr>
            <w:tcW w:w="996" w:type="dxa"/>
          </w:tcPr>
          <w:p w:rsidR="00883964" w:rsidRPr="009817DA" w:rsidRDefault="00883964" w:rsidP="007D524E">
            <w:pPr>
              <w:jc w:val="center"/>
              <w:rPr>
                <w:color w:val="000000"/>
              </w:rPr>
            </w:pPr>
            <w:r>
              <w:rPr>
                <w:rFonts w:hint="eastAsia"/>
                <w:color w:val="000000"/>
              </w:rPr>
              <w:t>人文素养</w:t>
            </w:r>
          </w:p>
        </w:tc>
        <w:tc>
          <w:tcPr>
            <w:tcW w:w="655" w:type="dxa"/>
            <w:vMerge/>
            <w:vAlign w:val="center"/>
          </w:tcPr>
          <w:p w:rsidR="00883964" w:rsidRPr="009817DA" w:rsidRDefault="00883964" w:rsidP="007D524E">
            <w:pPr>
              <w:jc w:val="center"/>
              <w:rPr>
                <w:rFonts w:ascii="宋体" w:hAnsi="宋体" w:cs="宋体"/>
                <w:color w:val="000000"/>
                <w:szCs w:val="21"/>
              </w:rPr>
            </w:pPr>
          </w:p>
        </w:tc>
      </w:tr>
      <w:tr w:rsidR="00883964" w:rsidRPr="009817DA" w:rsidTr="007D524E">
        <w:trPr>
          <w:trHeight w:val="3120"/>
        </w:trPr>
        <w:tc>
          <w:tcPr>
            <w:tcW w:w="528" w:type="dxa"/>
            <w:vAlign w:val="center"/>
          </w:tcPr>
          <w:p w:rsidR="00883964" w:rsidRPr="009817DA" w:rsidRDefault="00883964" w:rsidP="007D524E">
            <w:pPr>
              <w:widowControl/>
              <w:jc w:val="center"/>
              <w:rPr>
                <w:rFonts w:ascii="宋体" w:hAnsi="宋体"/>
                <w:color w:val="000000"/>
                <w:szCs w:val="21"/>
              </w:rPr>
            </w:pPr>
            <w:r w:rsidRPr="009817DA">
              <w:rPr>
                <w:rFonts w:ascii="宋体" w:hAnsi="宋体"/>
                <w:color w:val="000000"/>
                <w:szCs w:val="21"/>
              </w:rPr>
              <w:t>1</w:t>
            </w:r>
          </w:p>
        </w:tc>
        <w:tc>
          <w:tcPr>
            <w:tcW w:w="977" w:type="dxa"/>
            <w:vAlign w:val="center"/>
          </w:tcPr>
          <w:p w:rsidR="00883964" w:rsidRPr="009817DA" w:rsidRDefault="00883964" w:rsidP="007D524E">
            <w:pPr>
              <w:widowControl/>
              <w:jc w:val="center"/>
              <w:rPr>
                <w:rFonts w:ascii="宋体" w:cs="宋体"/>
                <w:color w:val="000000"/>
                <w:szCs w:val="21"/>
              </w:rPr>
            </w:pPr>
            <w:r w:rsidRPr="009817DA">
              <w:rPr>
                <w:rFonts w:ascii="宋体" w:hAnsi="宋体" w:cs="宋体" w:hint="eastAsia"/>
                <w:color w:val="000000"/>
                <w:szCs w:val="21"/>
              </w:rPr>
              <w:t>英语基本句型</w:t>
            </w:r>
          </w:p>
          <w:p w:rsidR="00883964" w:rsidRPr="009817DA" w:rsidRDefault="00883964" w:rsidP="007D524E">
            <w:pPr>
              <w:widowControl/>
              <w:jc w:val="center"/>
              <w:rPr>
                <w:rFonts w:ascii="宋体" w:cs="宋体"/>
                <w:color w:val="000000"/>
                <w:szCs w:val="21"/>
              </w:rPr>
            </w:pPr>
            <w:r w:rsidRPr="009817DA">
              <w:rPr>
                <w:rFonts w:ascii="宋体" w:hAnsi="宋体" w:cs="宋体" w:hint="eastAsia"/>
                <w:color w:val="000000"/>
                <w:szCs w:val="21"/>
              </w:rPr>
              <w:t>简介</w:t>
            </w:r>
          </w:p>
        </w:tc>
        <w:tc>
          <w:tcPr>
            <w:tcW w:w="3538" w:type="dxa"/>
            <w:gridSpan w:val="2"/>
            <w:vAlign w:val="center"/>
          </w:tcPr>
          <w:p w:rsidR="00883964" w:rsidRPr="009817DA" w:rsidRDefault="00883964" w:rsidP="005D2C60">
            <w:pPr>
              <w:pStyle w:val="a6"/>
              <w:widowControl/>
              <w:numPr>
                <w:ilvl w:val="0"/>
                <w:numId w:val="42"/>
              </w:numPr>
              <w:ind w:firstLineChars="0"/>
              <w:jc w:val="left"/>
              <w:rPr>
                <w:rFonts w:ascii="宋体" w:cs="宋体"/>
                <w:color w:val="000000"/>
                <w:szCs w:val="21"/>
              </w:rPr>
            </w:pPr>
            <w:r w:rsidRPr="009817DA">
              <w:rPr>
                <w:rFonts w:ascii="宋体" w:hAnsi="宋体" w:cs="宋体" w:hint="eastAsia"/>
                <w:color w:val="000000"/>
                <w:szCs w:val="21"/>
              </w:rPr>
              <w:t>英语句子成分简介</w:t>
            </w:r>
          </w:p>
          <w:p w:rsidR="00883964" w:rsidRPr="009817DA" w:rsidRDefault="00883964" w:rsidP="005D2C60">
            <w:pPr>
              <w:pStyle w:val="a6"/>
              <w:widowControl/>
              <w:numPr>
                <w:ilvl w:val="0"/>
                <w:numId w:val="42"/>
              </w:numPr>
              <w:ind w:firstLineChars="0"/>
              <w:jc w:val="left"/>
              <w:rPr>
                <w:rFonts w:ascii="宋体" w:cs="宋体"/>
                <w:color w:val="000000"/>
                <w:szCs w:val="21"/>
              </w:rPr>
            </w:pPr>
            <w:r w:rsidRPr="009817DA">
              <w:rPr>
                <w:rFonts w:ascii="宋体" w:hAnsi="宋体" w:cs="宋体" w:hint="eastAsia"/>
                <w:color w:val="000000"/>
                <w:szCs w:val="21"/>
              </w:rPr>
              <w:t>英汉句子成分及语序对比</w:t>
            </w:r>
          </w:p>
          <w:p w:rsidR="00883964" w:rsidRPr="009817DA" w:rsidRDefault="00883964" w:rsidP="005D2C60">
            <w:pPr>
              <w:pStyle w:val="a6"/>
              <w:widowControl/>
              <w:numPr>
                <w:ilvl w:val="0"/>
                <w:numId w:val="42"/>
              </w:numPr>
              <w:ind w:firstLineChars="0"/>
              <w:jc w:val="left"/>
              <w:rPr>
                <w:rFonts w:ascii="宋体" w:cs="宋体"/>
                <w:color w:val="000000"/>
                <w:szCs w:val="21"/>
              </w:rPr>
            </w:pPr>
            <w:r w:rsidRPr="009817DA">
              <w:rPr>
                <w:rFonts w:ascii="宋体" w:hAnsi="宋体" w:cs="宋体" w:hint="eastAsia"/>
                <w:color w:val="000000"/>
                <w:szCs w:val="21"/>
              </w:rPr>
              <w:t>英语的五大基本句型：</w:t>
            </w:r>
          </w:p>
          <w:p w:rsidR="00883964" w:rsidRPr="009817DA" w:rsidRDefault="00883964" w:rsidP="007D524E">
            <w:pPr>
              <w:widowControl/>
              <w:jc w:val="left"/>
              <w:rPr>
                <w:rFonts w:ascii="Arial" w:hAnsi="Arial" w:cs="Arial"/>
                <w:color w:val="000000"/>
                <w:szCs w:val="21"/>
              </w:rPr>
            </w:pPr>
            <w:r w:rsidRPr="009817DA">
              <w:rPr>
                <w:rFonts w:cs="Arial" w:hint="eastAsia"/>
                <w:color w:val="000000"/>
                <w:szCs w:val="21"/>
              </w:rPr>
              <w:t>句型</w:t>
            </w:r>
            <w:r w:rsidRPr="009817DA">
              <w:rPr>
                <w:rFonts w:ascii="Arial" w:hAnsi="Arial" w:cs="Arial"/>
                <w:color w:val="000000"/>
                <w:szCs w:val="21"/>
              </w:rPr>
              <w:t>1</w:t>
            </w:r>
            <w:r w:rsidRPr="009817DA">
              <w:rPr>
                <w:rFonts w:cs="Arial" w:hint="eastAsia"/>
                <w:color w:val="000000"/>
                <w:szCs w:val="21"/>
              </w:rPr>
              <w:t>：</w:t>
            </w:r>
            <w:r w:rsidRPr="009817DA">
              <w:rPr>
                <w:rFonts w:ascii="Arial" w:hAnsi="Arial" w:cs="Arial"/>
                <w:color w:val="000000"/>
                <w:szCs w:val="21"/>
              </w:rPr>
              <w:t xml:space="preserve"> Subject (</w:t>
            </w:r>
            <w:r w:rsidRPr="009817DA">
              <w:rPr>
                <w:rFonts w:cs="Arial" w:hint="eastAsia"/>
                <w:color w:val="000000"/>
                <w:szCs w:val="21"/>
              </w:rPr>
              <w:t>主语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Verb (</w:t>
            </w:r>
            <w:r w:rsidRPr="009817DA">
              <w:rPr>
                <w:rFonts w:cs="Arial" w:hint="eastAsia"/>
                <w:color w:val="000000"/>
                <w:szCs w:val="21"/>
              </w:rPr>
              <w:t>谓语</w:t>
            </w:r>
            <w:r w:rsidRPr="009817DA">
              <w:rPr>
                <w:rFonts w:ascii="Arial" w:hAnsi="Arial" w:cs="Arial"/>
                <w:color w:val="000000"/>
                <w:szCs w:val="21"/>
              </w:rPr>
              <w:t xml:space="preserve">) </w:t>
            </w:r>
          </w:p>
          <w:p w:rsidR="00883964" w:rsidRPr="009817DA" w:rsidRDefault="00883964" w:rsidP="007D524E">
            <w:pPr>
              <w:widowControl/>
              <w:jc w:val="left"/>
              <w:rPr>
                <w:rFonts w:ascii="Arial" w:hAnsi="Arial" w:cs="Arial"/>
                <w:color w:val="000000"/>
                <w:szCs w:val="21"/>
              </w:rPr>
            </w:pPr>
            <w:r w:rsidRPr="009817DA">
              <w:rPr>
                <w:rFonts w:cs="Arial" w:hint="eastAsia"/>
                <w:color w:val="000000"/>
                <w:szCs w:val="21"/>
              </w:rPr>
              <w:t>句型</w:t>
            </w:r>
            <w:r w:rsidRPr="009817DA">
              <w:rPr>
                <w:rFonts w:ascii="Arial" w:hAnsi="Arial" w:cs="Arial"/>
                <w:color w:val="000000"/>
                <w:szCs w:val="21"/>
              </w:rPr>
              <w:t>2</w:t>
            </w:r>
            <w:r w:rsidRPr="009817DA">
              <w:rPr>
                <w:rFonts w:cs="Arial" w:hint="eastAsia"/>
                <w:color w:val="000000"/>
                <w:szCs w:val="21"/>
              </w:rPr>
              <w:t>：</w:t>
            </w:r>
            <w:r w:rsidRPr="009817DA">
              <w:rPr>
                <w:rFonts w:ascii="Arial" w:hAnsi="Arial" w:cs="Arial"/>
                <w:color w:val="000000"/>
                <w:szCs w:val="21"/>
              </w:rPr>
              <w:t>Subject (</w:t>
            </w:r>
            <w:r w:rsidRPr="009817DA">
              <w:rPr>
                <w:rFonts w:cs="Arial" w:hint="eastAsia"/>
                <w:color w:val="000000"/>
                <w:szCs w:val="21"/>
              </w:rPr>
              <w:t>主语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Link. V(</w:t>
            </w:r>
            <w:r w:rsidRPr="009817DA">
              <w:rPr>
                <w:rFonts w:cs="Arial" w:hint="eastAsia"/>
                <w:color w:val="000000"/>
                <w:szCs w:val="21"/>
              </w:rPr>
              <w:t>系动词</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Predicate(</w:t>
            </w:r>
            <w:r w:rsidRPr="009817DA">
              <w:rPr>
                <w:rFonts w:cs="Arial" w:hint="eastAsia"/>
                <w:color w:val="000000"/>
                <w:szCs w:val="21"/>
              </w:rPr>
              <w:t>表语</w:t>
            </w:r>
            <w:r w:rsidRPr="009817DA">
              <w:rPr>
                <w:rFonts w:ascii="Arial" w:hAnsi="Arial" w:cs="Arial"/>
                <w:color w:val="000000"/>
                <w:szCs w:val="21"/>
              </w:rPr>
              <w:t>)</w:t>
            </w:r>
          </w:p>
          <w:p w:rsidR="00883964" w:rsidRPr="009817DA" w:rsidRDefault="00883964" w:rsidP="007D524E">
            <w:pPr>
              <w:widowControl/>
              <w:jc w:val="left"/>
              <w:rPr>
                <w:rFonts w:ascii="Arial" w:hAnsi="Arial" w:cs="Arial"/>
                <w:color w:val="000000"/>
                <w:szCs w:val="21"/>
              </w:rPr>
            </w:pPr>
            <w:r w:rsidRPr="009817DA">
              <w:rPr>
                <w:rFonts w:cs="Arial" w:hint="eastAsia"/>
                <w:color w:val="000000"/>
                <w:szCs w:val="21"/>
              </w:rPr>
              <w:t>句型</w:t>
            </w:r>
            <w:r w:rsidRPr="009817DA">
              <w:rPr>
                <w:rFonts w:ascii="Arial" w:hAnsi="Arial" w:cs="Arial"/>
                <w:color w:val="000000"/>
                <w:szCs w:val="21"/>
              </w:rPr>
              <w:t>3</w:t>
            </w:r>
            <w:r w:rsidRPr="009817DA">
              <w:rPr>
                <w:rFonts w:cs="Arial" w:hint="eastAsia"/>
                <w:color w:val="000000"/>
                <w:szCs w:val="21"/>
              </w:rPr>
              <w:t>：</w:t>
            </w:r>
            <w:r w:rsidRPr="009817DA">
              <w:rPr>
                <w:rFonts w:ascii="Arial" w:hAnsi="Arial" w:cs="Arial"/>
                <w:color w:val="000000"/>
                <w:szCs w:val="21"/>
              </w:rPr>
              <w:t>Subject(</w:t>
            </w:r>
            <w:r w:rsidRPr="009817DA">
              <w:rPr>
                <w:rFonts w:cs="Arial" w:hint="eastAsia"/>
                <w:color w:val="000000"/>
                <w:szCs w:val="21"/>
              </w:rPr>
              <w:t>主语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Verb (</w:t>
            </w:r>
            <w:r w:rsidRPr="009817DA">
              <w:rPr>
                <w:rFonts w:cs="Arial" w:hint="eastAsia"/>
                <w:color w:val="000000"/>
                <w:szCs w:val="21"/>
              </w:rPr>
              <w:t>谓语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Object (</w:t>
            </w:r>
            <w:r w:rsidRPr="009817DA">
              <w:rPr>
                <w:rFonts w:cs="Arial" w:hint="eastAsia"/>
                <w:color w:val="000000"/>
                <w:szCs w:val="21"/>
              </w:rPr>
              <w:t>宾语</w:t>
            </w:r>
            <w:r w:rsidRPr="009817DA">
              <w:rPr>
                <w:rFonts w:ascii="Arial" w:hAnsi="Arial" w:cs="Arial"/>
                <w:color w:val="000000"/>
                <w:szCs w:val="21"/>
              </w:rPr>
              <w:t>)</w:t>
            </w:r>
          </w:p>
          <w:p w:rsidR="00883964" w:rsidRPr="009817DA" w:rsidRDefault="00883964" w:rsidP="007D524E">
            <w:pPr>
              <w:widowControl/>
              <w:jc w:val="left"/>
              <w:rPr>
                <w:rFonts w:ascii="Arial" w:hAnsi="Arial" w:cs="Arial"/>
                <w:color w:val="000000"/>
                <w:szCs w:val="21"/>
              </w:rPr>
            </w:pPr>
            <w:r w:rsidRPr="009817DA">
              <w:rPr>
                <w:rFonts w:cs="Arial" w:hint="eastAsia"/>
                <w:color w:val="000000"/>
                <w:szCs w:val="21"/>
              </w:rPr>
              <w:t>句型</w:t>
            </w:r>
            <w:r w:rsidRPr="009817DA">
              <w:rPr>
                <w:rFonts w:ascii="Arial" w:hAnsi="Arial" w:cs="Arial"/>
                <w:color w:val="000000"/>
                <w:szCs w:val="21"/>
              </w:rPr>
              <w:t>4</w:t>
            </w:r>
            <w:r w:rsidRPr="009817DA">
              <w:rPr>
                <w:rFonts w:cs="Arial" w:hint="eastAsia"/>
                <w:color w:val="000000"/>
                <w:szCs w:val="21"/>
              </w:rPr>
              <w:t>：</w:t>
            </w:r>
            <w:r w:rsidRPr="009817DA">
              <w:rPr>
                <w:rFonts w:ascii="Arial" w:hAnsi="Arial" w:cs="Arial"/>
                <w:color w:val="000000"/>
                <w:szCs w:val="21"/>
              </w:rPr>
              <w:t xml:space="preserve"> Subject(</w:t>
            </w:r>
            <w:r w:rsidRPr="009817DA">
              <w:rPr>
                <w:rFonts w:cs="Arial" w:hint="eastAsia"/>
                <w:color w:val="000000"/>
                <w:szCs w:val="21"/>
              </w:rPr>
              <w:t>主语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Verb(</w:t>
            </w:r>
            <w:r w:rsidRPr="009817DA">
              <w:rPr>
                <w:rFonts w:cs="Arial" w:hint="eastAsia"/>
                <w:color w:val="000000"/>
                <w:szCs w:val="21"/>
              </w:rPr>
              <w:t>谓语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 xml:space="preserve"> Indirect object(</w:t>
            </w:r>
            <w:r w:rsidRPr="009817DA">
              <w:rPr>
                <w:rFonts w:cs="Arial" w:hint="eastAsia"/>
                <w:color w:val="000000"/>
                <w:szCs w:val="21"/>
              </w:rPr>
              <w:t>间接宾语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Direct object (</w:t>
            </w:r>
            <w:r w:rsidRPr="009817DA">
              <w:rPr>
                <w:rFonts w:cs="Arial" w:hint="eastAsia"/>
                <w:color w:val="000000"/>
                <w:szCs w:val="21"/>
              </w:rPr>
              <w:t>直接宾语</w:t>
            </w:r>
            <w:r w:rsidRPr="009817DA">
              <w:rPr>
                <w:rFonts w:ascii="Arial" w:hAnsi="Arial" w:cs="Arial"/>
                <w:color w:val="000000"/>
                <w:szCs w:val="21"/>
              </w:rPr>
              <w:t>)</w:t>
            </w:r>
          </w:p>
          <w:p w:rsidR="00883964" w:rsidRPr="009817DA" w:rsidRDefault="00883964" w:rsidP="007D524E">
            <w:pPr>
              <w:widowControl/>
              <w:jc w:val="left"/>
              <w:rPr>
                <w:rFonts w:ascii="Arial" w:hAnsi="Arial" w:cs="Arial"/>
                <w:color w:val="000000"/>
                <w:szCs w:val="21"/>
              </w:rPr>
            </w:pPr>
            <w:r w:rsidRPr="009817DA">
              <w:rPr>
                <w:rFonts w:cs="Arial" w:hint="eastAsia"/>
                <w:color w:val="000000"/>
                <w:szCs w:val="21"/>
              </w:rPr>
              <w:t>句型</w:t>
            </w:r>
            <w:r w:rsidRPr="009817DA">
              <w:rPr>
                <w:rFonts w:ascii="Arial" w:hAnsi="Arial" w:cs="Arial"/>
                <w:color w:val="000000"/>
                <w:szCs w:val="21"/>
              </w:rPr>
              <w:t>5</w:t>
            </w:r>
            <w:r w:rsidRPr="009817DA">
              <w:rPr>
                <w:rFonts w:cs="Arial" w:hint="eastAsia"/>
                <w:color w:val="000000"/>
                <w:szCs w:val="21"/>
              </w:rPr>
              <w:t>：</w:t>
            </w:r>
            <w:r w:rsidRPr="009817DA">
              <w:rPr>
                <w:rFonts w:ascii="Arial" w:hAnsi="Arial" w:cs="Arial"/>
                <w:color w:val="000000"/>
                <w:szCs w:val="21"/>
              </w:rPr>
              <w:t xml:space="preserve"> Subject(</w:t>
            </w:r>
            <w:r w:rsidRPr="009817DA">
              <w:rPr>
                <w:rFonts w:cs="Arial" w:hint="eastAsia"/>
                <w:color w:val="000000"/>
                <w:szCs w:val="21"/>
              </w:rPr>
              <w:t>主语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Verb (</w:t>
            </w:r>
            <w:r w:rsidRPr="009817DA">
              <w:rPr>
                <w:rFonts w:cs="Arial" w:hint="eastAsia"/>
                <w:color w:val="000000"/>
                <w:szCs w:val="21"/>
              </w:rPr>
              <w:t>动词</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Object (</w:t>
            </w:r>
            <w:r w:rsidRPr="009817DA">
              <w:rPr>
                <w:rFonts w:cs="Arial" w:hint="eastAsia"/>
                <w:color w:val="000000"/>
                <w:szCs w:val="21"/>
              </w:rPr>
              <w:t>宾语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Complement(</w:t>
            </w:r>
            <w:r w:rsidRPr="009817DA">
              <w:rPr>
                <w:rFonts w:cs="Arial" w:hint="eastAsia"/>
                <w:color w:val="000000"/>
                <w:szCs w:val="21"/>
              </w:rPr>
              <w:t>补语</w:t>
            </w:r>
            <w:r w:rsidRPr="009817DA">
              <w:rPr>
                <w:rFonts w:ascii="Arial" w:hAnsi="Arial" w:cs="Arial"/>
                <w:color w:val="000000"/>
                <w:szCs w:val="21"/>
              </w:rPr>
              <w:t>)</w:t>
            </w:r>
          </w:p>
        </w:tc>
        <w:tc>
          <w:tcPr>
            <w:tcW w:w="2363" w:type="dxa"/>
            <w:vAlign w:val="center"/>
          </w:tcPr>
          <w:p w:rsidR="00883964" w:rsidRPr="009817DA" w:rsidRDefault="00883964" w:rsidP="007D524E">
            <w:pPr>
              <w:widowControl/>
              <w:rPr>
                <w:rFonts w:ascii="宋体" w:cs="宋体"/>
                <w:color w:val="000000"/>
                <w:szCs w:val="21"/>
              </w:rPr>
            </w:pPr>
            <w:r w:rsidRPr="009817DA">
              <w:rPr>
                <w:rFonts w:ascii="宋体" w:hAnsi="宋体" w:cs="宋体" w:hint="eastAsia"/>
                <w:color w:val="000000"/>
                <w:szCs w:val="21"/>
              </w:rPr>
              <w:t>了解英语中不同的句子成分；掌握英语句子的基本构成</w:t>
            </w:r>
          </w:p>
        </w:tc>
        <w:tc>
          <w:tcPr>
            <w:tcW w:w="996" w:type="dxa"/>
            <w:vMerge w:val="restart"/>
          </w:tcPr>
          <w:p w:rsidR="00883964" w:rsidRPr="009817DA" w:rsidRDefault="00883964" w:rsidP="007D524E">
            <w:pPr>
              <w:jc w:val="center"/>
              <w:rPr>
                <w:rFonts w:ascii="宋体" w:hAnsi="宋体"/>
                <w:color w:val="000000"/>
                <w:szCs w:val="21"/>
              </w:rPr>
            </w:pPr>
            <w:r w:rsidRPr="009817DA">
              <w:rPr>
                <w:rFonts w:ascii="宋体" w:hAnsi="宋体" w:hint="eastAsia"/>
                <w:color w:val="000000"/>
                <w:szCs w:val="21"/>
              </w:rPr>
              <w:t>对比中文英文句子层面差异，了解造成句型差异的文化因素，熟悉中英文基本语序特征。</w:t>
            </w:r>
          </w:p>
        </w:tc>
        <w:tc>
          <w:tcPr>
            <w:tcW w:w="655" w:type="dxa"/>
            <w:vAlign w:val="center"/>
          </w:tcPr>
          <w:p w:rsidR="00883964" w:rsidRPr="009817DA" w:rsidRDefault="00883964" w:rsidP="007D524E">
            <w:pPr>
              <w:jc w:val="center"/>
              <w:rPr>
                <w:rFonts w:ascii="宋体" w:hAnsi="宋体"/>
                <w:color w:val="000000"/>
                <w:szCs w:val="21"/>
              </w:rPr>
            </w:pPr>
            <w:r w:rsidRPr="009817DA">
              <w:rPr>
                <w:rFonts w:ascii="宋体" w:hAnsi="宋体"/>
                <w:color w:val="000000"/>
                <w:szCs w:val="21"/>
              </w:rPr>
              <w:t>1</w:t>
            </w:r>
          </w:p>
        </w:tc>
      </w:tr>
      <w:tr w:rsidR="00883964" w:rsidRPr="009817DA" w:rsidTr="007D524E">
        <w:trPr>
          <w:trHeight w:val="126"/>
        </w:trPr>
        <w:tc>
          <w:tcPr>
            <w:tcW w:w="528" w:type="dxa"/>
            <w:vMerge w:val="restart"/>
            <w:vAlign w:val="center"/>
          </w:tcPr>
          <w:p w:rsidR="00883964" w:rsidRPr="009817DA" w:rsidRDefault="00883964" w:rsidP="007D524E">
            <w:pPr>
              <w:jc w:val="center"/>
              <w:rPr>
                <w:rFonts w:ascii="宋体" w:hAnsi="宋体"/>
                <w:color w:val="000000"/>
                <w:szCs w:val="21"/>
              </w:rPr>
            </w:pPr>
            <w:r w:rsidRPr="009817DA">
              <w:rPr>
                <w:rFonts w:ascii="宋体" w:hAnsi="宋体"/>
                <w:color w:val="000000"/>
                <w:szCs w:val="21"/>
              </w:rPr>
              <w:t>2</w:t>
            </w:r>
          </w:p>
        </w:tc>
        <w:tc>
          <w:tcPr>
            <w:tcW w:w="977" w:type="dxa"/>
            <w:vMerge w:val="restart"/>
            <w:vAlign w:val="center"/>
          </w:tcPr>
          <w:p w:rsidR="00883964" w:rsidRPr="009817DA" w:rsidRDefault="00883964" w:rsidP="007D524E">
            <w:pPr>
              <w:jc w:val="center"/>
              <w:rPr>
                <w:rFonts w:ascii="宋体"/>
                <w:color w:val="000000"/>
                <w:szCs w:val="21"/>
              </w:rPr>
            </w:pPr>
            <w:r w:rsidRPr="009817DA">
              <w:rPr>
                <w:rFonts w:ascii="宋体" w:hAnsi="宋体" w:hint="eastAsia"/>
                <w:color w:val="000000"/>
                <w:szCs w:val="21"/>
              </w:rPr>
              <w:t>英语基本句型的</w:t>
            </w:r>
          </w:p>
          <w:p w:rsidR="00883964" w:rsidRPr="009817DA" w:rsidRDefault="00883964" w:rsidP="007D524E">
            <w:pPr>
              <w:jc w:val="center"/>
              <w:rPr>
                <w:rFonts w:ascii="宋体"/>
                <w:color w:val="000000"/>
                <w:szCs w:val="21"/>
              </w:rPr>
            </w:pPr>
            <w:r w:rsidRPr="009817DA">
              <w:rPr>
                <w:rFonts w:ascii="宋体" w:hAnsi="宋体" w:hint="eastAsia"/>
                <w:color w:val="000000"/>
                <w:szCs w:val="21"/>
              </w:rPr>
              <w:t>英汉互译练习</w:t>
            </w:r>
          </w:p>
        </w:tc>
        <w:tc>
          <w:tcPr>
            <w:tcW w:w="3538" w:type="dxa"/>
            <w:gridSpan w:val="2"/>
            <w:vAlign w:val="center"/>
          </w:tcPr>
          <w:p w:rsidR="00883964" w:rsidRPr="009817DA" w:rsidRDefault="00883964" w:rsidP="007D524E">
            <w:pPr>
              <w:jc w:val="left"/>
              <w:rPr>
                <w:rFonts w:ascii="宋体"/>
                <w:color w:val="000000"/>
                <w:szCs w:val="21"/>
              </w:rPr>
            </w:pPr>
            <w:r w:rsidRPr="009817DA">
              <w:rPr>
                <w:rFonts w:ascii="Arial" w:hAnsi="Arial" w:cs="Arial"/>
                <w:color w:val="000000"/>
                <w:szCs w:val="21"/>
              </w:rPr>
              <w:t>Subject (</w:t>
            </w:r>
            <w:r w:rsidRPr="009817DA">
              <w:rPr>
                <w:rFonts w:cs="Arial" w:hint="eastAsia"/>
                <w:color w:val="000000"/>
                <w:szCs w:val="21"/>
              </w:rPr>
              <w:t>主语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Verb (</w:t>
            </w:r>
            <w:r w:rsidRPr="009817DA">
              <w:rPr>
                <w:rFonts w:cs="Arial" w:hint="eastAsia"/>
                <w:color w:val="000000"/>
                <w:szCs w:val="21"/>
              </w:rPr>
              <w:t>谓语</w:t>
            </w:r>
            <w:r w:rsidRPr="009817DA">
              <w:rPr>
                <w:rFonts w:ascii="Arial" w:hAnsi="Arial" w:cs="Arial"/>
                <w:color w:val="000000"/>
                <w:szCs w:val="21"/>
              </w:rPr>
              <w:t>)</w:t>
            </w:r>
          </w:p>
        </w:tc>
        <w:tc>
          <w:tcPr>
            <w:tcW w:w="2363" w:type="dxa"/>
            <w:vMerge w:val="restart"/>
            <w:vAlign w:val="center"/>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掌握英语五大基本句型；</w:t>
            </w:r>
          </w:p>
          <w:p w:rsidR="00883964" w:rsidRPr="009817DA" w:rsidRDefault="00883964" w:rsidP="007D524E">
            <w:pPr>
              <w:rPr>
                <w:rFonts w:ascii="宋体" w:cs="宋体"/>
                <w:color w:val="000000"/>
                <w:szCs w:val="21"/>
              </w:rPr>
            </w:pPr>
            <w:r w:rsidRPr="009817DA">
              <w:rPr>
                <w:rFonts w:ascii="宋体" w:hAnsi="宋体" w:cs="宋体" w:hint="eastAsia"/>
                <w:color w:val="000000"/>
                <w:szCs w:val="21"/>
              </w:rPr>
              <w:t>英汉互译中能够适当调整语序，使之更符合目的语（</w:t>
            </w:r>
            <w:r w:rsidRPr="009817DA">
              <w:rPr>
                <w:rFonts w:ascii="宋体" w:hAnsi="宋体" w:cs="宋体"/>
                <w:color w:val="000000"/>
                <w:szCs w:val="21"/>
              </w:rPr>
              <w:t>Target Language</w:t>
            </w:r>
            <w:r w:rsidRPr="009817DA">
              <w:rPr>
                <w:rFonts w:ascii="宋体" w:hAnsi="宋体" w:cs="宋体" w:hint="eastAsia"/>
                <w:color w:val="000000"/>
                <w:szCs w:val="21"/>
              </w:rPr>
              <w:t>）的习惯</w:t>
            </w:r>
          </w:p>
        </w:tc>
        <w:tc>
          <w:tcPr>
            <w:tcW w:w="996" w:type="dxa"/>
            <w:vMerge/>
          </w:tcPr>
          <w:p w:rsidR="00883964" w:rsidRPr="009817DA" w:rsidRDefault="00883964" w:rsidP="007D524E">
            <w:pPr>
              <w:jc w:val="center"/>
              <w:rPr>
                <w:rFonts w:ascii="宋体" w:hAnsi="宋体"/>
                <w:color w:val="000000"/>
                <w:szCs w:val="21"/>
              </w:rPr>
            </w:pPr>
          </w:p>
        </w:tc>
        <w:tc>
          <w:tcPr>
            <w:tcW w:w="655" w:type="dxa"/>
            <w:vMerge w:val="restart"/>
            <w:vAlign w:val="center"/>
          </w:tcPr>
          <w:p w:rsidR="00883964" w:rsidRPr="009817DA" w:rsidRDefault="00883964" w:rsidP="007D524E">
            <w:pPr>
              <w:jc w:val="center"/>
              <w:rPr>
                <w:rFonts w:ascii="宋体" w:hAnsi="宋体"/>
                <w:color w:val="000000"/>
                <w:szCs w:val="21"/>
              </w:rPr>
            </w:pPr>
            <w:r w:rsidRPr="009817DA">
              <w:rPr>
                <w:rFonts w:ascii="宋体" w:hAnsi="宋体"/>
                <w:color w:val="000000"/>
                <w:szCs w:val="21"/>
              </w:rPr>
              <w:t>2</w:t>
            </w:r>
          </w:p>
        </w:tc>
      </w:tr>
      <w:tr w:rsidR="00883964" w:rsidRPr="009817DA" w:rsidTr="007D524E">
        <w:trPr>
          <w:trHeight w:val="126"/>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Arial" w:hAnsi="Arial" w:cs="Arial"/>
                <w:color w:val="000000"/>
                <w:szCs w:val="21"/>
              </w:rPr>
              <w:t>Subject (</w:t>
            </w:r>
            <w:r w:rsidRPr="009817DA">
              <w:rPr>
                <w:rFonts w:cs="Arial" w:hint="eastAsia"/>
                <w:color w:val="000000"/>
                <w:szCs w:val="21"/>
              </w:rPr>
              <w:t>主语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Link. V(</w:t>
            </w:r>
            <w:r w:rsidRPr="009817DA">
              <w:rPr>
                <w:rFonts w:cs="Arial" w:hint="eastAsia"/>
                <w:color w:val="000000"/>
                <w:szCs w:val="21"/>
              </w:rPr>
              <w:t>系动词</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Predicate(</w:t>
            </w:r>
            <w:r w:rsidRPr="009817DA">
              <w:rPr>
                <w:rFonts w:cs="Arial" w:hint="eastAsia"/>
                <w:color w:val="000000"/>
                <w:szCs w:val="21"/>
              </w:rPr>
              <w:t>表语</w:t>
            </w:r>
            <w:r w:rsidRPr="009817DA">
              <w:rPr>
                <w:rFonts w:ascii="Arial" w:hAnsi="Arial" w:cs="Arial"/>
                <w:color w:val="000000"/>
                <w:szCs w:val="21"/>
              </w:rPr>
              <w:t>)</w:t>
            </w:r>
          </w:p>
        </w:tc>
        <w:tc>
          <w:tcPr>
            <w:tcW w:w="2363" w:type="dxa"/>
            <w:vMerge/>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vAlign w:val="center"/>
          </w:tcPr>
          <w:p w:rsidR="00883964" w:rsidRPr="009817DA" w:rsidRDefault="00883964" w:rsidP="007D524E">
            <w:pPr>
              <w:jc w:val="center"/>
              <w:rPr>
                <w:rFonts w:ascii="宋体"/>
                <w:color w:val="000000"/>
                <w:szCs w:val="21"/>
              </w:rPr>
            </w:pPr>
          </w:p>
        </w:tc>
      </w:tr>
      <w:tr w:rsidR="00883964" w:rsidRPr="009817DA" w:rsidTr="007D524E">
        <w:trPr>
          <w:trHeight w:val="126"/>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Arial" w:hAnsi="Arial" w:cs="Arial"/>
                <w:color w:val="000000"/>
                <w:szCs w:val="21"/>
              </w:rPr>
              <w:t>Subject(</w:t>
            </w:r>
            <w:r w:rsidRPr="009817DA">
              <w:rPr>
                <w:rFonts w:cs="Arial" w:hint="eastAsia"/>
                <w:color w:val="000000"/>
                <w:szCs w:val="21"/>
              </w:rPr>
              <w:t>主语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Verb (</w:t>
            </w:r>
            <w:r w:rsidRPr="009817DA">
              <w:rPr>
                <w:rFonts w:cs="Arial" w:hint="eastAsia"/>
                <w:color w:val="000000"/>
                <w:szCs w:val="21"/>
              </w:rPr>
              <w:t>谓语</w:t>
            </w:r>
            <w:r w:rsidRPr="009817DA">
              <w:rPr>
                <w:rFonts w:ascii="Arial" w:hAnsi="Arial" w:cs="Arial"/>
                <w:color w:val="000000"/>
                <w:szCs w:val="21"/>
              </w:rPr>
              <w:t xml:space="preserve">) </w:t>
            </w:r>
            <w:r w:rsidRPr="009817DA">
              <w:rPr>
                <w:rFonts w:cs="Arial" w:hint="eastAsia"/>
                <w:color w:val="000000"/>
                <w:szCs w:val="21"/>
              </w:rPr>
              <w:t>＋</w:t>
            </w:r>
            <w:r w:rsidRPr="009817DA">
              <w:rPr>
                <w:rFonts w:ascii="Arial" w:hAnsi="Arial" w:cs="Arial"/>
                <w:color w:val="000000"/>
                <w:szCs w:val="21"/>
              </w:rPr>
              <w:t xml:space="preserve"> Object (</w:t>
            </w:r>
            <w:r w:rsidRPr="009817DA">
              <w:rPr>
                <w:rFonts w:cs="Arial" w:hint="eastAsia"/>
                <w:color w:val="000000"/>
                <w:szCs w:val="21"/>
              </w:rPr>
              <w:t>宾语</w:t>
            </w:r>
            <w:r w:rsidRPr="009817DA">
              <w:rPr>
                <w:rFonts w:ascii="Arial" w:hAnsi="Arial" w:cs="Arial"/>
                <w:color w:val="000000"/>
                <w:szCs w:val="21"/>
              </w:rPr>
              <w:t>)</w:t>
            </w:r>
          </w:p>
        </w:tc>
        <w:tc>
          <w:tcPr>
            <w:tcW w:w="2363" w:type="dxa"/>
            <w:vMerge/>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vAlign w:val="center"/>
          </w:tcPr>
          <w:p w:rsidR="00883964" w:rsidRPr="009817DA" w:rsidRDefault="00883964" w:rsidP="007D524E">
            <w:pPr>
              <w:jc w:val="center"/>
              <w:rPr>
                <w:rFonts w:ascii="宋体"/>
                <w:color w:val="000000"/>
                <w:szCs w:val="21"/>
              </w:rPr>
            </w:pPr>
          </w:p>
        </w:tc>
      </w:tr>
      <w:tr w:rsidR="00883964" w:rsidRPr="009817DA" w:rsidTr="007D524E">
        <w:trPr>
          <w:trHeight w:val="126"/>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Arial" w:hAnsi="Arial" w:cs="Arial"/>
                <w:color w:val="000000"/>
                <w:szCs w:val="21"/>
              </w:rPr>
              <w:t>Subject(</w:t>
            </w:r>
            <w:r w:rsidRPr="009817DA">
              <w:rPr>
                <w:rFonts w:cs="Arial" w:hint="eastAsia"/>
                <w:color w:val="000000"/>
                <w:szCs w:val="21"/>
              </w:rPr>
              <w:t>主语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Verb(</w:t>
            </w:r>
            <w:r w:rsidRPr="009817DA">
              <w:rPr>
                <w:rFonts w:cs="Arial" w:hint="eastAsia"/>
                <w:color w:val="000000"/>
                <w:szCs w:val="21"/>
              </w:rPr>
              <w:t>谓语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 xml:space="preserve"> Indirect object(</w:t>
            </w:r>
            <w:r w:rsidRPr="009817DA">
              <w:rPr>
                <w:rFonts w:cs="Arial" w:hint="eastAsia"/>
                <w:color w:val="000000"/>
                <w:szCs w:val="21"/>
              </w:rPr>
              <w:t>间接宾语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Direct object (</w:t>
            </w:r>
            <w:r w:rsidRPr="009817DA">
              <w:rPr>
                <w:rFonts w:cs="Arial" w:hint="eastAsia"/>
                <w:color w:val="000000"/>
                <w:szCs w:val="21"/>
              </w:rPr>
              <w:t>直接宾语</w:t>
            </w:r>
            <w:r w:rsidRPr="009817DA">
              <w:rPr>
                <w:rFonts w:ascii="Arial" w:hAnsi="Arial" w:cs="Arial"/>
                <w:color w:val="000000"/>
                <w:szCs w:val="21"/>
              </w:rPr>
              <w:t>)</w:t>
            </w:r>
          </w:p>
        </w:tc>
        <w:tc>
          <w:tcPr>
            <w:tcW w:w="2363" w:type="dxa"/>
            <w:vMerge/>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vAlign w:val="center"/>
          </w:tcPr>
          <w:p w:rsidR="00883964" w:rsidRPr="009817DA" w:rsidRDefault="00883964" w:rsidP="007D524E">
            <w:pPr>
              <w:jc w:val="center"/>
              <w:rPr>
                <w:rFonts w:ascii="宋体"/>
                <w:color w:val="000000"/>
                <w:szCs w:val="21"/>
              </w:rPr>
            </w:pPr>
          </w:p>
        </w:tc>
      </w:tr>
      <w:tr w:rsidR="00883964" w:rsidRPr="009817DA" w:rsidTr="007D524E">
        <w:trPr>
          <w:trHeight w:val="126"/>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Arial" w:hAnsi="Arial" w:cs="Arial"/>
                <w:color w:val="000000"/>
                <w:szCs w:val="21"/>
              </w:rPr>
              <w:t>Subject(</w:t>
            </w:r>
            <w:r w:rsidRPr="009817DA">
              <w:rPr>
                <w:rFonts w:cs="Arial" w:hint="eastAsia"/>
                <w:color w:val="000000"/>
                <w:szCs w:val="21"/>
              </w:rPr>
              <w:t>主语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Verb (</w:t>
            </w:r>
            <w:r w:rsidRPr="009817DA">
              <w:rPr>
                <w:rFonts w:cs="Arial" w:hint="eastAsia"/>
                <w:color w:val="000000"/>
                <w:szCs w:val="21"/>
              </w:rPr>
              <w:t>动词</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Object (</w:t>
            </w:r>
            <w:r w:rsidRPr="009817DA">
              <w:rPr>
                <w:rFonts w:cs="Arial" w:hint="eastAsia"/>
                <w:color w:val="000000"/>
                <w:szCs w:val="21"/>
              </w:rPr>
              <w:t>宾语</w:t>
            </w:r>
            <w:r w:rsidRPr="009817DA">
              <w:rPr>
                <w:rFonts w:ascii="Arial" w:hAnsi="Arial" w:cs="Arial"/>
                <w:color w:val="000000"/>
                <w:szCs w:val="21"/>
              </w:rPr>
              <w:t>)</w:t>
            </w:r>
            <w:r w:rsidRPr="009817DA">
              <w:rPr>
                <w:rFonts w:cs="Arial" w:hint="eastAsia"/>
                <w:color w:val="000000"/>
                <w:szCs w:val="21"/>
              </w:rPr>
              <w:t>＋</w:t>
            </w:r>
            <w:r w:rsidRPr="009817DA">
              <w:rPr>
                <w:rFonts w:ascii="Arial" w:hAnsi="Arial" w:cs="Arial"/>
                <w:color w:val="000000"/>
                <w:szCs w:val="21"/>
              </w:rPr>
              <w:t>Complement(</w:t>
            </w:r>
            <w:r w:rsidRPr="009817DA">
              <w:rPr>
                <w:rFonts w:cs="Arial" w:hint="eastAsia"/>
                <w:color w:val="000000"/>
                <w:szCs w:val="21"/>
              </w:rPr>
              <w:t>补语</w:t>
            </w:r>
            <w:r w:rsidRPr="009817DA">
              <w:rPr>
                <w:rFonts w:ascii="Arial" w:hAnsi="Arial" w:cs="Arial"/>
                <w:color w:val="000000"/>
                <w:szCs w:val="21"/>
              </w:rPr>
              <w:t>)</w:t>
            </w:r>
          </w:p>
        </w:tc>
        <w:tc>
          <w:tcPr>
            <w:tcW w:w="2363" w:type="dxa"/>
            <w:vMerge/>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vAlign w:val="center"/>
          </w:tcPr>
          <w:p w:rsidR="00883964" w:rsidRPr="009817DA" w:rsidRDefault="00883964" w:rsidP="007D524E">
            <w:pPr>
              <w:jc w:val="center"/>
              <w:rPr>
                <w:rFonts w:ascii="宋体"/>
                <w:color w:val="000000"/>
                <w:szCs w:val="21"/>
              </w:rPr>
            </w:pPr>
          </w:p>
        </w:tc>
      </w:tr>
      <w:tr w:rsidR="00883964" w:rsidRPr="009817DA" w:rsidTr="007D524E">
        <w:trPr>
          <w:trHeight w:val="321"/>
        </w:trPr>
        <w:tc>
          <w:tcPr>
            <w:tcW w:w="528" w:type="dxa"/>
            <w:vMerge w:val="restart"/>
            <w:vAlign w:val="center"/>
          </w:tcPr>
          <w:p w:rsidR="00883964" w:rsidRPr="009817DA" w:rsidRDefault="00883964" w:rsidP="007D524E">
            <w:pPr>
              <w:jc w:val="center"/>
              <w:rPr>
                <w:rFonts w:ascii="宋体" w:hAnsi="宋体"/>
                <w:color w:val="000000"/>
                <w:szCs w:val="21"/>
              </w:rPr>
            </w:pPr>
            <w:r w:rsidRPr="009817DA">
              <w:rPr>
                <w:rFonts w:ascii="宋体" w:hAnsi="宋体"/>
                <w:color w:val="000000"/>
                <w:szCs w:val="21"/>
              </w:rPr>
              <w:t>3</w:t>
            </w:r>
          </w:p>
        </w:tc>
        <w:tc>
          <w:tcPr>
            <w:tcW w:w="977" w:type="dxa"/>
            <w:vMerge w:val="restart"/>
            <w:vAlign w:val="center"/>
          </w:tcPr>
          <w:p w:rsidR="00883964" w:rsidRPr="009817DA" w:rsidRDefault="00883964" w:rsidP="007D524E">
            <w:pPr>
              <w:jc w:val="center"/>
              <w:rPr>
                <w:rFonts w:ascii="宋体"/>
                <w:color w:val="000000"/>
                <w:szCs w:val="21"/>
              </w:rPr>
            </w:pPr>
            <w:r w:rsidRPr="009817DA">
              <w:rPr>
                <w:rFonts w:ascii="宋体" w:hAnsi="宋体" w:hint="eastAsia"/>
                <w:color w:val="000000"/>
                <w:szCs w:val="21"/>
              </w:rPr>
              <w:t>英语特殊句型句式的</w:t>
            </w:r>
          </w:p>
          <w:p w:rsidR="00883964" w:rsidRPr="009817DA" w:rsidRDefault="00883964" w:rsidP="007D524E">
            <w:pPr>
              <w:jc w:val="center"/>
              <w:rPr>
                <w:rFonts w:ascii="宋体"/>
                <w:color w:val="000000"/>
                <w:szCs w:val="21"/>
              </w:rPr>
            </w:pPr>
            <w:r w:rsidRPr="009817DA">
              <w:rPr>
                <w:rFonts w:ascii="宋体" w:hAnsi="宋体" w:hint="eastAsia"/>
                <w:color w:val="000000"/>
                <w:szCs w:val="21"/>
              </w:rPr>
              <w:t>英汉互译练习</w:t>
            </w:r>
          </w:p>
        </w:tc>
        <w:tc>
          <w:tcPr>
            <w:tcW w:w="3538" w:type="dxa"/>
            <w:gridSpan w:val="2"/>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祈使句</w:t>
            </w:r>
          </w:p>
        </w:tc>
        <w:tc>
          <w:tcPr>
            <w:tcW w:w="2363" w:type="dxa"/>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英译汉时能译出表示命令或请求的语气；汉译英时能够区分无主句和祈使句</w:t>
            </w:r>
          </w:p>
        </w:tc>
        <w:tc>
          <w:tcPr>
            <w:tcW w:w="996" w:type="dxa"/>
            <w:vMerge/>
          </w:tcPr>
          <w:p w:rsidR="00883964" w:rsidRPr="009817DA" w:rsidRDefault="00883964" w:rsidP="007D524E">
            <w:pPr>
              <w:jc w:val="center"/>
              <w:rPr>
                <w:rFonts w:ascii="宋体" w:hAnsi="宋体"/>
                <w:color w:val="000000"/>
                <w:szCs w:val="21"/>
              </w:rPr>
            </w:pPr>
          </w:p>
        </w:tc>
        <w:tc>
          <w:tcPr>
            <w:tcW w:w="655" w:type="dxa"/>
            <w:vMerge w:val="restart"/>
          </w:tcPr>
          <w:p w:rsidR="00883964" w:rsidRDefault="00883964" w:rsidP="007D524E">
            <w:pPr>
              <w:jc w:val="center"/>
              <w:rPr>
                <w:rFonts w:ascii="宋体" w:hAnsi="宋体"/>
                <w:color w:val="000000"/>
                <w:szCs w:val="21"/>
              </w:rPr>
            </w:pPr>
          </w:p>
          <w:p w:rsidR="00883964" w:rsidRDefault="00883964" w:rsidP="007D524E">
            <w:pPr>
              <w:jc w:val="center"/>
              <w:rPr>
                <w:rFonts w:ascii="宋体" w:hAnsi="宋体"/>
                <w:color w:val="000000"/>
                <w:szCs w:val="21"/>
              </w:rPr>
            </w:pPr>
          </w:p>
          <w:p w:rsidR="00883964" w:rsidRDefault="00883964" w:rsidP="007D524E">
            <w:pPr>
              <w:jc w:val="center"/>
              <w:rPr>
                <w:rFonts w:ascii="宋体" w:hAnsi="宋体"/>
                <w:color w:val="000000"/>
                <w:szCs w:val="21"/>
              </w:rPr>
            </w:pPr>
          </w:p>
          <w:p w:rsidR="00883964" w:rsidRDefault="00883964" w:rsidP="007D524E">
            <w:pPr>
              <w:jc w:val="center"/>
              <w:rPr>
                <w:rFonts w:ascii="宋体" w:hAnsi="宋体"/>
                <w:color w:val="000000"/>
                <w:szCs w:val="21"/>
              </w:rPr>
            </w:pPr>
          </w:p>
          <w:p w:rsidR="00883964" w:rsidRDefault="00883964" w:rsidP="007D524E">
            <w:pPr>
              <w:jc w:val="center"/>
              <w:rPr>
                <w:rFonts w:ascii="宋体" w:hAnsi="宋体"/>
                <w:color w:val="000000"/>
                <w:szCs w:val="21"/>
              </w:rPr>
            </w:pPr>
          </w:p>
          <w:p w:rsidR="00883964" w:rsidRPr="009817DA" w:rsidRDefault="00883964" w:rsidP="007D524E">
            <w:pPr>
              <w:jc w:val="center"/>
              <w:rPr>
                <w:rFonts w:ascii="宋体" w:hAnsi="宋体"/>
                <w:color w:val="000000"/>
                <w:szCs w:val="21"/>
              </w:rPr>
            </w:pPr>
            <w:r>
              <w:rPr>
                <w:rFonts w:ascii="宋体" w:hAnsi="宋体" w:hint="eastAsia"/>
                <w:color w:val="000000"/>
                <w:szCs w:val="21"/>
              </w:rPr>
              <w:t>10</w:t>
            </w:r>
          </w:p>
        </w:tc>
      </w:tr>
      <w:tr w:rsidR="00883964" w:rsidRPr="009817DA" w:rsidTr="007D524E">
        <w:trPr>
          <w:trHeight w:val="321"/>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强调句型（</w:t>
            </w:r>
            <w:r w:rsidRPr="009817DA">
              <w:rPr>
                <w:rFonts w:ascii="宋体" w:hAnsi="宋体"/>
                <w:color w:val="000000"/>
                <w:szCs w:val="21"/>
              </w:rPr>
              <w:t xml:space="preserve">It is </w:t>
            </w:r>
            <w:r w:rsidRPr="009817DA">
              <w:rPr>
                <w:rFonts w:ascii="宋体" w:hAnsi="宋体" w:hint="eastAsia"/>
                <w:color w:val="000000"/>
                <w:szCs w:val="21"/>
              </w:rPr>
              <w:t>……</w:t>
            </w:r>
            <w:r w:rsidRPr="009817DA">
              <w:rPr>
                <w:rFonts w:ascii="宋体" w:hAnsi="宋体"/>
                <w:color w:val="000000"/>
                <w:szCs w:val="21"/>
              </w:rPr>
              <w:t xml:space="preserve"> that </w:t>
            </w:r>
            <w:r w:rsidRPr="009817DA">
              <w:rPr>
                <w:rFonts w:ascii="宋体" w:hAnsi="宋体" w:hint="eastAsia"/>
                <w:color w:val="000000"/>
                <w:szCs w:val="21"/>
              </w:rPr>
              <w:t>……）</w:t>
            </w:r>
          </w:p>
        </w:tc>
        <w:tc>
          <w:tcPr>
            <w:tcW w:w="2363" w:type="dxa"/>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英译汉时能译出句中的强调成分；汉译英时能合理安排强调成分及句子语序</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1252"/>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倒装句（全部倒装、部分倒装、特殊倒装句式）</w:t>
            </w:r>
          </w:p>
        </w:tc>
        <w:tc>
          <w:tcPr>
            <w:tcW w:w="2363" w:type="dxa"/>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英译汉时能根据汉语习惯调整语序和句意；汉译英时能根据句意选择部分或全部倒装句式。</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346"/>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感叹句</w:t>
            </w:r>
          </w:p>
        </w:tc>
        <w:tc>
          <w:tcPr>
            <w:tcW w:w="2363" w:type="dxa"/>
          </w:tcPr>
          <w:p w:rsidR="00883964" w:rsidRPr="009817DA" w:rsidRDefault="00883964" w:rsidP="007D524E">
            <w:pPr>
              <w:rPr>
                <w:rFonts w:ascii="宋体" w:cs="宋体"/>
                <w:color w:val="000000"/>
                <w:szCs w:val="21"/>
              </w:rPr>
            </w:pPr>
            <w:r w:rsidRPr="009817DA">
              <w:rPr>
                <w:rFonts w:ascii="宋体" w:cs="宋体" w:hint="eastAsia"/>
                <w:color w:val="000000"/>
                <w:szCs w:val="21"/>
              </w:rPr>
              <w:t>英译汉时能正确译出感叹语气；汉译英时能根据句意正确选择</w:t>
            </w:r>
            <w:r w:rsidRPr="009817DA">
              <w:rPr>
                <w:rFonts w:ascii="宋体" w:cs="宋体"/>
                <w:color w:val="000000"/>
                <w:szCs w:val="21"/>
              </w:rPr>
              <w:t>what</w:t>
            </w:r>
            <w:r w:rsidRPr="009817DA">
              <w:rPr>
                <w:rFonts w:ascii="宋体" w:cs="宋体" w:hint="eastAsia"/>
                <w:color w:val="000000"/>
                <w:szCs w:val="21"/>
              </w:rPr>
              <w:t>或</w:t>
            </w:r>
            <w:r w:rsidRPr="009817DA">
              <w:rPr>
                <w:rFonts w:ascii="宋体" w:cs="宋体"/>
                <w:color w:val="000000"/>
                <w:szCs w:val="21"/>
              </w:rPr>
              <w:t>how</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321"/>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宋体" w:hAnsi="宋体"/>
                <w:color w:val="000000"/>
                <w:szCs w:val="21"/>
              </w:rPr>
              <w:t>There be</w:t>
            </w:r>
            <w:r w:rsidRPr="009817DA">
              <w:rPr>
                <w:rFonts w:ascii="宋体" w:hAnsi="宋体" w:hint="eastAsia"/>
                <w:color w:val="000000"/>
                <w:szCs w:val="21"/>
              </w:rPr>
              <w:t>句型</w:t>
            </w:r>
          </w:p>
        </w:tc>
        <w:tc>
          <w:tcPr>
            <w:tcW w:w="2363" w:type="dxa"/>
            <w:vAlign w:val="center"/>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英译汉时能注意“有”省略与否，以及是否需要添加主语；汉译英时能正确使用</w:t>
            </w:r>
            <w:r w:rsidRPr="009817DA">
              <w:rPr>
                <w:rFonts w:ascii="宋体" w:hAnsi="宋体" w:cs="宋体"/>
                <w:color w:val="000000"/>
                <w:szCs w:val="21"/>
              </w:rPr>
              <w:t xml:space="preserve">there be </w:t>
            </w:r>
            <w:r w:rsidRPr="009817DA">
              <w:rPr>
                <w:rFonts w:ascii="宋体" w:hAnsi="宋体" w:cs="宋体" w:hint="eastAsia"/>
                <w:color w:val="000000"/>
                <w:szCs w:val="21"/>
              </w:rPr>
              <w:t>句型翻译表示“存在”的句子，能区分表示所属关系的“有”</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321"/>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宋体" w:hAnsi="宋体"/>
                <w:color w:val="000000"/>
                <w:szCs w:val="21"/>
              </w:rPr>
              <w:t xml:space="preserve">It </w:t>
            </w:r>
            <w:r w:rsidRPr="009817DA">
              <w:rPr>
                <w:rFonts w:ascii="宋体" w:hAnsi="宋体" w:hint="eastAsia"/>
                <w:color w:val="000000"/>
                <w:szCs w:val="21"/>
              </w:rPr>
              <w:t>作形式主语或形式宾语</w:t>
            </w:r>
          </w:p>
        </w:tc>
        <w:tc>
          <w:tcPr>
            <w:tcW w:w="2363" w:type="dxa"/>
            <w:vAlign w:val="center"/>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汉译英时知道什么情况下使用形式主语或形式宾语；英译汉时能够根据表达需要省略</w:t>
            </w:r>
            <w:r w:rsidRPr="009817DA">
              <w:rPr>
                <w:rFonts w:ascii="宋体" w:hAnsi="宋体" w:cs="宋体"/>
                <w:color w:val="000000"/>
                <w:szCs w:val="21"/>
              </w:rPr>
              <w:t>it</w:t>
            </w:r>
            <w:r w:rsidRPr="009817DA">
              <w:rPr>
                <w:rFonts w:ascii="宋体" w:hAnsi="宋体" w:cs="宋体" w:hint="eastAsia"/>
                <w:color w:val="000000"/>
                <w:szCs w:val="21"/>
              </w:rPr>
              <w:t>，并将其指代的内容译为主语或宾语</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158"/>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restart"/>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特殊的</w:t>
            </w:r>
          </w:p>
          <w:p w:rsidR="00883964" w:rsidRPr="009817DA" w:rsidRDefault="00883964" w:rsidP="007D524E">
            <w:pPr>
              <w:jc w:val="left"/>
              <w:rPr>
                <w:rFonts w:ascii="宋体"/>
                <w:color w:val="000000"/>
                <w:szCs w:val="21"/>
              </w:rPr>
            </w:pPr>
            <w:r w:rsidRPr="009817DA">
              <w:rPr>
                <w:rFonts w:ascii="宋体" w:hAnsi="宋体" w:hint="eastAsia"/>
                <w:color w:val="000000"/>
                <w:szCs w:val="21"/>
              </w:rPr>
              <w:t>比较句式</w:t>
            </w: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no more </w:t>
            </w:r>
            <w:r w:rsidRPr="009817DA">
              <w:rPr>
                <w:rFonts w:ascii="宋体" w:hAnsi="宋体" w:hint="eastAsia"/>
                <w:color w:val="000000"/>
                <w:szCs w:val="21"/>
              </w:rPr>
              <w:t>…</w:t>
            </w:r>
            <w:r w:rsidRPr="009817DA">
              <w:rPr>
                <w:rFonts w:ascii="宋体" w:hAnsi="宋体"/>
                <w:color w:val="000000"/>
                <w:szCs w:val="21"/>
              </w:rPr>
              <w:t xml:space="preserve"> than </w:t>
            </w:r>
          </w:p>
        </w:tc>
        <w:tc>
          <w:tcPr>
            <w:tcW w:w="2363" w:type="dxa"/>
            <w:vMerge w:val="restart"/>
            <w:vAlign w:val="center"/>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英译汉时能正确译出句子中相比较的成分以及整个句子的特殊意义；汉译英时能选择相应的比较句式来翻译</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157"/>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ign w:val="center"/>
          </w:tcPr>
          <w:p w:rsidR="00883964" w:rsidRPr="009817DA" w:rsidRDefault="00883964" w:rsidP="007D524E">
            <w:pPr>
              <w:jc w:val="left"/>
              <w:rPr>
                <w:rFonts w:ascii="宋体"/>
                <w:color w:val="000000"/>
                <w:szCs w:val="21"/>
              </w:rPr>
            </w:pP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as good as</w:t>
            </w:r>
          </w:p>
        </w:tc>
        <w:tc>
          <w:tcPr>
            <w:tcW w:w="2363" w:type="dxa"/>
            <w:vMerge/>
            <w:vAlign w:val="center"/>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tcPr>
          <w:p w:rsidR="00883964" w:rsidRPr="009817DA" w:rsidRDefault="00883964" w:rsidP="007D524E">
            <w:pPr>
              <w:jc w:val="center"/>
              <w:rPr>
                <w:rFonts w:ascii="宋体"/>
                <w:color w:val="000000"/>
                <w:szCs w:val="21"/>
              </w:rPr>
            </w:pPr>
          </w:p>
        </w:tc>
      </w:tr>
      <w:tr w:rsidR="00883964" w:rsidRPr="009817DA" w:rsidTr="007D524E">
        <w:trPr>
          <w:trHeight w:val="157"/>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ign w:val="center"/>
          </w:tcPr>
          <w:p w:rsidR="00883964" w:rsidRPr="009817DA" w:rsidRDefault="00883964" w:rsidP="007D524E">
            <w:pPr>
              <w:jc w:val="left"/>
              <w:rPr>
                <w:rFonts w:ascii="宋体"/>
                <w:color w:val="000000"/>
                <w:szCs w:val="21"/>
              </w:rPr>
            </w:pP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Nothing is more </w:t>
            </w:r>
            <w:r w:rsidRPr="009817DA">
              <w:rPr>
                <w:rFonts w:ascii="宋体" w:hAnsi="宋体" w:hint="eastAsia"/>
                <w:color w:val="000000"/>
                <w:szCs w:val="21"/>
              </w:rPr>
              <w:t>…</w:t>
            </w:r>
            <w:r w:rsidRPr="009817DA">
              <w:rPr>
                <w:rFonts w:ascii="宋体" w:hAnsi="宋体"/>
                <w:color w:val="000000"/>
                <w:szCs w:val="21"/>
              </w:rPr>
              <w:t xml:space="preserve"> than</w:t>
            </w:r>
          </w:p>
        </w:tc>
        <w:tc>
          <w:tcPr>
            <w:tcW w:w="2363" w:type="dxa"/>
            <w:vMerge/>
            <w:vAlign w:val="center"/>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tcPr>
          <w:p w:rsidR="00883964" w:rsidRPr="009817DA" w:rsidRDefault="00883964" w:rsidP="007D524E">
            <w:pPr>
              <w:jc w:val="center"/>
              <w:rPr>
                <w:rFonts w:ascii="宋体"/>
                <w:color w:val="000000"/>
                <w:szCs w:val="21"/>
              </w:rPr>
            </w:pPr>
          </w:p>
        </w:tc>
      </w:tr>
      <w:tr w:rsidR="00883964" w:rsidRPr="009817DA" w:rsidTr="007D524E">
        <w:trPr>
          <w:trHeight w:val="157"/>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ign w:val="center"/>
          </w:tcPr>
          <w:p w:rsidR="00883964" w:rsidRPr="009817DA" w:rsidRDefault="00883964" w:rsidP="007D524E">
            <w:pPr>
              <w:jc w:val="left"/>
              <w:rPr>
                <w:rFonts w:ascii="宋体"/>
                <w:color w:val="000000"/>
                <w:szCs w:val="21"/>
              </w:rPr>
            </w:pP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not so much </w:t>
            </w:r>
            <w:r w:rsidRPr="009817DA">
              <w:rPr>
                <w:rFonts w:ascii="宋体" w:hAnsi="宋体" w:hint="eastAsia"/>
                <w:color w:val="000000"/>
                <w:szCs w:val="21"/>
              </w:rPr>
              <w:t>…</w:t>
            </w:r>
            <w:r w:rsidRPr="009817DA">
              <w:rPr>
                <w:rFonts w:ascii="宋体" w:hAnsi="宋体"/>
                <w:color w:val="000000"/>
                <w:szCs w:val="21"/>
              </w:rPr>
              <w:t xml:space="preserve"> as</w:t>
            </w:r>
          </w:p>
        </w:tc>
        <w:tc>
          <w:tcPr>
            <w:tcW w:w="2363" w:type="dxa"/>
            <w:vMerge/>
            <w:vAlign w:val="center"/>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tcPr>
          <w:p w:rsidR="00883964" w:rsidRPr="009817DA" w:rsidRDefault="00883964" w:rsidP="007D524E">
            <w:pPr>
              <w:jc w:val="center"/>
              <w:rPr>
                <w:rFonts w:ascii="宋体"/>
                <w:color w:val="000000"/>
                <w:szCs w:val="21"/>
              </w:rPr>
            </w:pPr>
          </w:p>
        </w:tc>
      </w:tr>
      <w:tr w:rsidR="00883964" w:rsidRPr="009817DA" w:rsidTr="007D524E">
        <w:trPr>
          <w:trHeight w:val="105"/>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restart"/>
            <w:vAlign w:val="center"/>
          </w:tcPr>
          <w:p w:rsidR="00883964" w:rsidRPr="009817DA" w:rsidRDefault="00883964" w:rsidP="007D524E">
            <w:pPr>
              <w:jc w:val="left"/>
              <w:rPr>
                <w:rFonts w:ascii="宋体" w:hAnsi="宋体"/>
                <w:color w:val="000000"/>
                <w:szCs w:val="21"/>
              </w:rPr>
            </w:pPr>
            <w:r w:rsidRPr="009817DA">
              <w:rPr>
                <w:rFonts w:ascii="宋体" w:hAnsi="宋体" w:hint="eastAsia"/>
                <w:color w:val="000000"/>
                <w:szCs w:val="21"/>
              </w:rPr>
              <w:t>“</w:t>
            </w:r>
            <w:r w:rsidRPr="009817DA">
              <w:rPr>
                <w:rFonts w:ascii="宋体" w:hAnsi="宋体"/>
                <w:color w:val="000000"/>
                <w:szCs w:val="21"/>
              </w:rPr>
              <w:t>too</w:t>
            </w:r>
            <w:r w:rsidRPr="009817DA">
              <w:rPr>
                <w:rFonts w:ascii="宋体" w:hAnsi="宋体" w:hint="eastAsia"/>
                <w:color w:val="000000"/>
                <w:szCs w:val="21"/>
              </w:rPr>
              <w:t>”特殊结构</w:t>
            </w:r>
            <w:r w:rsidRPr="009817DA">
              <w:rPr>
                <w:rFonts w:ascii="宋体" w:hAnsi="宋体"/>
                <w:color w:val="000000"/>
                <w:szCs w:val="21"/>
              </w:rPr>
              <w:t xml:space="preserve"> </w:t>
            </w:r>
          </w:p>
        </w:tc>
        <w:tc>
          <w:tcPr>
            <w:tcW w:w="2066" w:type="dxa"/>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w:t>
            </w:r>
            <w:r w:rsidRPr="009817DA">
              <w:rPr>
                <w:rFonts w:ascii="宋体" w:hAnsi="宋体"/>
                <w:color w:val="000000"/>
                <w:szCs w:val="21"/>
              </w:rPr>
              <w:t>too</w:t>
            </w:r>
            <w:r w:rsidRPr="009817DA">
              <w:rPr>
                <w:rFonts w:ascii="宋体" w:hAnsi="宋体" w:hint="eastAsia"/>
                <w:color w:val="000000"/>
                <w:szCs w:val="21"/>
              </w:rPr>
              <w:t>…</w:t>
            </w:r>
            <w:r w:rsidRPr="009817DA">
              <w:rPr>
                <w:rFonts w:ascii="宋体" w:hAnsi="宋体"/>
                <w:color w:val="000000"/>
                <w:szCs w:val="21"/>
              </w:rPr>
              <w:t>to</w:t>
            </w:r>
            <w:r w:rsidRPr="009817DA">
              <w:rPr>
                <w:rFonts w:ascii="宋体" w:hAnsi="宋体" w:hint="eastAsia"/>
                <w:color w:val="000000"/>
                <w:szCs w:val="21"/>
              </w:rPr>
              <w:t>”</w:t>
            </w:r>
          </w:p>
        </w:tc>
        <w:tc>
          <w:tcPr>
            <w:tcW w:w="2363" w:type="dxa"/>
            <w:vMerge w:val="restart"/>
            <w:vAlign w:val="center"/>
          </w:tcPr>
          <w:p w:rsidR="00883964" w:rsidRPr="009817DA" w:rsidRDefault="00883964" w:rsidP="007D524E">
            <w:pPr>
              <w:rPr>
                <w:rFonts w:ascii="宋体" w:cs="宋体"/>
                <w:color w:val="000000"/>
                <w:szCs w:val="21"/>
              </w:rPr>
            </w:pPr>
            <w:r w:rsidRPr="009817DA">
              <w:rPr>
                <w:rFonts w:ascii="宋体" w:cs="宋体" w:hint="eastAsia"/>
                <w:color w:val="000000"/>
                <w:szCs w:val="21"/>
              </w:rPr>
              <w:t>英译汉时能正确译出句子的肯定或否定含义；汉译英时能正确处理</w:t>
            </w:r>
            <w:r w:rsidRPr="009817DA">
              <w:rPr>
                <w:rFonts w:ascii="宋体" w:cs="宋体"/>
                <w:color w:val="000000"/>
                <w:szCs w:val="21"/>
              </w:rPr>
              <w:t>too</w:t>
            </w:r>
            <w:r w:rsidRPr="009817DA">
              <w:rPr>
                <w:rFonts w:ascii="宋体" w:cs="宋体" w:hint="eastAsia"/>
                <w:color w:val="000000"/>
                <w:szCs w:val="21"/>
              </w:rPr>
              <w:t>和其他句子成分的关系</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105"/>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ign w:val="center"/>
          </w:tcPr>
          <w:p w:rsidR="00883964" w:rsidRPr="009817DA" w:rsidRDefault="00883964" w:rsidP="007D524E">
            <w:pPr>
              <w:jc w:val="left"/>
              <w:rPr>
                <w:rFonts w:ascii="宋体"/>
                <w:color w:val="000000"/>
                <w:szCs w:val="21"/>
              </w:rPr>
            </w:pP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cannot </w:t>
            </w:r>
            <w:r w:rsidRPr="009817DA">
              <w:rPr>
                <w:rFonts w:ascii="宋体" w:hAnsi="宋体" w:hint="eastAsia"/>
                <w:color w:val="000000"/>
                <w:szCs w:val="21"/>
              </w:rPr>
              <w:t>…</w:t>
            </w:r>
            <w:r w:rsidRPr="009817DA">
              <w:rPr>
                <w:rFonts w:ascii="宋体" w:hAnsi="宋体"/>
                <w:color w:val="000000"/>
                <w:szCs w:val="21"/>
              </w:rPr>
              <w:t xml:space="preserve"> too</w:t>
            </w:r>
          </w:p>
        </w:tc>
        <w:tc>
          <w:tcPr>
            <w:tcW w:w="2363" w:type="dxa"/>
            <w:vMerge/>
            <w:vAlign w:val="center"/>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tcPr>
          <w:p w:rsidR="00883964" w:rsidRPr="009817DA" w:rsidRDefault="00883964" w:rsidP="007D524E">
            <w:pPr>
              <w:jc w:val="center"/>
              <w:rPr>
                <w:rFonts w:ascii="宋体"/>
                <w:color w:val="000000"/>
                <w:szCs w:val="21"/>
              </w:rPr>
            </w:pPr>
          </w:p>
        </w:tc>
      </w:tr>
      <w:tr w:rsidR="00883964" w:rsidRPr="009817DA" w:rsidTr="007D524E">
        <w:trPr>
          <w:trHeight w:val="105"/>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ign w:val="center"/>
          </w:tcPr>
          <w:p w:rsidR="00883964" w:rsidRPr="009817DA" w:rsidRDefault="00883964" w:rsidP="007D524E">
            <w:pPr>
              <w:jc w:val="left"/>
              <w:rPr>
                <w:rFonts w:ascii="宋体"/>
                <w:color w:val="000000"/>
                <w:szCs w:val="21"/>
              </w:rPr>
            </w:pP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not too </w:t>
            </w:r>
            <w:r w:rsidRPr="009817DA">
              <w:rPr>
                <w:rFonts w:ascii="宋体" w:hAnsi="宋体" w:hint="eastAsia"/>
                <w:color w:val="000000"/>
                <w:szCs w:val="21"/>
              </w:rPr>
              <w:t>…</w:t>
            </w:r>
            <w:r w:rsidRPr="009817DA">
              <w:rPr>
                <w:rFonts w:ascii="宋体" w:hAnsi="宋体"/>
                <w:color w:val="000000"/>
                <w:szCs w:val="21"/>
              </w:rPr>
              <w:t xml:space="preserve"> to</w:t>
            </w:r>
          </w:p>
        </w:tc>
        <w:tc>
          <w:tcPr>
            <w:tcW w:w="2363" w:type="dxa"/>
            <w:vMerge/>
            <w:vAlign w:val="center"/>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tcPr>
          <w:p w:rsidR="00883964" w:rsidRPr="009817DA" w:rsidRDefault="00883964" w:rsidP="007D524E">
            <w:pPr>
              <w:jc w:val="center"/>
              <w:rPr>
                <w:rFonts w:ascii="宋体"/>
                <w:color w:val="000000"/>
                <w:szCs w:val="21"/>
              </w:rPr>
            </w:pPr>
          </w:p>
        </w:tc>
      </w:tr>
      <w:tr w:rsidR="00883964" w:rsidRPr="009817DA" w:rsidTr="007D524E">
        <w:trPr>
          <w:trHeight w:val="158"/>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restart"/>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w:t>
            </w:r>
            <w:r w:rsidRPr="009817DA">
              <w:rPr>
                <w:rFonts w:ascii="宋体" w:hAnsi="宋体"/>
                <w:color w:val="000000"/>
                <w:szCs w:val="21"/>
              </w:rPr>
              <w:t>but</w:t>
            </w:r>
            <w:r w:rsidRPr="009817DA">
              <w:rPr>
                <w:rFonts w:ascii="宋体" w:hAnsi="宋体" w:hint="eastAsia"/>
                <w:color w:val="000000"/>
                <w:szCs w:val="21"/>
              </w:rPr>
              <w:t>”的特殊句式</w:t>
            </w: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not (so/such) </w:t>
            </w:r>
            <w:r w:rsidRPr="009817DA">
              <w:rPr>
                <w:rFonts w:ascii="宋体" w:hAnsi="宋体" w:hint="eastAsia"/>
                <w:color w:val="000000"/>
                <w:szCs w:val="21"/>
              </w:rPr>
              <w:t>…</w:t>
            </w:r>
            <w:r w:rsidRPr="009817DA">
              <w:rPr>
                <w:rFonts w:ascii="宋体" w:hAnsi="宋体"/>
                <w:color w:val="000000"/>
                <w:szCs w:val="21"/>
              </w:rPr>
              <w:t xml:space="preserve"> but</w:t>
            </w:r>
          </w:p>
        </w:tc>
        <w:tc>
          <w:tcPr>
            <w:tcW w:w="2363" w:type="dxa"/>
            <w:vMerge w:val="restart"/>
            <w:vAlign w:val="center"/>
          </w:tcPr>
          <w:p w:rsidR="00883964" w:rsidRPr="009817DA" w:rsidRDefault="00883964" w:rsidP="007D524E">
            <w:pPr>
              <w:rPr>
                <w:rFonts w:ascii="宋体" w:cs="宋体"/>
                <w:color w:val="000000"/>
                <w:szCs w:val="21"/>
              </w:rPr>
            </w:pPr>
            <w:r w:rsidRPr="009817DA">
              <w:rPr>
                <w:rFonts w:ascii="宋体" w:cs="宋体" w:hint="eastAsia"/>
                <w:color w:val="000000"/>
                <w:szCs w:val="21"/>
              </w:rPr>
              <w:t>英译汉时能正确译出句子的肯定或否定含义；汉译英时能正确处理</w:t>
            </w:r>
            <w:r w:rsidRPr="009817DA">
              <w:rPr>
                <w:rFonts w:ascii="宋体" w:cs="宋体"/>
                <w:color w:val="000000"/>
                <w:szCs w:val="21"/>
              </w:rPr>
              <w:t>but</w:t>
            </w:r>
            <w:r w:rsidRPr="009817DA">
              <w:rPr>
                <w:rFonts w:ascii="宋体" w:cs="宋体" w:hint="eastAsia"/>
                <w:color w:val="000000"/>
                <w:szCs w:val="21"/>
              </w:rPr>
              <w:t>和其他句子成分的关系</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r w:rsidR="00883964" w:rsidRPr="009817DA" w:rsidTr="007D524E">
        <w:trPr>
          <w:trHeight w:val="157"/>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1472" w:type="dxa"/>
            <w:vMerge/>
            <w:vAlign w:val="center"/>
          </w:tcPr>
          <w:p w:rsidR="00883964" w:rsidRPr="009817DA" w:rsidRDefault="00883964" w:rsidP="007D524E">
            <w:pPr>
              <w:jc w:val="left"/>
              <w:rPr>
                <w:rFonts w:ascii="宋体"/>
                <w:color w:val="000000"/>
                <w:szCs w:val="21"/>
              </w:rPr>
            </w:pPr>
          </w:p>
        </w:tc>
        <w:tc>
          <w:tcPr>
            <w:tcW w:w="2066" w:type="dxa"/>
            <w:vAlign w:val="center"/>
          </w:tcPr>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Who should </w:t>
            </w:r>
            <w:r w:rsidRPr="009817DA">
              <w:rPr>
                <w:rFonts w:ascii="宋体" w:hAnsi="宋体" w:hint="eastAsia"/>
                <w:color w:val="000000"/>
                <w:szCs w:val="21"/>
              </w:rPr>
              <w:t>…</w:t>
            </w:r>
            <w:r w:rsidRPr="009817DA">
              <w:rPr>
                <w:rFonts w:ascii="宋体" w:hAnsi="宋体"/>
                <w:color w:val="000000"/>
                <w:szCs w:val="21"/>
              </w:rPr>
              <w:t xml:space="preserve"> but </w:t>
            </w:r>
          </w:p>
          <w:p w:rsidR="00883964" w:rsidRPr="009817DA" w:rsidRDefault="00883964" w:rsidP="007D524E">
            <w:pPr>
              <w:jc w:val="left"/>
              <w:rPr>
                <w:rFonts w:ascii="宋体" w:hAnsi="宋体"/>
                <w:color w:val="000000"/>
                <w:szCs w:val="21"/>
              </w:rPr>
            </w:pPr>
            <w:r w:rsidRPr="009817DA">
              <w:rPr>
                <w:rFonts w:ascii="宋体" w:hAnsi="宋体"/>
                <w:color w:val="000000"/>
                <w:szCs w:val="21"/>
              </w:rPr>
              <w:t xml:space="preserve">(none </w:t>
            </w:r>
            <w:r w:rsidRPr="009817DA">
              <w:rPr>
                <w:rFonts w:ascii="宋体" w:hAnsi="宋体" w:hint="eastAsia"/>
                <w:color w:val="000000"/>
                <w:szCs w:val="21"/>
              </w:rPr>
              <w:t>…</w:t>
            </w:r>
            <w:r w:rsidRPr="009817DA">
              <w:rPr>
                <w:rFonts w:ascii="宋体" w:hAnsi="宋体"/>
                <w:color w:val="000000"/>
                <w:szCs w:val="21"/>
              </w:rPr>
              <w:t xml:space="preserve"> but)</w:t>
            </w:r>
          </w:p>
        </w:tc>
        <w:tc>
          <w:tcPr>
            <w:tcW w:w="2363" w:type="dxa"/>
            <w:vMerge/>
            <w:vAlign w:val="center"/>
          </w:tcPr>
          <w:p w:rsidR="00883964" w:rsidRPr="009817DA" w:rsidRDefault="00883964" w:rsidP="007D524E">
            <w:pPr>
              <w:rPr>
                <w:rFonts w:ascii="宋体" w:cs="宋体"/>
                <w:color w:val="000000"/>
                <w:szCs w:val="21"/>
              </w:rPr>
            </w:pPr>
          </w:p>
        </w:tc>
        <w:tc>
          <w:tcPr>
            <w:tcW w:w="996" w:type="dxa"/>
            <w:vMerge/>
          </w:tcPr>
          <w:p w:rsidR="00883964" w:rsidRPr="009817DA" w:rsidRDefault="00883964" w:rsidP="007D524E">
            <w:pPr>
              <w:jc w:val="center"/>
              <w:rPr>
                <w:rFonts w:ascii="宋体"/>
                <w:color w:val="000000"/>
                <w:szCs w:val="21"/>
              </w:rPr>
            </w:pPr>
          </w:p>
        </w:tc>
        <w:tc>
          <w:tcPr>
            <w:tcW w:w="655" w:type="dxa"/>
            <w:vMerge/>
          </w:tcPr>
          <w:p w:rsidR="00883964" w:rsidRPr="009817DA" w:rsidRDefault="00883964" w:rsidP="007D524E">
            <w:pPr>
              <w:jc w:val="center"/>
              <w:rPr>
                <w:rFonts w:ascii="宋体"/>
                <w:color w:val="000000"/>
                <w:szCs w:val="21"/>
              </w:rPr>
            </w:pPr>
          </w:p>
        </w:tc>
      </w:tr>
      <w:tr w:rsidR="00883964" w:rsidRPr="009817DA" w:rsidTr="007D524E">
        <w:trPr>
          <w:trHeight w:val="321"/>
        </w:trPr>
        <w:tc>
          <w:tcPr>
            <w:tcW w:w="528" w:type="dxa"/>
            <w:vMerge/>
            <w:vAlign w:val="center"/>
          </w:tcPr>
          <w:p w:rsidR="00883964" w:rsidRPr="009817DA" w:rsidRDefault="00883964" w:rsidP="007D524E">
            <w:pPr>
              <w:jc w:val="center"/>
              <w:rPr>
                <w:rFonts w:ascii="宋体"/>
                <w:color w:val="000000"/>
                <w:szCs w:val="21"/>
              </w:rPr>
            </w:pPr>
          </w:p>
        </w:tc>
        <w:tc>
          <w:tcPr>
            <w:tcW w:w="977" w:type="dxa"/>
            <w:vMerge/>
            <w:vAlign w:val="center"/>
          </w:tcPr>
          <w:p w:rsidR="00883964" w:rsidRPr="009817DA" w:rsidRDefault="00883964" w:rsidP="007D524E">
            <w:pPr>
              <w:jc w:val="center"/>
              <w:rPr>
                <w:rFonts w:ascii="宋体"/>
                <w:color w:val="000000"/>
                <w:szCs w:val="21"/>
              </w:rPr>
            </w:pPr>
          </w:p>
        </w:tc>
        <w:tc>
          <w:tcPr>
            <w:tcW w:w="3538" w:type="dxa"/>
            <w:gridSpan w:val="2"/>
            <w:vAlign w:val="center"/>
          </w:tcPr>
          <w:p w:rsidR="00883964" w:rsidRPr="009817DA" w:rsidRDefault="00883964" w:rsidP="007D524E">
            <w:pPr>
              <w:jc w:val="left"/>
              <w:rPr>
                <w:rFonts w:ascii="宋体"/>
                <w:color w:val="000000"/>
                <w:szCs w:val="21"/>
              </w:rPr>
            </w:pPr>
            <w:r w:rsidRPr="009817DA">
              <w:rPr>
                <w:rFonts w:ascii="宋体" w:hAnsi="宋体" w:hint="eastAsia"/>
                <w:color w:val="000000"/>
                <w:szCs w:val="21"/>
              </w:rPr>
              <w:t>主动句与被动句的英汉转换</w:t>
            </w:r>
          </w:p>
        </w:tc>
        <w:tc>
          <w:tcPr>
            <w:tcW w:w="2363" w:type="dxa"/>
            <w:vAlign w:val="center"/>
          </w:tcPr>
          <w:p w:rsidR="00883964" w:rsidRPr="009817DA" w:rsidRDefault="00883964" w:rsidP="007D524E">
            <w:pPr>
              <w:rPr>
                <w:rFonts w:ascii="宋体" w:cs="宋体"/>
                <w:color w:val="000000"/>
                <w:szCs w:val="21"/>
              </w:rPr>
            </w:pPr>
            <w:r w:rsidRPr="009817DA">
              <w:rPr>
                <w:rFonts w:ascii="宋体" w:hAnsi="宋体" w:cs="宋体" w:hint="eastAsia"/>
                <w:color w:val="000000"/>
                <w:szCs w:val="21"/>
              </w:rPr>
              <w:t>英译汉时能正确增补主语，将英语中的被动句译为汉语中的主动句；汉译英时能将汉语中使用泛指主语的主动句译为英语的被动句</w:t>
            </w:r>
          </w:p>
        </w:tc>
        <w:tc>
          <w:tcPr>
            <w:tcW w:w="996" w:type="dxa"/>
            <w:vMerge/>
          </w:tcPr>
          <w:p w:rsidR="00883964" w:rsidRPr="009817DA" w:rsidRDefault="00883964" w:rsidP="007D524E">
            <w:pPr>
              <w:jc w:val="center"/>
              <w:rPr>
                <w:rFonts w:ascii="宋体" w:hAnsi="宋体"/>
                <w:color w:val="000000"/>
                <w:szCs w:val="21"/>
              </w:rPr>
            </w:pPr>
          </w:p>
        </w:tc>
        <w:tc>
          <w:tcPr>
            <w:tcW w:w="655" w:type="dxa"/>
            <w:vMerge/>
          </w:tcPr>
          <w:p w:rsidR="00883964" w:rsidRPr="009817DA" w:rsidRDefault="00883964" w:rsidP="007D524E">
            <w:pPr>
              <w:jc w:val="center"/>
              <w:rPr>
                <w:rFonts w:ascii="宋体" w:hAnsi="宋体"/>
                <w:color w:val="000000"/>
                <w:szCs w:val="21"/>
              </w:rPr>
            </w:pPr>
          </w:p>
        </w:tc>
      </w:tr>
    </w:tbl>
    <w:p w:rsidR="00883964" w:rsidRPr="009817DA" w:rsidRDefault="00883964" w:rsidP="00883964">
      <w:pPr>
        <w:autoSpaceDE w:val="0"/>
        <w:autoSpaceDN w:val="0"/>
        <w:adjustRightInd w:val="0"/>
        <w:spacing w:line="320" w:lineRule="exact"/>
        <w:ind w:firstLine="420"/>
        <w:jc w:val="left"/>
        <w:rPr>
          <w:rFonts w:cs="UniversLT-Light"/>
          <w:color w:val="000000"/>
          <w:kern w:val="0"/>
          <w:sz w:val="20"/>
        </w:rPr>
      </w:pPr>
    </w:p>
    <w:p w:rsidR="00883964" w:rsidRPr="00C6307F" w:rsidRDefault="00883964" w:rsidP="00883964">
      <w:pPr>
        <w:spacing w:beforeLines="50" w:before="156" w:afterLines="50" w:after="156" w:line="320" w:lineRule="exact"/>
        <w:rPr>
          <w:rFonts w:ascii="黑体" w:eastAsia="黑体" w:hAnsi="黑体"/>
          <w:b/>
          <w:sz w:val="28"/>
          <w:szCs w:val="28"/>
        </w:rPr>
      </w:pPr>
      <w:r w:rsidRPr="00C6307F">
        <w:rPr>
          <w:rFonts w:ascii="黑体" w:eastAsia="黑体" w:hAnsi="黑体" w:hint="eastAsia"/>
          <w:b/>
          <w:sz w:val="28"/>
          <w:szCs w:val="28"/>
        </w:rPr>
        <w:lastRenderedPageBreak/>
        <w:t>五、课程教学方法</w:t>
      </w:r>
    </w:p>
    <w:p w:rsidR="00883964" w:rsidRPr="009817DA" w:rsidRDefault="00883964" w:rsidP="00883964">
      <w:pPr>
        <w:autoSpaceDE w:val="0"/>
        <w:autoSpaceDN w:val="0"/>
        <w:adjustRightInd w:val="0"/>
        <w:spacing w:line="320" w:lineRule="exact"/>
        <w:ind w:firstLineChars="200" w:firstLine="420"/>
        <w:jc w:val="left"/>
        <w:rPr>
          <w:color w:val="000000"/>
        </w:rPr>
      </w:pPr>
      <w:r w:rsidRPr="009817DA">
        <w:rPr>
          <w:rFonts w:hint="eastAsia"/>
          <w:color w:val="000000"/>
        </w:rPr>
        <w:t>在“以学生为中心，以语言能力提高为导向”教学理念指导下，采用泛在的、多元化教学模式。将网络自学与课堂面授相结合；理论与实践相结合；独立学习与小组协作相结合；主题讨论与技能培养相结合；主题、情景教学与任务型教学相结合；课堂讲授与反馈互动相结合；翻转课堂、微课、慕课与传统课堂相结合等多样化的语言教学模式。</w:t>
      </w:r>
      <w:r w:rsidRPr="009817DA">
        <w:rPr>
          <w:rFonts w:hint="eastAsia"/>
          <w:color w:val="000000"/>
        </w:rPr>
        <w:t xml:space="preserve"> </w:t>
      </w:r>
    </w:p>
    <w:p w:rsidR="00883964" w:rsidRPr="00C6307F" w:rsidRDefault="00883964" w:rsidP="00883964">
      <w:pPr>
        <w:spacing w:beforeLines="50" w:before="156" w:afterLines="50" w:after="156" w:line="320" w:lineRule="exact"/>
        <w:rPr>
          <w:rFonts w:ascii="黑体" w:eastAsia="黑体" w:hAnsi="黑体"/>
          <w:b/>
          <w:sz w:val="28"/>
          <w:szCs w:val="28"/>
        </w:rPr>
      </w:pPr>
      <w:r w:rsidRPr="00C6307F">
        <w:rPr>
          <w:rFonts w:ascii="黑体" w:eastAsia="黑体" w:hAnsi="黑体" w:hint="eastAsia"/>
          <w:b/>
          <w:sz w:val="28"/>
          <w:szCs w:val="28"/>
        </w:rPr>
        <w:t>六、课程考核</w:t>
      </w:r>
    </w:p>
    <w:p w:rsidR="00883964" w:rsidRPr="009817DA" w:rsidRDefault="00883964" w:rsidP="00883964">
      <w:pPr>
        <w:spacing w:line="320" w:lineRule="exact"/>
        <w:ind w:firstLineChars="200" w:firstLine="42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807"/>
        <w:gridCol w:w="6106"/>
        <w:gridCol w:w="1099"/>
      </w:tblGrid>
      <w:tr w:rsidR="00883964" w:rsidRPr="009817DA" w:rsidTr="007D524E">
        <w:tc>
          <w:tcPr>
            <w:tcW w:w="523" w:type="pct"/>
            <w:shd w:val="clear" w:color="auto" w:fill="auto"/>
            <w:vAlign w:val="center"/>
          </w:tcPr>
          <w:p w:rsidR="00883964" w:rsidRPr="009817DA" w:rsidRDefault="00883964" w:rsidP="007D524E">
            <w:pPr>
              <w:pStyle w:val="p0"/>
              <w:snapToGrid w:val="0"/>
              <w:spacing w:line="320" w:lineRule="exact"/>
              <w:jc w:val="center"/>
              <w:rPr>
                <w:rFonts w:ascii="宋体" w:hAnsi="宋体" w:cs="宋体"/>
                <w:bCs/>
                <w:color w:val="000000"/>
              </w:rPr>
            </w:pPr>
            <w:r w:rsidRPr="009817DA">
              <w:rPr>
                <w:rFonts w:ascii="宋体" w:hAnsi="宋体" w:cs="宋体" w:hint="eastAsia"/>
                <w:bCs/>
                <w:color w:val="000000"/>
              </w:rPr>
              <w:t>考核</w:t>
            </w:r>
          </w:p>
          <w:p w:rsidR="00883964" w:rsidRPr="009817DA" w:rsidRDefault="00883964" w:rsidP="007D524E">
            <w:pPr>
              <w:pStyle w:val="p0"/>
              <w:snapToGrid w:val="0"/>
              <w:spacing w:line="320" w:lineRule="exact"/>
              <w:jc w:val="center"/>
              <w:rPr>
                <w:rFonts w:ascii="宋体"/>
                <w:bCs/>
                <w:color w:val="000000"/>
              </w:rPr>
            </w:pPr>
            <w:r w:rsidRPr="009817DA">
              <w:rPr>
                <w:rFonts w:ascii="宋体" w:hAnsi="宋体" w:cs="宋体" w:hint="eastAsia"/>
                <w:bCs/>
                <w:color w:val="000000"/>
              </w:rPr>
              <w:t>环节</w:t>
            </w:r>
          </w:p>
        </w:tc>
        <w:tc>
          <w:tcPr>
            <w:tcW w:w="451" w:type="pct"/>
            <w:shd w:val="clear" w:color="auto" w:fill="auto"/>
            <w:vAlign w:val="center"/>
          </w:tcPr>
          <w:p w:rsidR="00883964" w:rsidRPr="009817DA" w:rsidRDefault="00883964" w:rsidP="007D524E">
            <w:pPr>
              <w:pStyle w:val="p0"/>
              <w:snapToGrid w:val="0"/>
              <w:spacing w:line="320" w:lineRule="exact"/>
              <w:jc w:val="center"/>
              <w:rPr>
                <w:rFonts w:ascii="宋体"/>
                <w:bCs/>
                <w:color w:val="000000"/>
              </w:rPr>
            </w:pPr>
            <w:r w:rsidRPr="009817DA">
              <w:rPr>
                <w:rFonts w:ascii="宋体" w:hAnsi="宋体" w:cs="宋体" w:hint="eastAsia"/>
                <w:bCs/>
                <w:color w:val="000000"/>
              </w:rPr>
              <w:t>建议分值</w:t>
            </w:r>
          </w:p>
        </w:tc>
        <w:tc>
          <w:tcPr>
            <w:tcW w:w="3412" w:type="pct"/>
            <w:shd w:val="clear" w:color="auto" w:fill="auto"/>
            <w:vAlign w:val="center"/>
          </w:tcPr>
          <w:p w:rsidR="00883964" w:rsidRPr="009817DA" w:rsidRDefault="00883964" w:rsidP="007D524E">
            <w:pPr>
              <w:pStyle w:val="p0"/>
              <w:snapToGrid w:val="0"/>
              <w:spacing w:line="320" w:lineRule="exact"/>
              <w:jc w:val="center"/>
              <w:rPr>
                <w:rFonts w:ascii="宋体"/>
                <w:bCs/>
                <w:color w:val="000000"/>
              </w:rPr>
            </w:pPr>
            <w:r w:rsidRPr="009817DA">
              <w:rPr>
                <w:rFonts w:ascii="宋体" w:hAnsi="宋体" w:cs="宋体" w:hint="eastAsia"/>
                <w:bCs/>
                <w:color w:val="000000"/>
              </w:rPr>
              <w:t>考核</w:t>
            </w:r>
            <w:r w:rsidRPr="009817DA">
              <w:rPr>
                <w:rFonts w:ascii="宋体" w:hAnsi="宋体" w:cs="宋体"/>
                <w:bCs/>
                <w:color w:val="000000"/>
              </w:rPr>
              <w:t>/</w:t>
            </w:r>
            <w:r w:rsidRPr="009817DA">
              <w:rPr>
                <w:rFonts w:ascii="宋体" w:hAnsi="宋体" w:cs="宋体" w:hint="eastAsia"/>
                <w:bCs/>
                <w:color w:val="000000"/>
              </w:rPr>
              <w:t>评价细则</w:t>
            </w:r>
          </w:p>
        </w:tc>
        <w:tc>
          <w:tcPr>
            <w:tcW w:w="614" w:type="pct"/>
            <w:shd w:val="clear" w:color="auto" w:fill="auto"/>
            <w:vAlign w:val="center"/>
          </w:tcPr>
          <w:p w:rsidR="00883964" w:rsidRPr="009817DA" w:rsidRDefault="00883964" w:rsidP="007D524E">
            <w:pPr>
              <w:pStyle w:val="p0"/>
              <w:snapToGrid w:val="0"/>
              <w:spacing w:line="320" w:lineRule="exact"/>
              <w:jc w:val="center"/>
              <w:rPr>
                <w:rFonts w:ascii="宋体"/>
                <w:bCs/>
                <w:color w:val="000000"/>
              </w:rPr>
            </w:pPr>
            <w:r w:rsidRPr="009817DA">
              <w:rPr>
                <w:rFonts w:ascii="宋体" w:hAnsi="宋体" w:cs="宋体" w:hint="eastAsia"/>
                <w:bCs/>
                <w:color w:val="000000"/>
              </w:rPr>
              <w:t>对应的课程目标</w:t>
            </w:r>
          </w:p>
        </w:tc>
      </w:tr>
      <w:tr w:rsidR="00883964" w:rsidRPr="009817DA" w:rsidTr="007D524E">
        <w:tc>
          <w:tcPr>
            <w:tcW w:w="523" w:type="pct"/>
            <w:shd w:val="clear" w:color="auto" w:fill="auto"/>
            <w:vAlign w:val="center"/>
          </w:tcPr>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作业</w:t>
            </w:r>
          </w:p>
        </w:tc>
        <w:tc>
          <w:tcPr>
            <w:tcW w:w="451" w:type="pct"/>
            <w:shd w:val="clear" w:color="auto" w:fill="auto"/>
            <w:vAlign w:val="center"/>
          </w:tcPr>
          <w:p w:rsidR="00883964" w:rsidRPr="009817DA" w:rsidRDefault="00883964" w:rsidP="007D524E">
            <w:pPr>
              <w:pStyle w:val="p0"/>
              <w:snapToGrid w:val="0"/>
              <w:spacing w:line="320" w:lineRule="exact"/>
              <w:jc w:val="center"/>
              <w:rPr>
                <w:rFonts w:ascii="宋体"/>
                <w:color w:val="000000"/>
              </w:rPr>
            </w:pPr>
            <w:r w:rsidRPr="009817DA">
              <w:rPr>
                <w:rFonts w:ascii="宋体" w:hAnsi="宋体" w:cs="宋体" w:hint="eastAsia"/>
                <w:color w:val="000000"/>
              </w:rPr>
              <w:t>10</w:t>
            </w:r>
          </w:p>
        </w:tc>
        <w:tc>
          <w:tcPr>
            <w:tcW w:w="3412" w:type="pct"/>
            <w:shd w:val="clear" w:color="auto" w:fill="auto"/>
            <w:vAlign w:val="center"/>
          </w:tcPr>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w:t>
            </w:r>
            <w:r w:rsidRPr="009817DA">
              <w:rPr>
                <w:rFonts w:ascii="宋体" w:hAnsi="宋体" w:cs="宋体"/>
                <w:color w:val="000000"/>
              </w:rPr>
              <w:t>1</w:t>
            </w:r>
            <w:r w:rsidRPr="009817DA">
              <w:rPr>
                <w:rFonts w:ascii="宋体" w:hAnsi="宋体" w:cs="宋体" w:hint="eastAsia"/>
                <w:color w:val="000000"/>
              </w:rPr>
              <w:t>）主要考核内容为写作练习、口语展示、课外阅读和翻译书面作业；</w:t>
            </w:r>
          </w:p>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w:t>
            </w:r>
            <w:r w:rsidRPr="009817DA">
              <w:rPr>
                <w:rFonts w:ascii="宋体" w:hAnsi="宋体" w:cs="宋体"/>
                <w:color w:val="000000"/>
              </w:rPr>
              <w:t>2</w:t>
            </w:r>
            <w:r w:rsidRPr="009817DA">
              <w:rPr>
                <w:rFonts w:ascii="宋体" w:hAnsi="宋体" w:cs="宋体" w:hint="eastAsia"/>
                <w:color w:val="000000"/>
              </w:rPr>
              <w:t>）每次按</w:t>
            </w:r>
            <w:r w:rsidRPr="009817DA">
              <w:rPr>
                <w:rFonts w:ascii="宋体" w:hAnsi="宋体" w:cs="宋体"/>
                <w:color w:val="000000"/>
              </w:rPr>
              <w:t>10</w:t>
            </w:r>
            <w:r w:rsidRPr="009817DA">
              <w:rPr>
                <w:rFonts w:ascii="宋体" w:hAnsi="宋体" w:cs="宋体" w:hint="eastAsia"/>
                <w:color w:val="000000"/>
              </w:rPr>
              <w:t>分制评分，取各次成绩的平均值作为此环节的最终成绩。</w:t>
            </w:r>
          </w:p>
        </w:tc>
        <w:tc>
          <w:tcPr>
            <w:tcW w:w="614" w:type="pct"/>
            <w:shd w:val="clear" w:color="auto" w:fill="auto"/>
            <w:vAlign w:val="center"/>
          </w:tcPr>
          <w:p w:rsidR="00883964" w:rsidRPr="009817DA" w:rsidRDefault="00883964" w:rsidP="007D524E">
            <w:pPr>
              <w:pStyle w:val="p0"/>
              <w:snapToGrid w:val="0"/>
              <w:spacing w:line="320" w:lineRule="exact"/>
              <w:jc w:val="center"/>
              <w:rPr>
                <w:color w:val="000000"/>
              </w:rPr>
            </w:pPr>
            <w:r w:rsidRPr="009817DA">
              <w:rPr>
                <w:rFonts w:hint="eastAsia"/>
                <w:color w:val="000000"/>
              </w:rPr>
              <w:t>2</w:t>
            </w:r>
            <w:r w:rsidRPr="009817DA">
              <w:rPr>
                <w:rFonts w:hint="eastAsia"/>
                <w:color w:val="000000"/>
              </w:rPr>
              <w:t>；</w:t>
            </w:r>
            <w:r w:rsidRPr="009817DA">
              <w:rPr>
                <w:rFonts w:hint="eastAsia"/>
                <w:color w:val="000000"/>
              </w:rPr>
              <w:t>3</w:t>
            </w:r>
            <w:r w:rsidRPr="009817DA">
              <w:rPr>
                <w:rFonts w:hint="eastAsia"/>
                <w:color w:val="000000"/>
              </w:rPr>
              <w:t>；</w:t>
            </w:r>
          </w:p>
          <w:p w:rsidR="00883964" w:rsidRPr="009817DA" w:rsidRDefault="00883964" w:rsidP="007D524E">
            <w:pPr>
              <w:pStyle w:val="p0"/>
              <w:snapToGrid w:val="0"/>
              <w:spacing w:line="320" w:lineRule="exact"/>
              <w:jc w:val="center"/>
              <w:rPr>
                <w:color w:val="000000"/>
              </w:rPr>
            </w:pPr>
            <w:r w:rsidRPr="009817DA">
              <w:rPr>
                <w:rFonts w:hint="eastAsia"/>
                <w:color w:val="000000"/>
              </w:rPr>
              <w:t>4</w:t>
            </w:r>
            <w:r w:rsidRPr="009817DA">
              <w:rPr>
                <w:rFonts w:hint="eastAsia"/>
                <w:color w:val="000000"/>
              </w:rPr>
              <w:t>；</w:t>
            </w:r>
            <w:r w:rsidRPr="009817DA">
              <w:rPr>
                <w:rFonts w:hint="eastAsia"/>
                <w:color w:val="000000"/>
              </w:rPr>
              <w:t>5</w:t>
            </w:r>
            <w:r w:rsidRPr="009817DA">
              <w:rPr>
                <w:rFonts w:hint="eastAsia"/>
                <w:color w:val="000000"/>
              </w:rPr>
              <w:t>；</w:t>
            </w:r>
            <w:r w:rsidRPr="009817DA">
              <w:rPr>
                <w:rFonts w:hint="eastAsia"/>
                <w:color w:val="000000"/>
              </w:rPr>
              <w:t>6</w:t>
            </w:r>
          </w:p>
          <w:p w:rsidR="00883964" w:rsidRPr="009817DA" w:rsidRDefault="00883964" w:rsidP="007D524E">
            <w:pPr>
              <w:pStyle w:val="p0"/>
              <w:snapToGrid w:val="0"/>
              <w:spacing w:line="320" w:lineRule="exact"/>
              <w:jc w:val="center"/>
              <w:rPr>
                <w:rFonts w:ascii="宋体"/>
                <w:color w:val="000000"/>
              </w:rPr>
            </w:pPr>
          </w:p>
        </w:tc>
      </w:tr>
      <w:tr w:rsidR="00883964" w:rsidRPr="009817DA" w:rsidTr="007D524E">
        <w:trPr>
          <w:trHeight w:val="538"/>
        </w:trPr>
        <w:tc>
          <w:tcPr>
            <w:tcW w:w="523" w:type="pct"/>
            <w:shd w:val="clear" w:color="auto" w:fill="auto"/>
            <w:vAlign w:val="center"/>
          </w:tcPr>
          <w:p w:rsidR="00883964" w:rsidRPr="009817DA" w:rsidRDefault="00883964" w:rsidP="007D524E">
            <w:pPr>
              <w:pStyle w:val="p0"/>
              <w:snapToGrid w:val="0"/>
              <w:spacing w:line="320" w:lineRule="exact"/>
              <w:jc w:val="left"/>
              <w:rPr>
                <w:rFonts w:ascii="宋体" w:hAnsi="宋体" w:cs="宋体"/>
                <w:color w:val="000000"/>
              </w:rPr>
            </w:pPr>
            <w:r w:rsidRPr="009817DA">
              <w:rPr>
                <w:rFonts w:ascii="宋体" w:hAnsi="宋体" w:cs="宋体" w:hint="eastAsia"/>
                <w:color w:val="000000"/>
              </w:rPr>
              <w:t>阶段</w:t>
            </w:r>
          </w:p>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考试</w:t>
            </w:r>
          </w:p>
        </w:tc>
        <w:tc>
          <w:tcPr>
            <w:tcW w:w="451" w:type="pct"/>
            <w:shd w:val="clear" w:color="auto" w:fill="auto"/>
            <w:vAlign w:val="center"/>
          </w:tcPr>
          <w:p w:rsidR="00883964" w:rsidRPr="009817DA" w:rsidRDefault="00883964" w:rsidP="007D524E">
            <w:pPr>
              <w:pStyle w:val="p0"/>
              <w:snapToGrid w:val="0"/>
              <w:spacing w:line="320" w:lineRule="exact"/>
              <w:jc w:val="center"/>
              <w:rPr>
                <w:rFonts w:ascii="宋体" w:cs="宋体"/>
                <w:color w:val="000000"/>
              </w:rPr>
            </w:pPr>
            <w:r w:rsidRPr="009817DA">
              <w:rPr>
                <w:rFonts w:ascii="宋体" w:hAnsi="宋体" w:cs="宋体" w:hint="eastAsia"/>
                <w:color w:val="000000"/>
              </w:rPr>
              <w:t>20</w:t>
            </w:r>
          </w:p>
        </w:tc>
        <w:tc>
          <w:tcPr>
            <w:tcW w:w="3412" w:type="pct"/>
            <w:shd w:val="clear" w:color="auto" w:fill="auto"/>
            <w:vAlign w:val="center"/>
          </w:tcPr>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w:t>
            </w:r>
            <w:r w:rsidRPr="009817DA">
              <w:rPr>
                <w:rFonts w:ascii="宋体" w:hAnsi="宋体" w:cs="宋体"/>
                <w:color w:val="000000"/>
              </w:rPr>
              <w:t>1</w:t>
            </w:r>
            <w:r w:rsidRPr="009817DA">
              <w:rPr>
                <w:rFonts w:ascii="宋体" w:hAnsi="宋体" w:cs="宋体" w:hint="eastAsia"/>
                <w:color w:val="000000"/>
              </w:rPr>
              <w:t>）结合教学进度安排阶段考试，考查学生对相关知识的掌握程度；</w:t>
            </w:r>
          </w:p>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w:t>
            </w:r>
            <w:r w:rsidRPr="009817DA">
              <w:rPr>
                <w:rFonts w:ascii="宋体" w:hAnsi="宋体" w:cs="宋体"/>
                <w:color w:val="000000"/>
              </w:rPr>
              <w:t>2</w:t>
            </w:r>
            <w:r w:rsidRPr="009817DA">
              <w:rPr>
                <w:rFonts w:ascii="宋体" w:hAnsi="宋体" w:cs="宋体" w:hint="eastAsia"/>
                <w:color w:val="000000"/>
              </w:rPr>
              <w:t>）每次考试按</w:t>
            </w:r>
            <w:r w:rsidRPr="009817DA">
              <w:rPr>
                <w:rFonts w:ascii="宋体" w:hAnsi="宋体" w:cs="宋体"/>
                <w:color w:val="000000"/>
              </w:rPr>
              <w:t>10</w:t>
            </w:r>
            <w:r w:rsidRPr="009817DA">
              <w:rPr>
                <w:rFonts w:ascii="宋体" w:hAnsi="宋体" w:cs="宋体" w:hint="eastAsia"/>
                <w:color w:val="000000"/>
              </w:rPr>
              <w:t>分制单独评分，共两次。</w:t>
            </w:r>
          </w:p>
        </w:tc>
        <w:tc>
          <w:tcPr>
            <w:tcW w:w="614" w:type="pct"/>
            <w:shd w:val="clear" w:color="auto" w:fill="auto"/>
            <w:vAlign w:val="center"/>
          </w:tcPr>
          <w:p w:rsidR="00883964" w:rsidRPr="009817DA" w:rsidRDefault="00883964" w:rsidP="007D524E">
            <w:pPr>
              <w:pStyle w:val="p0"/>
              <w:snapToGrid w:val="0"/>
              <w:spacing w:line="320" w:lineRule="exact"/>
              <w:jc w:val="center"/>
              <w:rPr>
                <w:color w:val="000000"/>
              </w:rPr>
            </w:pPr>
            <w:r w:rsidRPr="009817DA">
              <w:rPr>
                <w:rFonts w:hint="eastAsia"/>
                <w:color w:val="000000"/>
              </w:rPr>
              <w:t>1; 2</w:t>
            </w:r>
            <w:r w:rsidRPr="009817DA">
              <w:rPr>
                <w:rFonts w:hint="eastAsia"/>
                <w:color w:val="000000"/>
              </w:rPr>
              <w:t>；</w:t>
            </w:r>
            <w:r w:rsidRPr="009817DA">
              <w:rPr>
                <w:rFonts w:hint="eastAsia"/>
                <w:color w:val="000000"/>
              </w:rPr>
              <w:t>3</w:t>
            </w:r>
          </w:p>
          <w:p w:rsidR="00883964" w:rsidRPr="009817DA" w:rsidRDefault="00883964" w:rsidP="007D524E">
            <w:pPr>
              <w:pStyle w:val="p0"/>
              <w:snapToGrid w:val="0"/>
              <w:spacing w:line="320" w:lineRule="exact"/>
              <w:jc w:val="center"/>
              <w:rPr>
                <w:color w:val="000000"/>
              </w:rPr>
            </w:pPr>
            <w:r w:rsidRPr="009817DA">
              <w:rPr>
                <w:rFonts w:hint="eastAsia"/>
                <w:color w:val="000000"/>
              </w:rPr>
              <w:t>4; 5</w:t>
            </w:r>
            <w:r w:rsidRPr="009817DA">
              <w:rPr>
                <w:rFonts w:hint="eastAsia"/>
                <w:color w:val="000000"/>
              </w:rPr>
              <w:t>；</w:t>
            </w:r>
            <w:r w:rsidRPr="009817DA">
              <w:rPr>
                <w:rFonts w:hint="eastAsia"/>
                <w:color w:val="000000"/>
              </w:rPr>
              <w:t>6</w:t>
            </w:r>
            <w:r w:rsidRPr="009817DA">
              <w:rPr>
                <w:rFonts w:hint="eastAsia"/>
                <w:color w:val="000000"/>
              </w:rPr>
              <w:t>；</w:t>
            </w:r>
            <w:r w:rsidRPr="009817DA">
              <w:rPr>
                <w:rFonts w:hint="eastAsia"/>
                <w:color w:val="000000"/>
              </w:rPr>
              <w:t>7</w:t>
            </w:r>
          </w:p>
        </w:tc>
      </w:tr>
      <w:tr w:rsidR="00883964" w:rsidRPr="009817DA" w:rsidTr="007D524E">
        <w:trPr>
          <w:trHeight w:val="573"/>
        </w:trPr>
        <w:tc>
          <w:tcPr>
            <w:tcW w:w="523" w:type="pct"/>
            <w:shd w:val="clear" w:color="auto" w:fill="auto"/>
            <w:vAlign w:val="center"/>
          </w:tcPr>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口试</w:t>
            </w:r>
          </w:p>
        </w:tc>
        <w:tc>
          <w:tcPr>
            <w:tcW w:w="451" w:type="pct"/>
            <w:shd w:val="clear" w:color="auto" w:fill="auto"/>
            <w:vAlign w:val="center"/>
          </w:tcPr>
          <w:p w:rsidR="00883964" w:rsidRPr="009817DA" w:rsidRDefault="00883964" w:rsidP="007D524E">
            <w:pPr>
              <w:pStyle w:val="p0"/>
              <w:snapToGrid w:val="0"/>
              <w:spacing w:line="320" w:lineRule="exact"/>
              <w:jc w:val="center"/>
              <w:rPr>
                <w:rFonts w:ascii="宋体"/>
                <w:color w:val="000000"/>
              </w:rPr>
            </w:pPr>
            <w:r w:rsidRPr="009817DA">
              <w:rPr>
                <w:rFonts w:ascii="宋体" w:hAnsi="宋体" w:cs="宋体"/>
                <w:color w:val="000000"/>
              </w:rPr>
              <w:t>1</w:t>
            </w:r>
            <w:r w:rsidRPr="009817DA">
              <w:rPr>
                <w:rFonts w:ascii="宋体" w:hAnsi="宋体" w:cs="宋体" w:hint="eastAsia"/>
                <w:color w:val="000000"/>
              </w:rPr>
              <w:t>0</w:t>
            </w:r>
          </w:p>
        </w:tc>
        <w:tc>
          <w:tcPr>
            <w:tcW w:w="3412" w:type="pct"/>
            <w:shd w:val="clear" w:color="auto" w:fill="auto"/>
            <w:vAlign w:val="center"/>
          </w:tcPr>
          <w:p w:rsidR="00883964" w:rsidRPr="009817DA" w:rsidRDefault="00883964" w:rsidP="007D524E">
            <w:pPr>
              <w:pStyle w:val="p0"/>
              <w:snapToGrid w:val="0"/>
              <w:spacing w:line="320" w:lineRule="exact"/>
              <w:ind w:left="525" w:hangingChars="250" w:hanging="525"/>
              <w:jc w:val="left"/>
              <w:rPr>
                <w:rFonts w:ascii="宋体"/>
                <w:color w:val="000000"/>
              </w:rPr>
            </w:pPr>
            <w:r w:rsidRPr="009817DA">
              <w:rPr>
                <w:rFonts w:ascii="宋体" w:hAnsi="宋体" w:cs="宋体" w:hint="eastAsia"/>
                <w:color w:val="000000"/>
              </w:rPr>
              <w:t>（</w:t>
            </w:r>
            <w:r w:rsidRPr="009817DA">
              <w:rPr>
                <w:rFonts w:ascii="宋体" w:hAnsi="宋体" w:cs="宋体"/>
                <w:color w:val="000000"/>
              </w:rPr>
              <w:t>1</w:t>
            </w:r>
            <w:r w:rsidRPr="009817DA">
              <w:rPr>
                <w:rFonts w:ascii="宋体" w:hAnsi="宋体" w:cs="宋体" w:hint="eastAsia"/>
                <w:color w:val="000000"/>
              </w:rPr>
              <w:t>）考查口头表达能力以及团队合作能力；</w:t>
            </w:r>
          </w:p>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w:t>
            </w:r>
            <w:r w:rsidRPr="009817DA">
              <w:rPr>
                <w:rFonts w:ascii="宋体" w:hAnsi="宋体" w:cs="宋体"/>
                <w:color w:val="000000"/>
              </w:rPr>
              <w:t>2</w:t>
            </w:r>
            <w:r w:rsidRPr="009817DA">
              <w:rPr>
                <w:rFonts w:ascii="宋体" w:hAnsi="宋体" w:cs="宋体" w:hint="eastAsia"/>
                <w:color w:val="000000"/>
              </w:rPr>
              <w:t>）按</w:t>
            </w:r>
            <w:r w:rsidRPr="009817DA">
              <w:rPr>
                <w:rFonts w:ascii="宋体" w:hAnsi="宋体" w:cs="宋体"/>
                <w:color w:val="000000"/>
              </w:rPr>
              <w:t>10</w:t>
            </w:r>
            <w:r w:rsidRPr="009817DA">
              <w:rPr>
                <w:rFonts w:ascii="宋体" w:hAnsi="宋体" w:cs="宋体" w:hint="eastAsia"/>
                <w:color w:val="000000"/>
              </w:rPr>
              <w:t>分制评分，教师根据内容、正确性、流畅性等情况评分。</w:t>
            </w:r>
          </w:p>
        </w:tc>
        <w:tc>
          <w:tcPr>
            <w:tcW w:w="614" w:type="pct"/>
            <w:shd w:val="clear" w:color="auto" w:fill="auto"/>
            <w:vAlign w:val="center"/>
          </w:tcPr>
          <w:p w:rsidR="00883964" w:rsidRPr="009817DA" w:rsidRDefault="00883964" w:rsidP="007D524E">
            <w:pPr>
              <w:pStyle w:val="p0"/>
              <w:snapToGrid w:val="0"/>
              <w:spacing w:line="320" w:lineRule="exact"/>
              <w:jc w:val="center"/>
              <w:rPr>
                <w:color w:val="000000"/>
              </w:rPr>
            </w:pPr>
            <w:r w:rsidRPr="009817DA">
              <w:rPr>
                <w:rFonts w:hint="eastAsia"/>
                <w:color w:val="000000"/>
              </w:rPr>
              <w:t>2</w:t>
            </w:r>
            <w:r w:rsidRPr="009817DA">
              <w:rPr>
                <w:rFonts w:hint="eastAsia"/>
                <w:color w:val="000000"/>
              </w:rPr>
              <w:t>；</w:t>
            </w:r>
            <w:r w:rsidRPr="009817DA">
              <w:rPr>
                <w:rFonts w:hint="eastAsia"/>
                <w:color w:val="000000"/>
              </w:rPr>
              <w:t>6</w:t>
            </w:r>
            <w:r w:rsidRPr="009817DA">
              <w:rPr>
                <w:rFonts w:hint="eastAsia"/>
                <w:color w:val="000000"/>
              </w:rPr>
              <w:t>；</w:t>
            </w:r>
            <w:r w:rsidRPr="009817DA">
              <w:rPr>
                <w:rFonts w:hint="eastAsia"/>
                <w:color w:val="000000"/>
              </w:rPr>
              <w:t>7</w:t>
            </w:r>
          </w:p>
          <w:p w:rsidR="00883964" w:rsidRPr="009817DA" w:rsidRDefault="00883964" w:rsidP="007D524E">
            <w:pPr>
              <w:pStyle w:val="p0"/>
              <w:snapToGrid w:val="0"/>
              <w:spacing w:line="320" w:lineRule="exact"/>
              <w:jc w:val="center"/>
              <w:rPr>
                <w:color w:val="000000"/>
              </w:rPr>
            </w:pPr>
          </w:p>
        </w:tc>
      </w:tr>
      <w:tr w:rsidR="00883964" w:rsidRPr="009817DA" w:rsidTr="007D524E">
        <w:trPr>
          <w:trHeight w:val="515"/>
        </w:trPr>
        <w:tc>
          <w:tcPr>
            <w:tcW w:w="523" w:type="pct"/>
            <w:shd w:val="clear" w:color="auto" w:fill="auto"/>
            <w:vAlign w:val="center"/>
          </w:tcPr>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出勤及</w:t>
            </w:r>
            <w:r w:rsidRPr="009817DA">
              <w:rPr>
                <w:rFonts w:ascii="宋体" w:hint="eastAsia"/>
                <w:color w:val="000000"/>
              </w:rPr>
              <w:t>课堂表现</w:t>
            </w:r>
          </w:p>
        </w:tc>
        <w:tc>
          <w:tcPr>
            <w:tcW w:w="451" w:type="pct"/>
            <w:shd w:val="clear" w:color="auto" w:fill="auto"/>
            <w:vAlign w:val="center"/>
          </w:tcPr>
          <w:p w:rsidR="00883964" w:rsidRPr="009817DA" w:rsidRDefault="00883964" w:rsidP="007D524E">
            <w:pPr>
              <w:pStyle w:val="p0"/>
              <w:snapToGrid w:val="0"/>
              <w:spacing w:line="320" w:lineRule="exact"/>
              <w:jc w:val="center"/>
              <w:rPr>
                <w:rFonts w:ascii="宋体" w:hAnsi="宋体" w:cs="宋体"/>
                <w:color w:val="000000"/>
              </w:rPr>
            </w:pPr>
            <w:r w:rsidRPr="009817DA">
              <w:rPr>
                <w:rFonts w:ascii="宋体" w:hAnsi="宋体" w:cs="宋体" w:hint="eastAsia"/>
                <w:color w:val="000000"/>
              </w:rPr>
              <w:t>10</w:t>
            </w:r>
          </w:p>
        </w:tc>
        <w:tc>
          <w:tcPr>
            <w:tcW w:w="3412" w:type="pct"/>
            <w:shd w:val="clear" w:color="auto" w:fill="auto"/>
            <w:vAlign w:val="center"/>
          </w:tcPr>
          <w:p w:rsidR="00883964" w:rsidRPr="009817DA" w:rsidRDefault="00883964" w:rsidP="00883964">
            <w:pPr>
              <w:pStyle w:val="p0"/>
              <w:numPr>
                <w:ilvl w:val="0"/>
                <w:numId w:val="30"/>
              </w:numPr>
              <w:snapToGrid w:val="0"/>
              <w:spacing w:line="320" w:lineRule="exact"/>
              <w:jc w:val="left"/>
              <w:rPr>
                <w:rFonts w:ascii="宋体"/>
                <w:color w:val="000000"/>
              </w:rPr>
            </w:pPr>
            <w:r w:rsidRPr="009817DA">
              <w:rPr>
                <w:rFonts w:ascii="宋体" w:hint="eastAsia"/>
                <w:color w:val="000000"/>
              </w:rPr>
              <w:t>旷课一次扣一分；迟到两次扣一分。</w:t>
            </w:r>
          </w:p>
          <w:p w:rsidR="00883964" w:rsidRPr="009817DA" w:rsidRDefault="00883964" w:rsidP="00883964">
            <w:pPr>
              <w:pStyle w:val="p0"/>
              <w:numPr>
                <w:ilvl w:val="0"/>
                <w:numId w:val="30"/>
              </w:numPr>
              <w:snapToGrid w:val="0"/>
              <w:spacing w:line="320" w:lineRule="exact"/>
              <w:jc w:val="left"/>
              <w:rPr>
                <w:rFonts w:ascii="宋体"/>
                <w:color w:val="000000"/>
              </w:rPr>
            </w:pPr>
            <w:r w:rsidRPr="009817DA">
              <w:rPr>
                <w:rFonts w:ascii="宋体" w:hint="eastAsia"/>
                <w:color w:val="000000"/>
              </w:rPr>
              <w:t>考察学生课堂发言的情况及小组讨论参与度。</w:t>
            </w:r>
          </w:p>
        </w:tc>
        <w:tc>
          <w:tcPr>
            <w:tcW w:w="614" w:type="pct"/>
            <w:shd w:val="clear" w:color="auto" w:fill="auto"/>
            <w:vAlign w:val="center"/>
          </w:tcPr>
          <w:p w:rsidR="00883964" w:rsidRPr="009817DA" w:rsidRDefault="00883964" w:rsidP="007D524E">
            <w:pPr>
              <w:pStyle w:val="p0"/>
              <w:snapToGrid w:val="0"/>
              <w:spacing w:line="320" w:lineRule="exact"/>
              <w:jc w:val="center"/>
              <w:rPr>
                <w:color w:val="000000"/>
              </w:rPr>
            </w:pPr>
            <w:r w:rsidRPr="009817DA">
              <w:rPr>
                <w:color w:val="000000"/>
              </w:rPr>
              <w:t>2;</w:t>
            </w:r>
            <w:r w:rsidRPr="009817DA">
              <w:rPr>
                <w:rFonts w:hint="eastAsia"/>
                <w:color w:val="000000"/>
              </w:rPr>
              <w:t xml:space="preserve"> </w:t>
            </w:r>
            <w:r w:rsidRPr="009817DA">
              <w:rPr>
                <w:color w:val="000000"/>
              </w:rPr>
              <w:t>3</w:t>
            </w:r>
            <w:r w:rsidRPr="009817DA">
              <w:rPr>
                <w:rFonts w:hint="eastAsia"/>
                <w:color w:val="000000"/>
              </w:rPr>
              <w:t>；</w:t>
            </w:r>
            <w:r w:rsidRPr="009817DA">
              <w:rPr>
                <w:rFonts w:hint="eastAsia"/>
                <w:color w:val="000000"/>
              </w:rPr>
              <w:t>6</w:t>
            </w:r>
          </w:p>
        </w:tc>
      </w:tr>
      <w:tr w:rsidR="00883964" w:rsidRPr="009817DA" w:rsidTr="007D524E">
        <w:trPr>
          <w:trHeight w:val="1141"/>
        </w:trPr>
        <w:tc>
          <w:tcPr>
            <w:tcW w:w="523" w:type="pct"/>
            <w:shd w:val="clear" w:color="auto" w:fill="auto"/>
            <w:vAlign w:val="center"/>
          </w:tcPr>
          <w:p w:rsidR="00883964" w:rsidRPr="009817DA" w:rsidRDefault="00883964" w:rsidP="007D524E">
            <w:pPr>
              <w:pStyle w:val="p0"/>
              <w:snapToGrid w:val="0"/>
              <w:spacing w:line="320" w:lineRule="exact"/>
              <w:jc w:val="left"/>
              <w:rPr>
                <w:rFonts w:ascii="宋体" w:hAnsi="宋体" w:cs="宋体"/>
                <w:color w:val="000000"/>
              </w:rPr>
            </w:pPr>
            <w:r w:rsidRPr="009817DA">
              <w:rPr>
                <w:rFonts w:ascii="宋体" w:hAnsi="宋体" w:cs="宋体" w:hint="eastAsia"/>
                <w:color w:val="000000"/>
              </w:rPr>
              <w:t>期末</w:t>
            </w:r>
          </w:p>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考试</w:t>
            </w:r>
          </w:p>
        </w:tc>
        <w:tc>
          <w:tcPr>
            <w:tcW w:w="451" w:type="pct"/>
            <w:shd w:val="clear" w:color="auto" w:fill="auto"/>
            <w:vAlign w:val="center"/>
          </w:tcPr>
          <w:p w:rsidR="00883964" w:rsidRPr="009817DA" w:rsidRDefault="00883964" w:rsidP="007D524E">
            <w:pPr>
              <w:pStyle w:val="p0"/>
              <w:snapToGrid w:val="0"/>
              <w:spacing w:line="320" w:lineRule="exact"/>
              <w:jc w:val="center"/>
              <w:rPr>
                <w:rFonts w:ascii="宋体"/>
                <w:color w:val="000000"/>
              </w:rPr>
            </w:pPr>
            <w:r w:rsidRPr="009817DA">
              <w:rPr>
                <w:rFonts w:ascii="宋体" w:hAnsi="宋体" w:cs="宋体" w:hint="eastAsia"/>
                <w:color w:val="000000"/>
              </w:rPr>
              <w:t>4</w:t>
            </w:r>
            <w:r w:rsidRPr="009817DA">
              <w:rPr>
                <w:rFonts w:ascii="宋体" w:hAnsi="宋体" w:cs="宋体"/>
                <w:color w:val="000000"/>
              </w:rPr>
              <w:t>0</w:t>
            </w:r>
          </w:p>
        </w:tc>
        <w:tc>
          <w:tcPr>
            <w:tcW w:w="3412" w:type="pct"/>
            <w:shd w:val="clear" w:color="auto" w:fill="auto"/>
            <w:vAlign w:val="center"/>
          </w:tcPr>
          <w:p w:rsidR="00883964" w:rsidRPr="009817DA" w:rsidRDefault="00883964" w:rsidP="007D524E">
            <w:pPr>
              <w:pStyle w:val="p0"/>
              <w:snapToGrid w:val="0"/>
              <w:spacing w:line="320" w:lineRule="exact"/>
              <w:ind w:left="525" w:hangingChars="250" w:hanging="525"/>
              <w:jc w:val="left"/>
              <w:rPr>
                <w:rFonts w:ascii="宋体"/>
                <w:color w:val="000000"/>
              </w:rPr>
            </w:pPr>
            <w:r w:rsidRPr="009817DA">
              <w:rPr>
                <w:rFonts w:ascii="宋体" w:hAnsi="宋体" w:cs="宋体" w:hint="eastAsia"/>
                <w:color w:val="000000"/>
              </w:rPr>
              <w:t>（</w:t>
            </w:r>
            <w:r w:rsidRPr="009817DA">
              <w:rPr>
                <w:rFonts w:ascii="宋体" w:hAnsi="宋体" w:cs="宋体"/>
                <w:color w:val="000000"/>
              </w:rPr>
              <w:t>1</w:t>
            </w:r>
            <w:r w:rsidRPr="009817DA">
              <w:rPr>
                <w:rFonts w:ascii="宋体" w:hAnsi="宋体" w:cs="宋体" w:hint="eastAsia"/>
                <w:color w:val="000000"/>
              </w:rPr>
              <w:t>）卷面成绩</w:t>
            </w:r>
            <w:r w:rsidRPr="009817DA">
              <w:rPr>
                <w:rFonts w:ascii="宋体" w:hAnsi="宋体" w:cs="宋体"/>
                <w:color w:val="000000"/>
              </w:rPr>
              <w:t>100</w:t>
            </w:r>
            <w:r w:rsidRPr="009817DA">
              <w:rPr>
                <w:rFonts w:ascii="宋体" w:hAnsi="宋体" w:cs="宋体" w:hint="eastAsia"/>
                <w:color w:val="000000"/>
              </w:rPr>
              <w:t>分，以卷面成绩乘以其在总评成绩中所占的比例计入课程总评成绩。</w:t>
            </w:r>
          </w:p>
          <w:p w:rsidR="00883964" w:rsidRPr="009817DA" w:rsidRDefault="00883964" w:rsidP="007D524E">
            <w:pPr>
              <w:pStyle w:val="p0"/>
              <w:snapToGrid w:val="0"/>
              <w:spacing w:line="320" w:lineRule="exact"/>
              <w:jc w:val="left"/>
              <w:rPr>
                <w:rFonts w:ascii="宋体"/>
                <w:color w:val="000000"/>
              </w:rPr>
            </w:pPr>
            <w:r w:rsidRPr="009817DA">
              <w:rPr>
                <w:rFonts w:ascii="宋体" w:hAnsi="宋体" w:cs="宋体" w:hint="eastAsia"/>
                <w:color w:val="000000"/>
              </w:rPr>
              <w:t>（</w:t>
            </w:r>
            <w:r w:rsidRPr="009817DA">
              <w:rPr>
                <w:rFonts w:ascii="宋体" w:hAnsi="宋体" w:cs="宋体"/>
                <w:color w:val="000000"/>
              </w:rPr>
              <w:t>2</w:t>
            </w:r>
            <w:r w:rsidRPr="009817DA">
              <w:rPr>
                <w:rFonts w:ascii="宋体" w:hAnsi="宋体" w:cs="宋体" w:hint="eastAsia"/>
                <w:color w:val="000000"/>
              </w:rPr>
              <w:t>）主要考核本学期所学的知识点、语言技能和人文素养。</w:t>
            </w:r>
          </w:p>
        </w:tc>
        <w:tc>
          <w:tcPr>
            <w:tcW w:w="614" w:type="pct"/>
            <w:shd w:val="clear" w:color="auto" w:fill="auto"/>
            <w:vAlign w:val="center"/>
          </w:tcPr>
          <w:p w:rsidR="00883964" w:rsidRPr="009817DA" w:rsidRDefault="00883964" w:rsidP="007D524E">
            <w:pPr>
              <w:pStyle w:val="p0"/>
              <w:snapToGrid w:val="0"/>
              <w:spacing w:line="320" w:lineRule="exact"/>
              <w:jc w:val="center"/>
              <w:rPr>
                <w:color w:val="000000"/>
              </w:rPr>
            </w:pPr>
            <w:r w:rsidRPr="009817DA">
              <w:rPr>
                <w:rFonts w:hint="eastAsia"/>
                <w:color w:val="000000"/>
              </w:rPr>
              <w:t>1; 3</w:t>
            </w:r>
            <w:r w:rsidRPr="009817DA">
              <w:rPr>
                <w:rFonts w:hint="eastAsia"/>
                <w:color w:val="000000"/>
              </w:rPr>
              <w:t>；</w:t>
            </w:r>
            <w:r w:rsidRPr="009817DA">
              <w:rPr>
                <w:rFonts w:hint="eastAsia"/>
                <w:color w:val="000000"/>
              </w:rPr>
              <w:t xml:space="preserve">4; </w:t>
            </w:r>
          </w:p>
          <w:p w:rsidR="00883964" w:rsidRPr="009817DA" w:rsidRDefault="00883964" w:rsidP="007D524E">
            <w:pPr>
              <w:pStyle w:val="p0"/>
              <w:snapToGrid w:val="0"/>
              <w:spacing w:line="320" w:lineRule="exact"/>
              <w:jc w:val="center"/>
              <w:rPr>
                <w:color w:val="000000"/>
              </w:rPr>
            </w:pPr>
            <w:r w:rsidRPr="009817DA">
              <w:rPr>
                <w:rFonts w:hint="eastAsia"/>
                <w:color w:val="000000"/>
              </w:rPr>
              <w:t>5</w:t>
            </w:r>
            <w:r w:rsidRPr="009817DA">
              <w:rPr>
                <w:rFonts w:hint="eastAsia"/>
                <w:color w:val="000000"/>
              </w:rPr>
              <w:t>；</w:t>
            </w:r>
            <w:r w:rsidRPr="009817DA">
              <w:rPr>
                <w:rFonts w:hint="eastAsia"/>
                <w:color w:val="000000"/>
              </w:rPr>
              <w:t>6</w:t>
            </w:r>
            <w:r w:rsidRPr="009817DA">
              <w:rPr>
                <w:rFonts w:hint="eastAsia"/>
                <w:color w:val="000000"/>
              </w:rPr>
              <w:t>；</w:t>
            </w:r>
            <w:r w:rsidRPr="009817DA">
              <w:rPr>
                <w:rFonts w:hint="eastAsia"/>
                <w:color w:val="000000"/>
              </w:rPr>
              <w:t>7</w:t>
            </w:r>
          </w:p>
        </w:tc>
      </w:tr>
    </w:tbl>
    <w:p w:rsidR="00883964" w:rsidRPr="00C6307F" w:rsidRDefault="00883964" w:rsidP="00883964">
      <w:pPr>
        <w:spacing w:beforeLines="50" w:before="156" w:afterLines="50" w:after="156" w:line="320" w:lineRule="exact"/>
        <w:rPr>
          <w:rFonts w:ascii="黑体" w:eastAsia="黑体" w:hAnsi="黑体"/>
          <w:b/>
          <w:sz w:val="28"/>
          <w:szCs w:val="28"/>
        </w:rPr>
      </w:pPr>
      <w:r w:rsidRPr="00C6307F">
        <w:rPr>
          <w:rFonts w:ascii="黑体" w:eastAsia="黑体" w:hAnsi="黑体" w:hint="eastAsia"/>
          <w:b/>
          <w:sz w:val="28"/>
          <w:szCs w:val="28"/>
        </w:rPr>
        <w:t>七、建议教材及教学参考书</w:t>
      </w:r>
    </w:p>
    <w:p w:rsidR="00883964" w:rsidRPr="009817DA" w:rsidRDefault="00883964" w:rsidP="00883964">
      <w:pPr>
        <w:spacing w:line="320" w:lineRule="exact"/>
        <w:ind w:leftChars="182" w:left="823" w:hangingChars="210" w:hanging="441"/>
        <w:rPr>
          <w:color w:val="000000"/>
          <w:szCs w:val="21"/>
        </w:rPr>
      </w:pPr>
      <w:r w:rsidRPr="009817DA">
        <w:rPr>
          <w:color w:val="000000"/>
          <w:szCs w:val="21"/>
        </w:rPr>
        <w:t xml:space="preserve">[1] </w:t>
      </w:r>
      <w:r w:rsidRPr="009817DA">
        <w:rPr>
          <w:rFonts w:hint="eastAsia"/>
          <w:color w:val="000000"/>
          <w:szCs w:val="21"/>
        </w:rPr>
        <w:t>《新视野大学英语读写教程》第一册，第二版，北京</w:t>
      </w:r>
      <w:r w:rsidRPr="009817DA">
        <w:rPr>
          <w:rFonts w:hint="eastAsia"/>
          <w:color w:val="000000"/>
          <w:szCs w:val="21"/>
        </w:rPr>
        <w:t xml:space="preserve"> </w:t>
      </w:r>
      <w:r w:rsidRPr="009817DA">
        <w:rPr>
          <w:rFonts w:hint="eastAsia"/>
          <w:color w:val="000000"/>
          <w:szCs w:val="21"/>
        </w:rPr>
        <w:t>外语教学与研究出版社</w:t>
      </w:r>
      <w:r w:rsidRPr="009817DA">
        <w:rPr>
          <w:rFonts w:hint="eastAsia"/>
          <w:color w:val="000000"/>
          <w:szCs w:val="21"/>
        </w:rPr>
        <w:t xml:space="preserve"> 2008</w:t>
      </w:r>
      <w:r w:rsidRPr="009817DA">
        <w:rPr>
          <w:rFonts w:hint="eastAsia"/>
          <w:color w:val="000000"/>
          <w:szCs w:val="21"/>
        </w:rPr>
        <w:t>年</w:t>
      </w:r>
      <w:r w:rsidRPr="009817DA">
        <w:rPr>
          <w:rFonts w:hint="eastAsia"/>
          <w:color w:val="000000"/>
          <w:szCs w:val="21"/>
        </w:rPr>
        <w:t>2</w:t>
      </w:r>
      <w:r w:rsidRPr="009817DA">
        <w:rPr>
          <w:rFonts w:hint="eastAsia"/>
          <w:color w:val="000000"/>
          <w:szCs w:val="21"/>
        </w:rPr>
        <w:t>月</w:t>
      </w:r>
    </w:p>
    <w:p w:rsidR="00883964" w:rsidRPr="009817DA" w:rsidRDefault="00883964" w:rsidP="00883964">
      <w:pPr>
        <w:spacing w:line="320" w:lineRule="exact"/>
        <w:ind w:leftChars="192" w:left="718" w:hangingChars="150" w:hanging="315"/>
        <w:rPr>
          <w:color w:val="000000"/>
          <w:szCs w:val="21"/>
        </w:rPr>
      </w:pPr>
      <w:r w:rsidRPr="009817DA">
        <w:rPr>
          <w:color w:val="000000"/>
          <w:szCs w:val="21"/>
        </w:rPr>
        <w:t xml:space="preserve">[2] </w:t>
      </w:r>
      <w:r w:rsidRPr="009817DA">
        <w:rPr>
          <w:rFonts w:hint="eastAsia"/>
          <w:color w:val="000000"/>
          <w:szCs w:val="21"/>
        </w:rPr>
        <w:t>《新视野大学英语读写教程》第二册，第二版，北京</w:t>
      </w:r>
      <w:r w:rsidRPr="009817DA">
        <w:rPr>
          <w:rFonts w:hint="eastAsia"/>
          <w:color w:val="000000"/>
          <w:szCs w:val="21"/>
        </w:rPr>
        <w:t xml:space="preserve"> </w:t>
      </w:r>
      <w:r w:rsidRPr="009817DA">
        <w:rPr>
          <w:rFonts w:hint="eastAsia"/>
          <w:color w:val="000000"/>
          <w:szCs w:val="21"/>
        </w:rPr>
        <w:t>外语教学与研究出版社</w:t>
      </w:r>
      <w:r w:rsidRPr="009817DA">
        <w:rPr>
          <w:rFonts w:hint="eastAsia"/>
          <w:color w:val="000000"/>
          <w:szCs w:val="21"/>
        </w:rPr>
        <w:t xml:space="preserve"> 2008</w:t>
      </w:r>
      <w:r w:rsidRPr="009817DA">
        <w:rPr>
          <w:rFonts w:hint="eastAsia"/>
          <w:color w:val="000000"/>
          <w:szCs w:val="21"/>
        </w:rPr>
        <w:t>年</w:t>
      </w:r>
      <w:r w:rsidRPr="009817DA">
        <w:rPr>
          <w:rFonts w:hint="eastAsia"/>
          <w:color w:val="000000"/>
          <w:szCs w:val="21"/>
        </w:rPr>
        <w:t>2</w:t>
      </w:r>
      <w:r w:rsidRPr="009817DA">
        <w:rPr>
          <w:rFonts w:hint="eastAsia"/>
          <w:color w:val="000000"/>
          <w:szCs w:val="21"/>
        </w:rPr>
        <w:t>月</w:t>
      </w:r>
    </w:p>
    <w:p w:rsidR="00883964" w:rsidRPr="009817DA" w:rsidRDefault="00883964" w:rsidP="00883964">
      <w:pPr>
        <w:spacing w:line="320" w:lineRule="exact"/>
        <w:ind w:leftChars="192" w:left="718" w:hangingChars="150" w:hanging="315"/>
        <w:rPr>
          <w:color w:val="000000"/>
          <w:szCs w:val="21"/>
        </w:rPr>
      </w:pPr>
      <w:r w:rsidRPr="009817DA">
        <w:rPr>
          <w:rFonts w:hint="eastAsia"/>
          <w:color w:val="000000"/>
          <w:szCs w:val="21"/>
        </w:rPr>
        <w:t xml:space="preserve">[3] </w:t>
      </w:r>
      <w:r w:rsidRPr="009817DA">
        <w:rPr>
          <w:rFonts w:hint="eastAsia"/>
          <w:color w:val="000000"/>
          <w:szCs w:val="21"/>
        </w:rPr>
        <w:t>《新视野大学英语读写教程》第三册，第二版，北京</w:t>
      </w:r>
      <w:r w:rsidRPr="009817DA">
        <w:rPr>
          <w:rFonts w:hint="eastAsia"/>
          <w:color w:val="000000"/>
          <w:szCs w:val="21"/>
        </w:rPr>
        <w:t xml:space="preserve"> </w:t>
      </w:r>
      <w:r w:rsidRPr="009817DA">
        <w:rPr>
          <w:rFonts w:hint="eastAsia"/>
          <w:color w:val="000000"/>
          <w:szCs w:val="21"/>
        </w:rPr>
        <w:t>外语教学与研究出版社</w:t>
      </w:r>
      <w:r w:rsidRPr="009817DA">
        <w:rPr>
          <w:rFonts w:hint="eastAsia"/>
          <w:color w:val="000000"/>
          <w:szCs w:val="21"/>
        </w:rPr>
        <w:t xml:space="preserve"> 2008</w:t>
      </w:r>
      <w:r w:rsidRPr="009817DA">
        <w:rPr>
          <w:rFonts w:hint="eastAsia"/>
          <w:color w:val="000000"/>
          <w:szCs w:val="21"/>
        </w:rPr>
        <w:t>年</w:t>
      </w:r>
      <w:r w:rsidRPr="009817DA">
        <w:rPr>
          <w:rFonts w:hint="eastAsia"/>
          <w:color w:val="000000"/>
          <w:szCs w:val="21"/>
        </w:rPr>
        <w:t>2</w:t>
      </w:r>
      <w:r w:rsidRPr="009817DA">
        <w:rPr>
          <w:rFonts w:hint="eastAsia"/>
          <w:color w:val="000000"/>
          <w:szCs w:val="21"/>
        </w:rPr>
        <w:t>月</w:t>
      </w:r>
    </w:p>
    <w:p w:rsidR="00883964" w:rsidRPr="009817DA" w:rsidRDefault="00883964" w:rsidP="00883964">
      <w:pPr>
        <w:spacing w:line="320" w:lineRule="exact"/>
        <w:ind w:leftChars="182" w:left="823" w:hangingChars="210" w:hanging="441"/>
        <w:rPr>
          <w:color w:val="000000"/>
          <w:szCs w:val="21"/>
        </w:rPr>
      </w:pPr>
      <w:r w:rsidRPr="009817DA">
        <w:rPr>
          <w:rFonts w:hint="eastAsia"/>
          <w:color w:val="000000"/>
          <w:szCs w:val="21"/>
        </w:rPr>
        <w:t xml:space="preserve">[4] </w:t>
      </w:r>
      <w:r w:rsidRPr="009817DA">
        <w:rPr>
          <w:rFonts w:hint="eastAsia"/>
          <w:color w:val="000000"/>
          <w:szCs w:val="21"/>
        </w:rPr>
        <w:t>《新视野大学英语视听说教程》第一册，第二版，北京</w:t>
      </w:r>
      <w:r w:rsidRPr="009817DA">
        <w:rPr>
          <w:rFonts w:hint="eastAsia"/>
          <w:color w:val="000000"/>
          <w:szCs w:val="21"/>
        </w:rPr>
        <w:t xml:space="preserve"> </w:t>
      </w:r>
      <w:r w:rsidRPr="009817DA">
        <w:rPr>
          <w:rFonts w:hint="eastAsia"/>
          <w:color w:val="000000"/>
          <w:szCs w:val="21"/>
        </w:rPr>
        <w:t>外语教学与研究出版社</w:t>
      </w:r>
      <w:r w:rsidRPr="009817DA">
        <w:rPr>
          <w:rFonts w:hint="eastAsia"/>
          <w:color w:val="000000"/>
          <w:szCs w:val="21"/>
        </w:rPr>
        <w:t xml:space="preserve"> 2008</w:t>
      </w:r>
      <w:r w:rsidRPr="009817DA">
        <w:rPr>
          <w:rFonts w:hint="eastAsia"/>
          <w:color w:val="000000"/>
          <w:szCs w:val="21"/>
        </w:rPr>
        <w:t>年</w:t>
      </w:r>
      <w:r w:rsidRPr="009817DA">
        <w:rPr>
          <w:rFonts w:hint="eastAsia"/>
          <w:color w:val="000000"/>
          <w:szCs w:val="21"/>
        </w:rPr>
        <w:t>2</w:t>
      </w:r>
      <w:r w:rsidRPr="009817DA">
        <w:rPr>
          <w:rFonts w:hint="eastAsia"/>
          <w:color w:val="000000"/>
          <w:szCs w:val="21"/>
        </w:rPr>
        <w:t>月</w:t>
      </w:r>
    </w:p>
    <w:p w:rsidR="00883964" w:rsidRPr="009817DA" w:rsidRDefault="00883964" w:rsidP="00883964">
      <w:pPr>
        <w:spacing w:line="320" w:lineRule="exact"/>
        <w:ind w:leftChars="182" w:left="823" w:hangingChars="210" w:hanging="441"/>
        <w:rPr>
          <w:color w:val="000000"/>
          <w:szCs w:val="21"/>
        </w:rPr>
      </w:pPr>
      <w:r w:rsidRPr="009817DA">
        <w:rPr>
          <w:rFonts w:hint="eastAsia"/>
          <w:color w:val="000000"/>
          <w:szCs w:val="21"/>
        </w:rPr>
        <w:t xml:space="preserve">[5] </w:t>
      </w:r>
      <w:r w:rsidRPr="009817DA">
        <w:rPr>
          <w:rFonts w:hint="eastAsia"/>
          <w:color w:val="000000"/>
          <w:szCs w:val="21"/>
        </w:rPr>
        <w:t>《新视野大学英语视听说教程》第二册，第二版，北京</w:t>
      </w:r>
      <w:r w:rsidRPr="009817DA">
        <w:rPr>
          <w:rFonts w:hint="eastAsia"/>
          <w:color w:val="000000"/>
          <w:szCs w:val="21"/>
        </w:rPr>
        <w:t xml:space="preserve"> </w:t>
      </w:r>
      <w:r w:rsidRPr="009817DA">
        <w:rPr>
          <w:rFonts w:hint="eastAsia"/>
          <w:color w:val="000000"/>
          <w:szCs w:val="21"/>
        </w:rPr>
        <w:t>外语教学与研究出版社</w:t>
      </w:r>
      <w:r w:rsidRPr="009817DA">
        <w:rPr>
          <w:rFonts w:hint="eastAsia"/>
          <w:color w:val="000000"/>
          <w:szCs w:val="21"/>
        </w:rPr>
        <w:t xml:space="preserve"> 2008</w:t>
      </w:r>
      <w:r w:rsidRPr="009817DA">
        <w:rPr>
          <w:rFonts w:hint="eastAsia"/>
          <w:color w:val="000000"/>
          <w:szCs w:val="21"/>
        </w:rPr>
        <w:t>年</w:t>
      </w:r>
      <w:r w:rsidRPr="009817DA">
        <w:rPr>
          <w:rFonts w:hint="eastAsia"/>
          <w:color w:val="000000"/>
          <w:szCs w:val="21"/>
        </w:rPr>
        <w:t>2</w:t>
      </w:r>
      <w:r w:rsidRPr="009817DA">
        <w:rPr>
          <w:rFonts w:hint="eastAsia"/>
          <w:color w:val="000000"/>
          <w:szCs w:val="21"/>
        </w:rPr>
        <w:t>月</w:t>
      </w:r>
    </w:p>
    <w:p w:rsidR="00883964" w:rsidRPr="009817DA" w:rsidRDefault="00883964" w:rsidP="00883964">
      <w:pPr>
        <w:spacing w:line="320" w:lineRule="exact"/>
        <w:ind w:leftChars="182" w:left="823" w:hangingChars="210" w:hanging="441"/>
        <w:rPr>
          <w:color w:val="000000"/>
          <w:szCs w:val="21"/>
        </w:rPr>
      </w:pPr>
      <w:r w:rsidRPr="009817DA">
        <w:rPr>
          <w:rFonts w:hint="eastAsia"/>
          <w:color w:val="000000"/>
          <w:szCs w:val="21"/>
        </w:rPr>
        <w:t xml:space="preserve">[6] </w:t>
      </w:r>
      <w:r w:rsidRPr="009817DA">
        <w:rPr>
          <w:rFonts w:hint="eastAsia"/>
          <w:color w:val="000000"/>
          <w:szCs w:val="21"/>
        </w:rPr>
        <w:t>《新视野大学英语视听说教程》第三册，第二版，北京</w:t>
      </w:r>
      <w:r w:rsidRPr="009817DA">
        <w:rPr>
          <w:rFonts w:hint="eastAsia"/>
          <w:color w:val="000000"/>
          <w:szCs w:val="21"/>
        </w:rPr>
        <w:t xml:space="preserve"> </w:t>
      </w:r>
      <w:r w:rsidRPr="009817DA">
        <w:rPr>
          <w:rFonts w:hint="eastAsia"/>
          <w:color w:val="000000"/>
          <w:szCs w:val="21"/>
        </w:rPr>
        <w:t>外语教学与研究出版社</w:t>
      </w:r>
      <w:r w:rsidRPr="009817DA">
        <w:rPr>
          <w:rFonts w:hint="eastAsia"/>
          <w:color w:val="000000"/>
          <w:szCs w:val="21"/>
        </w:rPr>
        <w:t xml:space="preserve"> 2008</w:t>
      </w:r>
      <w:r w:rsidRPr="009817DA">
        <w:rPr>
          <w:rFonts w:hint="eastAsia"/>
          <w:color w:val="000000"/>
          <w:szCs w:val="21"/>
        </w:rPr>
        <w:t>年</w:t>
      </w:r>
      <w:r w:rsidRPr="009817DA">
        <w:rPr>
          <w:rFonts w:hint="eastAsia"/>
          <w:color w:val="000000"/>
          <w:szCs w:val="21"/>
        </w:rPr>
        <w:t>2</w:t>
      </w:r>
      <w:r w:rsidRPr="009817DA">
        <w:rPr>
          <w:rFonts w:hint="eastAsia"/>
          <w:color w:val="000000"/>
          <w:szCs w:val="21"/>
        </w:rPr>
        <w:t>月</w:t>
      </w:r>
    </w:p>
    <w:p w:rsidR="00883964" w:rsidRPr="005D2C60" w:rsidRDefault="005D2C60" w:rsidP="005D2C60">
      <w:pPr>
        <w:widowControl/>
        <w:jc w:val="left"/>
        <w:rPr>
          <w:color w:val="000000"/>
          <w:szCs w:val="21"/>
        </w:rPr>
      </w:pPr>
      <w:r>
        <w:rPr>
          <w:color w:val="000000"/>
          <w:szCs w:val="21"/>
        </w:rPr>
        <w:br w:type="page"/>
      </w:r>
    </w:p>
    <w:p w:rsidR="00883964" w:rsidRPr="00AE25DD" w:rsidRDefault="00883964" w:rsidP="00AE25DD">
      <w:pPr>
        <w:pStyle w:val="a5"/>
        <w:jc w:val="center"/>
        <w:outlineLvl w:val="1"/>
        <w:rPr>
          <w:rFonts w:ascii="黑体" w:eastAsia="黑体" w:hAnsi="黑体"/>
          <w:b/>
          <w:sz w:val="32"/>
          <w:szCs w:val="32"/>
        </w:rPr>
      </w:pPr>
      <w:bookmarkStart w:id="17" w:name="_Toc499141078"/>
      <w:bookmarkStart w:id="18" w:name="_Toc499141182"/>
      <w:r w:rsidRPr="00AE25DD">
        <w:rPr>
          <w:rFonts w:ascii="黑体" w:eastAsia="黑体" w:hAnsi="黑体" w:hint="eastAsia"/>
          <w:b/>
          <w:sz w:val="32"/>
          <w:szCs w:val="32"/>
        </w:rPr>
        <w:lastRenderedPageBreak/>
        <w:t>《初级综合英语》课程教学大纲</w:t>
      </w:r>
      <w:bookmarkEnd w:id="17"/>
      <w:bookmarkEnd w:id="18"/>
    </w:p>
    <w:p w:rsidR="00883964" w:rsidRPr="00D00493" w:rsidRDefault="00883964" w:rsidP="00883964">
      <w:pPr>
        <w:spacing w:line="320" w:lineRule="exact"/>
        <w:ind w:firstLineChars="200" w:firstLine="420"/>
        <w:jc w:val="center"/>
      </w:pPr>
      <w:r w:rsidRPr="00D00493">
        <w:t>执笔人：</w:t>
      </w:r>
      <w:r w:rsidRPr="00D00493">
        <w:rPr>
          <w:rFonts w:hint="eastAsia"/>
        </w:rPr>
        <w:t>张建群</w:t>
      </w:r>
      <w:r w:rsidRPr="00D00493">
        <w:t xml:space="preserve">     </w:t>
      </w:r>
      <w:r w:rsidRPr="00D00493">
        <w:t>编写日期：</w:t>
      </w:r>
      <w:r w:rsidRPr="00D00493">
        <w:rPr>
          <w:rFonts w:hint="eastAsia"/>
        </w:rPr>
        <w:t>2016</w:t>
      </w:r>
      <w:r w:rsidRPr="00D00493">
        <w:rPr>
          <w:rFonts w:hint="eastAsia"/>
        </w:rPr>
        <w:t>年</w:t>
      </w:r>
      <w:r w:rsidRPr="00D00493">
        <w:rPr>
          <w:rFonts w:hint="eastAsia"/>
        </w:rPr>
        <w:t>1</w:t>
      </w:r>
      <w:r w:rsidRPr="00D00493">
        <w:rPr>
          <w:rFonts w:hint="eastAsia"/>
        </w:rPr>
        <w:t>月</w:t>
      </w:r>
    </w:p>
    <w:p w:rsidR="00883964" w:rsidRPr="000000FA" w:rsidRDefault="00883964" w:rsidP="00883964">
      <w:pPr>
        <w:spacing w:beforeLines="50" w:before="156" w:afterLines="50" w:after="156" w:line="320" w:lineRule="exact"/>
        <w:rPr>
          <w:rFonts w:ascii="黑体" w:eastAsia="黑体" w:hAnsi="黑体"/>
          <w:b/>
          <w:sz w:val="28"/>
          <w:szCs w:val="28"/>
        </w:rPr>
      </w:pPr>
      <w:r w:rsidRPr="000000FA">
        <w:rPr>
          <w:rFonts w:ascii="黑体" w:eastAsia="黑体" w:hAnsi="黑体"/>
          <w:b/>
          <w:sz w:val="28"/>
          <w:szCs w:val="28"/>
        </w:rPr>
        <w:t>一、课程基本信息</w:t>
      </w:r>
    </w:p>
    <w:p w:rsidR="00883964" w:rsidRPr="00346952" w:rsidRDefault="00883964" w:rsidP="00883964">
      <w:pPr>
        <w:spacing w:line="320" w:lineRule="exact"/>
        <w:ind w:firstLineChars="200" w:firstLine="420"/>
        <w:rPr>
          <w:rFonts w:ascii="宋体" w:hAnsi="宋体"/>
          <w:szCs w:val="21"/>
        </w:rPr>
      </w:pPr>
      <w:r w:rsidRPr="00346952">
        <w:rPr>
          <w:rFonts w:ascii="宋体" w:hAnsi="宋体"/>
          <w:szCs w:val="21"/>
        </w:rPr>
        <w:t>1</w:t>
      </w:r>
      <w:r w:rsidRPr="00346952">
        <w:rPr>
          <w:rFonts w:ascii="宋体" w:hAnsi="宋体" w:hint="eastAsia"/>
          <w:szCs w:val="21"/>
        </w:rPr>
        <w:t>．</w:t>
      </w:r>
      <w:r w:rsidRPr="00346952">
        <w:rPr>
          <w:rFonts w:ascii="宋体" w:hAnsi="宋体"/>
          <w:szCs w:val="21"/>
        </w:rPr>
        <w:t>课程</w:t>
      </w:r>
      <w:r w:rsidRPr="00346952">
        <w:rPr>
          <w:rFonts w:ascii="宋体" w:hAnsi="宋体" w:hint="eastAsia"/>
          <w:szCs w:val="21"/>
        </w:rPr>
        <w:t>编号</w:t>
      </w:r>
      <w:r w:rsidRPr="00346952">
        <w:rPr>
          <w:rFonts w:ascii="宋体" w:hAnsi="宋体"/>
          <w:szCs w:val="21"/>
        </w:rPr>
        <w:t>：</w:t>
      </w:r>
      <w:smartTag w:uri="urn:schemas-microsoft-com:office:smarttags" w:element="chmetcnv">
        <w:smartTagPr>
          <w:attr w:name="UnitName" w:val="l"/>
          <w:attr w:name="SourceValue" w:val="62"/>
          <w:attr w:name="HasSpace" w:val="False"/>
          <w:attr w:name="Negative" w:val="False"/>
          <w:attr w:name="NumberType" w:val="1"/>
          <w:attr w:name="TCSC" w:val="0"/>
        </w:smartTagPr>
        <w:r w:rsidRPr="00346952">
          <w:rPr>
            <w:rFonts w:ascii="宋体" w:hAnsi="宋体"/>
            <w:bCs/>
            <w:szCs w:val="21"/>
          </w:rPr>
          <w:t>62L</w:t>
        </w:r>
      </w:smartTag>
      <w:r w:rsidRPr="00346952">
        <w:rPr>
          <w:rFonts w:ascii="宋体" w:hAnsi="宋体"/>
          <w:bCs/>
          <w:szCs w:val="21"/>
        </w:rPr>
        <w:t>212T</w:t>
      </w:r>
      <w:r w:rsidRPr="00346952">
        <w:rPr>
          <w:rFonts w:ascii="宋体" w:hAnsi="宋体" w:hint="eastAsia"/>
          <w:szCs w:val="21"/>
        </w:rPr>
        <w:t xml:space="preserve"> </w:t>
      </w:r>
    </w:p>
    <w:p w:rsidR="00883964" w:rsidRPr="00346952" w:rsidRDefault="00883964" w:rsidP="00883964">
      <w:pPr>
        <w:spacing w:line="320" w:lineRule="exact"/>
        <w:ind w:firstLineChars="200" w:firstLine="420"/>
        <w:rPr>
          <w:rFonts w:ascii="宋体" w:hAnsi="宋体"/>
          <w:bCs/>
          <w:szCs w:val="21"/>
        </w:rPr>
      </w:pPr>
      <w:r w:rsidRPr="00346952">
        <w:rPr>
          <w:rFonts w:ascii="宋体" w:hAnsi="宋体" w:hint="eastAsia"/>
          <w:szCs w:val="21"/>
        </w:rPr>
        <w:t>2．</w:t>
      </w:r>
      <w:r w:rsidRPr="00346952">
        <w:rPr>
          <w:rFonts w:ascii="宋体" w:hAnsi="宋体"/>
          <w:szCs w:val="21"/>
        </w:rPr>
        <w:t>课程</w:t>
      </w:r>
      <w:r w:rsidRPr="00346952">
        <w:rPr>
          <w:rFonts w:ascii="宋体" w:hAnsi="宋体" w:hint="eastAsia"/>
          <w:szCs w:val="21"/>
        </w:rPr>
        <w:t>体系</w:t>
      </w:r>
      <w:r w:rsidRPr="00346952">
        <w:rPr>
          <w:rFonts w:ascii="宋体" w:hAnsi="宋体"/>
          <w:szCs w:val="21"/>
        </w:rPr>
        <w:t>/</w:t>
      </w:r>
      <w:r w:rsidRPr="00346952">
        <w:rPr>
          <w:rFonts w:ascii="宋体" w:hAnsi="宋体" w:hint="eastAsia"/>
          <w:szCs w:val="21"/>
        </w:rPr>
        <w:t>类别</w:t>
      </w:r>
      <w:r w:rsidRPr="00346952">
        <w:rPr>
          <w:rFonts w:ascii="宋体" w:hAnsi="宋体"/>
          <w:szCs w:val="21"/>
        </w:rPr>
        <w:t>：</w:t>
      </w:r>
      <w:r w:rsidRPr="00346952">
        <w:rPr>
          <w:rFonts w:ascii="宋体" w:hAnsi="宋体" w:hint="eastAsia"/>
          <w:bCs/>
          <w:szCs w:val="21"/>
        </w:rPr>
        <w:t>公共基础类（外语课）</w:t>
      </w:r>
    </w:p>
    <w:p w:rsidR="00883964" w:rsidRPr="00346952" w:rsidRDefault="00883964" w:rsidP="00883964">
      <w:pPr>
        <w:spacing w:line="320" w:lineRule="exact"/>
        <w:ind w:firstLineChars="200" w:firstLine="420"/>
        <w:rPr>
          <w:rFonts w:ascii="宋体" w:hAnsi="宋体"/>
          <w:szCs w:val="21"/>
        </w:rPr>
      </w:pPr>
      <w:r w:rsidRPr="00346952">
        <w:rPr>
          <w:rFonts w:ascii="宋体" w:hAnsi="宋体" w:hint="eastAsia"/>
          <w:szCs w:val="21"/>
        </w:rPr>
        <w:t>3．课程性质：必选</w:t>
      </w:r>
    </w:p>
    <w:p w:rsidR="00883964" w:rsidRPr="00346952" w:rsidRDefault="00883964" w:rsidP="00883964">
      <w:pPr>
        <w:spacing w:line="320" w:lineRule="exact"/>
        <w:ind w:firstLineChars="200" w:firstLine="420"/>
        <w:rPr>
          <w:rFonts w:ascii="宋体" w:hAnsi="宋体"/>
          <w:szCs w:val="21"/>
        </w:rPr>
      </w:pPr>
      <w:r w:rsidRPr="00346952">
        <w:rPr>
          <w:rFonts w:ascii="宋体" w:hAnsi="宋体" w:hint="eastAsia"/>
          <w:szCs w:val="21"/>
        </w:rPr>
        <w:t>4．</w:t>
      </w:r>
      <w:r w:rsidRPr="00346952">
        <w:rPr>
          <w:rFonts w:ascii="宋体" w:hAnsi="宋体"/>
          <w:szCs w:val="21"/>
        </w:rPr>
        <w:t>学时/学分：</w:t>
      </w:r>
      <w:r w:rsidRPr="00346952">
        <w:rPr>
          <w:rFonts w:ascii="宋体" w:hAnsi="宋体" w:hint="eastAsia"/>
          <w:szCs w:val="21"/>
        </w:rPr>
        <w:t>80学时/4学分</w:t>
      </w:r>
    </w:p>
    <w:p w:rsidR="00883964" w:rsidRPr="00346952" w:rsidRDefault="00883964" w:rsidP="00883964">
      <w:pPr>
        <w:spacing w:line="320" w:lineRule="exact"/>
        <w:ind w:firstLineChars="200" w:firstLine="420"/>
        <w:rPr>
          <w:rFonts w:ascii="宋体" w:hAnsi="宋体"/>
          <w:szCs w:val="21"/>
        </w:rPr>
      </w:pPr>
      <w:r w:rsidRPr="00346952">
        <w:rPr>
          <w:rFonts w:ascii="宋体" w:hAnsi="宋体" w:hint="eastAsia"/>
          <w:szCs w:val="21"/>
        </w:rPr>
        <w:t>5．</w:t>
      </w:r>
      <w:r w:rsidRPr="00346952">
        <w:rPr>
          <w:rFonts w:ascii="宋体" w:hAnsi="宋体"/>
          <w:szCs w:val="21"/>
        </w:rPr>
        <w:t>先修课程：</w:t>
      </w:r>
      <w:r w:rsidRPr="00346952">
        <w:rPr>
          <w:rFonts w:ascii="宋体" w:hAnsi="宋体" w:hint="eastAsia"/>
          <w:bCs/>
          <w:szCs w:val="21"/>
        </w:rPr>
        <w:t>综合英语基础</w:t>
      </w:r>
    </w:p>
    <w:p w:rsidR="00883964" w:rsidRPr="004948E4" w:rsidRDefault="00883964" w:rsidP="00883964">
      <w:pPr>
        <w:spacing w:line="320" w:lineRule="exact"/>
        <w:ind w:firstLineChars="200" w:firstLine="420"/>
        <w:rPr>
          <w:rFonts w:ascii="宋体" w:hAnsi="宋体"/>
          <w:szCs w:val="21"/>
        </w:rPr>
      </w:pPr>
      <w:r w:rsidRPr="00346952">
        <w:rPr>
          <w:rFonts w:ascii="宋体" w:hAnsi="宋体" w:hint="eastAsia"/>
          <w:szCs w:val="21"/>
        </w:rPr>
        <w:t>6．</w:t>
      </w:r>
      <w:r w:rsidRPr="00346952">
        <w:rPr>
          <w:rFonts w:ascii="宋体" w:hAnsi="宋体"/>
          <w:szCs w:val="21"/>
        </w:rPr>
        <w:t>适用专业：</w:t>
      </w:r>
      <w:r w:rsidRPr="00346952">
        <w:rPr>
          <w:rFonts w:ascii="宋体" w:hAnsi="宋体" w:hint="eastAsia"/>
          <w:szCs w:val="21"/>
        </w:rPr>
        <w:t>非英语专业本科</w:t>
      </w:r>
      <w:r>
        <w:rPr>
          <w:rFonts w:ascii="宋体" w:hAnsi="宋体" w:hint="eastAsia"/>
          <w:szCs w:val="21"/>
        </w:rPr>
        <w:t xml:space="preserve"> </w:t>
      </w:r>
    </w:p>
    <w:p w:rsidR="00883964" w:rsidRPr="000000FA" w:rsidRDefault="00883964" w:rsidP="00883964">
      <w:pPr>
        <w:spacing w:beforeLines="50" w:before="156" w:afterLines="50" w:after="156" w:line="320" w:lineRule="exact"/>
        <w:rPr>
          <w:rFonts w:ascii="黑体" w:eastAsia="黑体" w:hAnsi="黑体"/>
          <w:b/>
          <w:sz w:val="28"/>
          <w:szCs w:val="28"/>
        </w:rPr>
      </w:pPr>
      <w:r w:rsidRPr="000000FA">
        <w:rPr>
          <w:rFonts w:ascii="黑体" w:eastAsia="黑体" w:hAnsi="黑体" w:hint="eastAsia"/>
          <w:b/>
          <w:sz w:val="28"/>
          <w:szCs w:val="28"/>
        </w:rPr>
        <w:t>二、</w:t>
      </w:r>
      <w:r w:rsidRPr="000000FA">
        <w:rPr>
          <w:rFonts w:ascii="黑体" w:eastAsia="黑体" w:hAnsi="黑体"/>
          <w:b/>
          <w:sz w:val="28"/>
          <w:szCs w:val="28"/>
        </w:rPr>
        <w:t>课程</w:t>
      </w:r>
      <w:r w:rsidRPr="000000FA">
        <w:rPr>
          <w:rFonts w:ascii="黑体" w:eastAsia="黑体" w:hAnsi="黑体" w:hint="eastAsia"/>
          <w:b/>
          <w:sz w:val="28"/>
          <w:szCs w:val="28"/>
        </w:rPr>
        <w:t>教学目标</w:t>
      </w:r>
    </w:p>
    <w:p w:rsidR="00883964" w:rsidRPr="00346952" w:rsidRDefault="00883964" w:rsidP="00883964">
      <w:pPr>
        <w:spacing w:line="320" w:lineRule="exact"/>
        <w:ind w:firstLine="420"/>
        <w:rPr>
          <w:rFonts w:ascii="宋体" w:hAnsi="宋体"/>
          <w:szCs w:val="21"/>
        </w:rPr>
      </w:pPr>
      <w:r w:rsidRPr="00346952">
        <w:rPr>
          <w:rFonts w:ascii="宋体" w:hAnsi="宋体"/>
          <w:color w:val="000000"/>
          <w:szCs w:val="21"/>
        </w:rPr>
        <w:t>本课程</w:t>
      </w:r>
      <w:r w:rsidRPr="00346952">
        <w:rPr>
          <w:rFonts w:ascii="宋体" w:hAnsi="宋体" w:hint="eastAsia"/>
          <w:szCs w:val="21"/>
        </w:rPr>
        <w:t>是面向非英语专业本科生开设的语言类</w:t>
      </w:r>
      <w:r w:rsidRPr="00346952">
        <w:rPr>
          <w:rFonts w:ascii="宋体" w:hAnsi="宋体"/>
          <w:bCs/>
          <w:szCs w:val="21"/>
        </w:rPr>
        <w:t>基础必修课</w:t>
      </w:r>
      <w:r w:rsidRPr="00346952">
        <w:rPr>
          <w:rFonts w:ascii="宋体" w:hAnsi="宋体" w:hint="eastAsia"/>
          <w:bCs/>
          <w:szCs w:val="21"/>
        </w:rPr>
        <w:t>，</w:t>
      </w:r>
      <w:r w:rsidRPr="00346952">
        <w:rPr>
          <w:rFonts w:ascii="宋体" w:hAnsi="宋体"/>
          <w:bCs/>
          <w:szCs w:val="21"/>
        </w:rPr>
        <w:t>目标是培养学生的英语综合应用能力，特别是</w:t>
      </w:r>
      <w:r w:rsidRPr="00346952">
        <w:rPr>
          <w:rFonts w:ascii="宋体" w:hAnsi="宋体" w:hint="eastAsia"/>
          <w:bCs/>
          <w:szCs w:val="21"/>
        </w:rPr>
        <w:t>语言输出</w:t>
      </w:r>
      <w:r w:rsidRPr="00346952">
        <w:rPr>
          <w:rFonts w:ascii="宋体" w:hAnsi="宋体"/>
          <w:bCs/>
          <w:szCs w:val="21"/>
        </w:rPr>
        <w:t>能力，使他们在今后学习、工作和社会交往中能用英语有效地进行交际</w:t>
      </w:r>
      <w:r w:rsidRPr="00346952">
        <w:rPr>
          <w:rFonts w:ascii="宋体" w:hAnsi="宋体" w:hint="eastAsia"/>
          <w:bCs/>
          <w:szCs w:val="21"/>
        </w:rPr>
        <w:t>；注重训练</w:t>
      </w:r>
      <w:r w:rsidRPr="00346952">
        <w:rPr>
          <w:rFonts w:ascii="宋体" w:hAnsi="宋体"/>
          <w:bCs/>
          <w:szCs w:val="21"/>
        </w:rPr>
        <w:t>学习策略</w:t>
      </w:r>
      <w:r w:rsidRPr="00346952">
        <w:rPr>
          <w:rFonts w:ascii="宋体" w:hAnsi="宋体" w:hint="eastAsia"/>
          <w:bCs/>
          <w:szCs w:val="21"/>
        </w:rPr>
        <w:t>，</w:t>
      </w:r>
      <w:r w:rsidRPr="00346952">
        <w:rPr>
          <w:rFonts w:ascii="宋体" w:hAnsi="宋体"/>
          <w:bCs/>
          <w:szCs w:val="21"/>
        </w:rPr>
        <w:t>增强其自主学习能力</w:t>
      </w:r>
      <w:r w:rsidRPr="00346952">
        <w:rPr>
          <w:rFonts w:ascii="宋体" w:hAnsi="宋体" w:hint="eastAsia"/>
          <w:bCs/>
          <w:szCs w:val="21"/>
        </w:rPr>
        <w:t>和终身学习能力；</w:t>
      </w:r>
      <w:r w:rsidRPr="00346952">
        <w:rPr>
          <w:rFonts w:ascii="宋体" w:hAnsi="宋体"/>
          <w:bCs/>
          <w:color w:val="000000"/>
          <w:szCs w:val="21"/>
        </w:rPr>
        <w:t>提高</w:t>
      </w:r>
      <w:r w:rsidRPr="00346952">
        <w:rPr>
          <w:rFonts w:ascii="宋体" w:hAnsi="宋体" w:hint="eastAsia"/>
          <w:bCs/>
          <w:color w:val="000000"/>
          <w:szCs w:val="21"/>
        </w:rPr>
        <w:t>人文</w:t>
      </w:r>
      <w:r w:rsidRPr="00346952">
        <w:rPr>
          <w:rFonts w:ascii="宋体" w:hAnsi="宋体"/>
          <w:bCs/>
          <w:color w:val="000000"/>
          <w:szCs w:val="21"/>
        </w:rPr>
        <w:t>素养</w:t>
      </w:r>
      <w:r w:rsidRPr="00346952">
        <w:rPr>
          <w:rFonts w:ascii="宋体" w:hAnsi="宋体" w:hint="eastAsia"/>
          <w:bCs/>
          <w:color w:val="000000"/>
          <w:szCs w:val="21"/>
        </w:rPr>
        <w:t>和跨文化交际能力</w:t>
      </w:r>
      <w:r w:rsidRPr="00346952">
        <w:rPr>
          <w:rFonts w:ascii="宋体" w:hAnsi="宋体"/>
          <w:bCs/>
          <w:color w:val="000000"/>
          <w:szCs w:val="21"/>
        </w:rPr>
        <w:t>，</w:t>
      </w:r>
      <w:r w:rsidRPr="00346952">
        <w:rPr>
          <w:rFonts w:ascii="宋体" w:hAnsi="宋体" w:hint="eastAsia"/>
          <w:bCs/>
          <w:szCs w:val="21"/>
        </w:rPr>
        <w:t>为社会培养具有国际视野的高素质人才。</w:t>
      </w:r>
      <w:r w:rsidRPr="00346952">
        <w:rPr>
          <w:rFonts w:ascii="宋体" w:hAnsi="宋体" w:hint="eastAsia"/>
          <w:szCs w:val="21"/>
        </w:rPr>
        <w:t>课程结束时，</w:t>
      </w:r>
      <w:r w:rsidRPr="00346952">
        <w:rPr>
          <w:rFonts w:ascii="宋体" w:hAnsi="宋体"/>
          <w:color w:val="000000"/>
          <w:szCs w:val="21"/>
        </w:rPr>
        <w:t>学生</w:t>
      </w:r>
      <w:r w:rsidRPr="00346952">
        <w:rPr>
          <w:rFonts w:ascii="宋体" w:hAnsi="宋体" w:hint="eastAsia"/>
          <w:szCs w:val="21"/>
        </w:rPr>
        <w:t>的语言知识、语言技能和文化素养（跨文化交际和人际沟通）等方面应达到如下的要求：</w:t>
      </w:r>
    </w:p>
    <w:p w:rsidR="00883964" w:rsidRPr="004948E4" w:rsidRDefault="00883964" w:rsidP="00883964">
      <w:pPr>
        <w:spacing w:line="320" w:lineRule="exact"/>
        <w:ind w:firstLine="420"/>
        <w:rPr>
          <w:szCs w:val="21"/>
        </w:rPr>
      </w:pPr>
      <w:r w:rsidRPr="004948E4">
        <w:rPr>
          <w:szCs w:val="21"/>
        </w:rPr>
        <w:t>1</w:t>
      </w:r>
      <w:r w:rsidRPr="004948E4">
        <w:rPr>
          <w:szCs w:val="21"/>
        </w:rPr>
        <w:t>、</w:t>
      </w:r>
      <w:r w:rsidRPr="004948E4">
        <w:rPr>
          <w:rFonts w:hint="eastAsia"/>
          <w:szCs w:val="21"/>
        </w:rPr>
        <w:t>听力：能够辨听易混淆的音素和单词；能够辨听数字；能够听懂难度较低的日常对话；熟练掌握句子和较短语篇的速记和听写技能；听懂基本没有生词、题材熟悉、难度不大的语段，理解正确率达到</w:t>
      </w:r>
      <w:r w:rsidRPr="004948E4">
        <w:rPr>
          <w:rFonts w:hint="eastAsia"/>
          <w:szCs w:val="21"/>
        </w:rPr>
        <w:t>70%</w:t>
      </w:r>
      <w:r w:rsidRPr="004948E4">
        <w:rPr>
          <w:rFonts w:hint="eastAsia"/>
          <w:szCs w:val="21"/>
        </w:rPr>
        <w:t>；能在</w:t>
      </w:r>
      <w:r w:rsidRPr="004948E4">
        <w:rPr>
          <w:rFonts w:hint="eastAsia"/>
          <w:szCs w:val="21"/>
        </w:rPr>
        <w:t>10</w:t>
      </w:r>
      <w:r w:rsidRPr="004948E4">
        <w:rPr>
          <w:rFonts w:hint="eastAsia"/>
          <w:szCs w:val="21"/>
        </w:rPr>
        <w:t>分钟内听写根据已学知识编写或选用的录音材料。</w:t>
      </w:r>
    </w:p>
    <w:p w:rsidR="00883964" w:rsidRPr="004948E4" w:rsidRDefault="00883964" w:rsidP="00883964">
      <w:pPr>
        <w:spacing w:line="320" w:lineRule="exact"/>
        <w:ind w:firstLine="420"/>
        <w:rPr>
          <w:szCs w:val="21"/>
        </w:rPr>
      </w:pPr>
      <w:r w:rsidRPr="004948E4">
        <w:rPr>
          <w:rFonts w:hint="eastAsia"/>
          <w:szCs w:val="21"/>
        </w:rPr>
        <w:t>2</w:t>
      </w:r>
      <w:r w:rsidRPr="004948E4">
        <w:rPr>
          <w:rFonts w:hint="eastAsia"/>
          <w:szCs w:val="21"/>
        </w:rPr>
        <w:t>、口语：</w:t>
      </w:r>
      <w:r w:rsidRPr="004948E4">
        <w:rPr>
          <w:rFonts w:hint="eastAsia"/>
          <w:szCs w:val="21"/>
        </w:rPr>
        <w:t xml:space="preserve"> </w:t>
      </w:r>
      <w:r w:rsidRPr="004948E4">
        <w:rPr>
          <w:szCs w:val="21"/>
        </w:rPr>
        <w:t>在课堂上能用英语与老师交流，能就课文中的内容与老师、同学进行自由讨论，基本无重大语法错误。能在学习过程中用英语交流，并能就日常话题进行交流。表达清楚，语音、语调基本正确。</w:t>
      </w:r>
    </w:p>
    <w:p w:rsidR="00883964" w:rsidRPr="004948E4" w:rsidRDefault="00883964" w:rsidP="00883964">
      <w:pPr>
        <w:spacing w:line="320" w:lineRule="exact"/>
        <w:ind w:firstLine="420"/>
        <w:rPr>
          <w:szCs w:val="21"/>
        </w:rPr>
      </w:pPr>
      <w:r w:rsidRPr="004948E4">
        <w:rPr>
          <w:rFonts w:hint="eastAsia"/>
          <w:szCs w:val="21"/>
        </w:rPr>
        <w:t>3</w:t>
      </w:r>
      <w:r w:rsidRPr="004948E4">
        <w:rPr>
          <w:rFonts w:hint="eastAsia"/>
          <w:szCs w:val="21"/>
        </w:rPr>
        <w:t>、阅读：能读懂</w:t>
      </w:r>
      <w:r w:rsidRPr="004948E4">
        <w:rPr>
          <w:szCs w:val="21"/>
        </w:rPr>
        <w:t>一般性题材</w:t>
      </w:r>
      <w:r w:rsidRPr="004948E4">
        <w:rPr>
          <w:rFonts w:hint="eastAsia"/>
          <w:szCs w:val="21"/>
        </w:rPr>
        <w:t>、语言难度中等的报刊文章，</w:t>
      </w:r>
      <w:r w:rsidRPr="004948E4">
        <w:rPr>
          <w:szCs w:val="21"/>
        </w:rPr>
        <w:t>阅读速度达到每分钟</w:t>
      </w:r>
      <w:r w:rsidRPr="004948E4">
        <w:rPr>
          <w:rFonts w:hint="eastAsia"/>
          <w:szCs w:val="21"/>
        </w:rPr>
        <w:t>8</w:t>
      </w:r>
      <w:r w:rsidRPr="004948E4">
        <w:rPr>
          <w:szCs w:val="21"/>
        </w:rPr>
        <w:t>0</w:t>
      </w:r>
      <w:r w:rsidRPr="004948E4">
        <w:rPr>
          <w:szCs w:val="21"/>
        </w:rPr>
        <w:t>词</w:t>
      </w:r>
      <w:r w:rsidRPr="004948E4">
        <w:rPr>
          <w:rFonts w:hint="eastAsia"/>
          <w:szCs w:val="21"/>
        </w:rPr>
        <w:t>；能借助词典阅读英语教材和工作、生活中常见的应用文，掌握中心大意，理解主要事实和有关细节；在快速阅读篇幅较长、难度略低的材料时，能够较熟练使用略读、寻读等基本的阅读技巧，</w:t>
      </w:r>
      <w:r w:rsidRPr="004948E4">
        <w:rPr>
          <w:szCs w:val="21"/>
        </w:rPr>
        <w:t>阅读速度达到每分钟</w:t>
      </w:r>
      <w:r w:rsidRPr="004948E4">
        <w:rPr>
          <w:rFonts w:hint="eastAsia"/>
          <w:szCs w:val="21"/>
        </w:rPr>
        <w:t>12</w:t>
      </w:r>
      <w:r w:rsidRPr="004948E4">
        <w:rPr>
          <w:szCs w:val="21"/>
        </w:rPr>
        <w:t>0</w:t>
      </w:r>
      <w:r w:rsidRPr="004948E4">
        <w:rPr>
          <w:szCs w:val="21"/>
        </w:rPr>
        <w:t>词</w:t>
      </w:r>
      <w:r w:rsidRPr="004948E4">
        <w:rPr>
          <w:rFonts w:hint="eastAsia"/>
          <w:szCs w:val="21"/>
        </w:rPr>
        <w:t>。</w:t>
      </w:r>
    </w:p>
    <w:p w:rsidR="00883964" w:rsidRPr="004948E4" w:rsidRDefault="00883964" w:rsidP="00883964">
      <w:pPr>
        <w:spacing w:line="320" w:lineRule="exact"/>
        <w:ind w:firstLine="420"/>
        <w:rPr>
          <w:szCs w:val="21"/>
        </w:rPr>
      </w:pPr>
      <w:r w:rsidRPr="004948E4">
        <w:rPr>
          <w:rFonts w:hint="eastAsia"/>
          <w:szCs w:val="21"/>
        </w:rPr>
        <w:t>4</w:t>
      </w:r>
      <w:r w:rsidRPr="004948E4">
        <w:rPr>
          <w:rFonts w:hint="eastAsia"/>
          <w:szCs w:val="21"/>
        </w:rPr>
        <w:t>、写作：能够</w:t>
      </w:r>
      <w:r w:rsidRPr="004948E4">
        <w:rPr>
          <w:szCs w:val="21"/>
        </w:rPr>
        <w:t>描述</w:t>
      </w:r>
      <w:r w:rsidRPr="004948E4">
        <w:rPr>
          <w:rFonts w:hint="eastAsia"/>
          <w:szCs w:val="21"/>
        </w:rPr>
        <w:t>并</w:t>
      </w:r>
      <w:r w:rsidRPr="004948E4">
        <w:rPr>
          <w:szCs w:val="21"/>
        </w:rPr>
        <w:t>解释典型英文段落的结构特征</w:t>
      </w:r>
      <w:r w:rsidRPr="004948E4">
        <w:rPr>
          <w:rFonts w:hint="eastAsia"/>
          <w:szCs w:val="21"/>
        </w:rPr>
        <w:t>；能够</w:t>
      </w:r>
      <w:r w:rsidRPr="004948E4">
        <w:rPr>
          <w:szCs w:val="21"/>
        </w:rPr>
        <w:t>写出</w:t>
      </w:r>
      <w:r w:rsidRPr="004948E4">
        <w:rPr>
          <w:rFonts w:hint="eastAsia"/>
          <w:szCs w:val="21"/>
        </w:rPr>
        <w:t>结构</w:t>
      </w:r>
      <w:r w:rsidRPr="004948E4">
        <w:rPr>
          <w:szCs w:val="21"/>
        </w:rPr>
        <w:t>及</w:t>
      </w:r>
      <w:r w:rsidRPr="004948E4">
        <w:rPr>
          <w:rFonts w:hint="eastAsia"/>
          <w:szCs w:val="21"/>
        </w:rPr>
        <w:t>主题清晰</w:t>
      </w:r>
      <w:r w:rsidRPr="004948E4">
        <w:rPr>
          <w:szCs w:val="21"/>
        </w:rPr>
        <w:t>、</w:t>
      </w:r>
      <w:r w:rsidRPr="004948E4">
        <w:rPr>
          <w:rFonts w:hint="eastAsia"/>
          <w:szCs w:val="21"/>
        </w:rPr>
        <w:t>支撑</w:t>
      </w:r>
      <w:r w:rsidRPr="004948E4">
        <w:rPr>
          <w:szCs w:val="21"/>
        </w:rPr>
        <w:t>充分</w:t>
      </w:r>
      <w:r w:rsidRPr="004948E4">
        <w:rPr>
          <w:rFonts w:hint="eastAsia"/>
          <w:szCs w:val="21"/>
        </w:rPr>
        <w:t>、</w:t>
      </w:r>
      <w:r w:rsidRPr="004948E4">
        <w:rPr>
          <w:rFonts w:hint="eastAsia"/>
          <w:szCs w:val="21"/>
        </w:rPr>
        <w:t>80</w:t>
      </w:r>
      <w:r w:rsidRPr="004948E4">
        <w:rPr>
          <w:rFonts w:hint="eastAsia"/>
          <w:szCs w:val="21"/>
        </w:rPr>
        <w:t>字</w:t>
      </w:r>
      <w:r w:rsidRPr="004948E4">
        <w:rPr>
          <w:szCs w:val="21"/>
        </w:rPr>
        <w:t>左右的</w:t>
      </w:r>
      <w:r w:rsidRPr="004948E4">
        <w:rPr>
          <w:rFonts w:hint="eastAsia"/>
          <w:szCs w:val="21"/>
        </w:rPr>
        <w:t>描写性</w:t>
      </w:r>
      <w:r w:rsidRPr="004948E4">
        <w:rPr>
          <w:szCs w:val="21"/>
        </w:rPr>
        <w:t>段落</w:t>
      </w:r>
      <w:r w:rsidRPr="004948E4">
        <w:rPr>
          <w:rFonts w:hint="eastAsia"/>
          <w:szCs w:val="21"/>
        </w:rPr>
        <w:t>、记叙</w:t>
      </w:r>
      <w:r w:rsidRPr="004948E4">
        <w:rPr>
          <w:szCs w:val="21"/>
        </w:rPr>
        <w:t>性段落</w:t>
      </w:r>
      <w:r w:rsidRPr="004948E4">
        <w:rPr>
          <w:rFonts w:hint="eastAsia"/>
          <w:szCs w:val="21"/>
        </w:rPr>
        <w:t>、阐释</w:t>
      </w:r>
      <w:r w:rsidRPr="004948E4">
        <w:rPr>
          <w:szCs w:val="21"/>
        </w:rPr>
        <w:t>性段落</w:t>
      </w:r>
      <w:r w:rsidRPr="004948E4">
        <w:rPr>
          <w:rFonts w:hint="eastAsia"/>
          <w:szCs w:val="21"/>
        </w:rPr>
        <w:t>、</w:t>
      </w:r>
      <w:r w:rsidRPr="004948E4">
        <w:rPr>
          <w:szCs w:val="21"/>
        </w:rPr>
        <w:t>以及</w:t>
      </w:r>
      <w:r w:rsidRPr="004948E4">
        <w:rPr>
          <w:rFonts w:hint="eastAsia"/>
          <w:szCs w:val="21"/>
        </w:rPr>
        <w:t>议论性</w:t>
      </w:r>
      <w:r w:rsidRPr="004948E4">
        <w:rPr>
          <w:szCs w:val="21"/>
        </w:rPr>
        <w:t>段落</w:t>
      </w:r>
      <w:r w:rsidRPr="004948E4">
        <w:rPr>
          <w:rFonts w:hint="eastAsia"/>
          <w:szCs w:val="21"/>
        </w:rPr>
        <w:t>。</w:t>
      </w:r>
    </w:p>
    <w:p w:rsidR="00883964" w:rsidRPr="004948E4" w:rsidRDefault="00883964" w:rsidP="00883964">
      <w:pPr>
        <w:spacing w:line="320" w:lineRule="exact"/>
        <w:ind w:firstLine="420"/>
        <w:rPr>
          <w:szCs w:val="21"/>
        </w:rPr>
      </w:pPr>
      <w:r w:rsidRPr="004948E4">
        <w:rPr>
          <w:rFonts w:hint="eastAsia"/>
          <w:szCs w:val="21"/>
        </w:rPr>
        <w:t>5</w:t>
      </w:r>
      <w:r w:rsidRPr="004948E4">
        <w:rPr>
          <w:rFonts w:hint="eastAsia"/>
          <w:szCs w:val="21"/>
        </w:rPr>
        <w:t>、翻译：能熟练、正确地将复合句进行英汉互译，译文基本准确，无重大的理解和语言表达错误；英译汉时掌握宾语从句、定语从句、状语从句的翻译方法，汉译英时能够将句子合理整合，熟悉英汉语言的基本结构特点，为顺利进行英汉互译奠定基础。</w:t>
      </w:r>
    </w:p>
    <w:p w:rsidR="00883964" w:rsidRPr="004948E4" w:rsidRDefault="00883964" w:rsidP="00883964">
      <w:pPr>
        <w:spacing w:line="320" w:lineRule="exact"/>
        <w:ind w:firstLine="420"/>
        <w:rPr>
          <w:szCs w:val="21"/>
        </w:rPr>
      </w:pPr>
      <w:r w:rsidRPr="004948E4">
        <w:rPr>
          <w:rFonts w:hint="eastAsia"/>
          <w:szCs w:val="21"/>
        </w:rPr>
        <w:t>6</w:t>
      </w:r>
      <w:r w:rsidRPr="004948E4">
        <w:rPr>
          <w:rFonts w:hint="eastAsia"/>
          <w:szCs w:val="21"/>
        </w:rPr>
        <w:t>、词汇量：掌握的词汇量应达到</w:t>
      </w:r>
      <w:r w:rsidRPr="004948E4">
        <w:rPr>
          <w:szCs w:val="21"/>
        </w:rPr>
        <w:t>479</w:t>
      </w:r>
      <w:r w:rsidRPr="004948E4">
        <w:rPr>
          <w:rFonts w:hint="eastAsia"/>
          <w:szCs w:val="21"/>
        </w:rPr>
        <w:t>5</w:t>
      </w:r>
      <w:r w:rsidRPr="004948E4">
        <w:rPr>
          <w:szCs w:val="21"/>
        </w:rPr>
        <w:t>个</w:t>
      </w:r>
      <w:r w:rsidRPr="004948E4">
        <w:rPr>
          <w:rFonts w:hint="eastAsia"/>
          <w:szCs w:val="21"/>
        </w:rPr>
        <w:t>单词和</w:t>
      </w:r>
      <w:r w:rsidRPr="004948E4">
        <w:rPr>
          <w:rFonts w:hint="eastAsia"/>
          <w:szCs w:val="21"/>
        </w:rPr>
        <w:t>700</w:t>
      </w:r>
      <w:r w:rsidRPr="004948E4">
        <w:rPr>
          <w:rFonts w:hint="eastAsia"/>
          <w:szCs w:val="21"/>
        </w:rPr>
        <w:t>个词组</w:t>
      </w:r>
      <w:r w:rsidRPr="004948E4">
        <w:rPr>
          <w:szCs w:val="21"/>
        </w:rPr>
        <w:t>，其中</w:t>
      </w:r>
      <w:r w:rsidRPr="004948E4">
        <w:rPr>
          <w:szCs w:val="21"/>
        </w:rPr>
        <w:t>2</w:t>
      </w:r>
      <w:r w:rsidRPr="004948E4">
        <w:rPr>
          <w:rFonts w:hint="eastAsia"/>
          <w:szCs w:val="21"/>
        </w:rPr>
        <w:t>000</w:t>
      </w:r>
      <w:r w:rsidRPr="004948E4">
        <w:rPr>
          <w:szCs w:val="21"/>
        </w:rPr>
        <w:t>个</w:t>
      </w:r>
      <w:r w:rsidRPr="004948E4">
        <w:rPr>
          <w:rFonts w:hint="eastAsia"/>
          <w:szCs w:val="21"/>
        </w:rPr>
        <w:t>单词</w:t>
      </w:r>
      <w:r w:rsidRPr="004948E4">
        <w:rPr>
          <w:szCs w:val="21"/>
        </w:rPr>
        <w:t>为积极词汇</w:t>
      </w:r>
      <w:r w:rsidRPr="004948E4">
        <w:rPr>
          <w:rFonts w:hint="eastAsia"/>
          <w:szCs w:val="21"/>
        </w:rPr>
        <w:t>，即要求学生在认知的基础上在口头和书面两个方面熟练运用的词汇。能够</w:t>
      </w:r>
      <w:r w:rsidRPr="004948E4">
        <w:rPr>
          <w:szCs w:val="21"/>
        </w:rPr>
        <w:t>依据词形拼读三音节及以下单词；</w:t>
      </w:r>
      <w:r w:rsidRPr="004948E4">
        <w:rPr>
          <w:rFonts w:hint="eastAsia"/>
          <w:szCs w:val="21"/>
        </w:rPr>
        <w:t>能够用联想法、词缀法等策略记忆单词。</w:t>
      </w:r>
    </w:p>
    <w:p w:rsidR="00883964" w:rsidRPr="006C69AA" w:rsidRDefault="00883964" w:rsidP="00883964">
      <w:pPr>
        <w:spacing w:line="320" w:lineRule="exact"/>
        <w:ind w:firstLine="420"/>
        <w:rPr>
          <w:szCs w:val="21"/>
        </w:rPr>
      </w:pPr>
      <w:r w:rsidRPr="004948E4">
        <w:rPr>
          <w:rFonts w:hint="eastAsia"/>
          <w:szCs w:val="21"/>
        </w:rPr>
        <w:t>7</w:t>
      </w:r>
      <w:r w:rsidRPr="004948E4">
        <w:rPr>
          <w:rFonts w:hint="eastAsia"/>
          <w:szCs w:val="21"/>
        </w:rPr>
        <w:t>、人文素养：能够提高跨文化交际能力、终身学习能力、思辨能力、解决问题能力、社会适应能力和团队协作能力。</w:t>
      </w:r>
    </w:p>
    <w:p w:rsidR="00883964" w:rsidRPr="000000FA" w:rsidRDefault="00883964" w:rsidP="00883964">
      <w:pPr>
        <w:spacing w:beforeLines="50" w:before="156" w:afterLines="50" w:after="156" w:line="320" w:lineRule="exact"/>
        <w:rPr>
          <w:rFonts w:ascii="黑体" w:eastAsia="黑体" w:hAnsi="黑体"/>
          <w:b/>
          <w:sz w:val="28"/>
          <w:szCs w:val="28"/>
        </w:rPr>
      </w:pPr>
      <w:r w:rsidRPr="000000FA">
        <w:rPr>
          <w:rFonts w:ascii="黑体" w:eastAsia="黑体" w:hAnsi="黑体" w:hint="eastAsia"/>
          <w:b/>
          <w:sz w:val="28"/>
          <w:szCs w:val="28"/>
        </w:rPr>
        <w:t>三、课程目标和</w:t>
      </w:r>
      <w:r w:rsidRPr="000000FA">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346952" w:rsidTr="007D524E">
        <w:tc>
          <w:tcPr>
            <w:tcW w:w="3085" w:type="dxa"/>
            <w:shd w:val="clear" w:color="auto" w:fill="auto"/>
            <w:vAlign w:val="center"/>
          </w:tcPr>
          <w:p w:rsidR="00883964" w:rsidRPr="00346952" w:rsidRDefault="00883964" w:rsidP="007D524E">
            <w:pPr>
              <w:spacing w:line="320" w:lineRule="exact"/>
              <w:rPr>
                <w:rFonts w:ascii="宋体" w:hAnsi="宋体"/>
                <w:szCs w:val="21"/>
              </w:rPr>
            </w:pPr>
            <w:r w:rsidRPr="00346952">
              <w:rPr>
                <w:rFonts w:ascii="宋体" w:hAnsi="宋体" w:hint="eastAsia"/>
                <w:bCs/>
                <w:kern w:val="24"/>
                <w:szCs w:val="21"/>
              </w:rPr>
              <w:t>毕业要求</w:t>
            </w:r>
          </w:p>
        </w:tc>
        <w:tc>
          <w:tcPr>
            <w:tcW w:w="4961" w:type="dxa"/>
            <w:shd w:val="clear" w:color="auto" w:fill="auto"/>
            <w:vAlign w:val="center"/>
          </w:tcPr>
          <w:p w:rsidR="00883964" w:rsidRPr="00346952" w:rsidRDefault="00883964" w:rsidP="007D524E">
            <w:pPr>
              <w:spacing w:line="320" w:lineRule="exact"/>
              <w:rPr>
                <w:rFonts w:ascii="宋体" w:hAnsi="宋体"/>
                <w:szCs w:val="21"/>
              </w:rPr>
            </w:pPr>
            <w:r w:rsidRPr="00346952">
              <w:rPr>
                <w:rFonts w:ascii="宋体" w:hAnsi="宋体" w:hint="eastAsia"/>
                <w:bCs/>
                <w:kern w:val="24"/>
                <w:szCs w:val="21"/>
              </w:rPr>
              <w:t>毕业要求指标点</w:t>
            </w:r>
          </w:p>
        </w:tc>
        <w:tc>
          <w:tcPr>
            <w:tcW w:w="1128" w:type="dxa"/>
            <w:shd w:val="clear" w:color="auto" w:fill="auto"/>
            <w:vAlign w:val="center"/>
          </w:tcPr>
          <w:p w:rsidR="00883964" w:rsidRPr="00346952" w:rsidRDefault="00883964" w:rsidP="007D524E">
            <w:pPr>
              <w:spacing w:line="320" w:lineRule="exact"/>
              <w:rPr>
                <w:rFonts w:ascii="宋体" w:hAnsi="宋体"/>
                <w:szCs w:val="21"/>
              </w:rPr>
            </w:pPr>
            <w:r w:rsidRPr="00346952">
              <w:rPr>
                <w:rFonts w:ascii="宋体" w:hAnsi="宋体" w:hint="eastAsia"/>
                <w:bCs/>
                <w:kern w:val="24"/>
                <w:szCs w:val="21"/>
              </w:rPr>
              <w:t>课程目标</w:t>
            </w:r>
          </w:p>
        </w:tc>
      </w:tr>
      <w:tr w:rsidR="00883964" w:rsidRPr="00346952" w:rsidTr="007D524E">
        <w:tc>
          <w:tcPr>
            <w:tcW w:w="3085" w:type="dxa"/>
            <w:shd w:val="clear" w:color="auto" w:fill="auto"/>
            <w:vAlign w:val="center"/>
          </w:tcPr>
          <w:p w:rsidR="00883964" w:rsidRPr="00346952" w:rsidRDefault="00883964" w:rsidP="007D524E">
            <w:pPr>
              <w:spacing w:line="320" w:lineRule="exact"/>
              <w:rPr>
                <w:rFonts w:ascii="宋体" w:hAnsi="宋体"/>
                <w:szCs w:val="21"/>
              </w:rPr>
            </w:pPr>
            <w:r w:rsidRPr="00346952">
              <w:rPr>
                <w:rFonts w:ascii="宋体" w:hAnsi="宋体" w:hint="eastAsia"/>
                <w:bCs/>
                <w:kern w:val="24"/>
                <w:szCs w:val="21"/>
              </w:rPr>
              <w:t>8 职业规范：具有人文社会科</w:t>
            </w:r>
            <w:r w:rsidRPr="00346952">
              <w:rPr>
                <w:rFonts w:ascii="宋体" w:hAnsi="宋体" w:hint="eastAsia"/>
                <w:bCs/>
                <w:kern w:val="24"/>
                <w:szCs w:val="21"/>
              </w:rPr>
              <w:lastRenderedPageBreak/>
              <w:t>学素养、社会责任感，能够在工程实践中理解并遵守工程职业道德和规范，履行责任。</w:t>
            </w:r>
          </w:p>
        </w:tc>
        <w:tc>
          <w:tcPr>
            <w:tcW w:w="4961" w:type="dxa"/>
            <w:shd w:val="clear" w:color="auto" w:fill="auto"/>
            <w:vAlign w:val="center"/>
          </w:tcPr>
          <w:p w:rsidR="00883964" w:rsidRPr="00346952" w:rsidRDefault="00883964" w:rsidP="007D524E">
            <w:pPr>
              <w:spacing w:line="320" w:lineRule="exact"/>
              <w:rPr>
                <w:rFonts w:ascii="宋体" w:hAnsi="宋体"/>
                <w:bCs/>
                <w:kern w:val="24"/>
                <w:szCs w:val="21"/>
              </w:rPr>
            </w:pPr>
            <w:r w:rsidRPr="00346952">
              <w:rPr>
                <w:rFonts w:ascii="宋体" w:hAnsi="宋体" w:hint="eastAsia"/>
                <w:bCs/>
                <w:kern w:val="24"/>
                <w:szCs w:val="21"/>
              </w:rPr>
              <w:lastRenderedPageBreak/>
              <w:t>8</w:t>
            </w:r>
            <w:r w:rsidRPr="00346952">
              <w:rPr>
                <w:rFonts w:ascii="宋体" w:hAnsi="宋体"/>
                <w:bCs/>
                <w:kern w:val="24"/>
                <w:szCs w:val="21"/>
              </w:rPr>
              <w:t>.</w:t>
            </w:r>
            <w:r w:rsidRPr="00346952">
              <w:rPr>
                <w:rFonts w:ascii="宋体" w:hAnsi="宋体" w:hint="eastAsia"/>
                <w:bCs/>
                <w:kern w:val="24"/>
                <w:szCs w:val="21"/>
              </w:rPr>
              <w:t>1具有必要的人文社会科学知识与素养。</w:t>
            </w:r>
          </w:p>
          <w:p w:rsidR="00883964" w:rsidRPr="00346952" w:rsidRDefault="00883964" w:rsidP="007D524E">
            <w:pPr>
              <w:spacing w:line="320" w:lineRule="exact"/>
              <w:rPr>
                <w:rFonts w:ascii="宋体" w:hAnsi="宋体"/>
                <w:bCs/>
                <w:kern w:val="24"/>
                <w:szCs w:val="21"/>
              </w:rPr>
            </w:pPr>
            <w:r w:rsidRPr="00346952">
              <w:rPr>
                <w:rFonts w:ascii="宋体" w:hAnsi="宋体" w:hint="eastAsia"/>
                <w:bCs/>
                <w:kern w:val="24"/>
                <w:szCs w:val="21"/>
              </w:rPr>
              <w:lastRenderedPageBreak/>
              <w:t>8.2具有健康的体魄、健康的心理与正确的价值观。</w:t>
            </w:r>
          </w:p>
          <w:p w:rsidR="00883964" w:rsidRPr="00346952" w:rsidRDefault="00883964" w:rsidP="007D524E">
            <w:pPr>
              <w:spacing w:line="320" w:lineRule="exact"/>
              <w:rPr>
                <w:rFonts w:ascii="宋体" w:hAnsi="宋体"/>
                <w:szCs w:val="21"/>
              </w:rPr>
            </w:pPr>
            <w:r w:rsidRPr="00346952">
              <w:rPr>
                <w:rFonts w:ascii="宋体" w:hAnsi="宋体" w:hint="eastAsia"/>
                <w:bCs/>
                <w:kern w:val="24"/>
                <w:szCs w:val="21"/>
              </w:rPr>
              <w:t>8.3在相关环节表现较强社会责任感。</w:t>
            </w:r>
          </w:p>
        </w:tc>
        <w:tc>
          <w:tcPr>
            <w:tcW w:w="1128" w:type="dxa"/>
            <w:shd w:val="clear" w:color="auto" w:fill="auto"/>
            <w:vAlign w:val="center"/>
          </w:tcPr>
          <w:p w:rsidR="00883964" w:rsidRPr="00346952" w:rsidRDefault="00883964" w:rsidP="007D524E">
            <w:pPr>
              <w:spacing w:line="320" w:lineRule="exact"/>
              <w:jc w:val="center"/>
              <w:rPr>
                <w:rFonts w:ascii="宋体" w:hAnsi="宋体"/>
                <w:szCs w:val="21"/>
              </w:rPr>
            </w:pPr>
            <w:r w:rsidRPr="00346952">
              <w:rPr>
                <w:rFonts w:ascii="宋体" w:hAnsi="宋体" w:hint="eastAsia"/>
                <w:bCs/>
                <w:kern w:val="24"/>
                <w:szCs w:val="21"/>
              </w:rPr>
              <w:lastRenderedPageBreak/>
              <w:t>7</w:t>
            </w:r>
          </w:p>
        </w:tc>
      </w:tr>
      <w:tr w:rsidR="00883964" w:rsidRPr="00346952" w:rsidTr="007D524E">
        <w:tc>
          <w:tcPr>
            <w:tcW w:w="3085" w:type="dxa"/>
            <w:shd w:val="clear" w:color="auto" w:fill="auto"/>
            <w:vAlign w:val="center"/>
          </w:tcPr>
          <w:p w:rsidR="00883964" w:rsidRPr="00343F28" w:rsidRDefault="00883964" w:rsidP="007D524E">
            <w:pPr>
              <w:spacing w:line="320" w:lineRule="exact"/>
              <w:rPr>
                <w:rFonts w:ascii="宋体" w:hAnsi="宋体"/>
                <w:szCs w:val="21"/>
              </w:rPr>
            </w:pPr>
            <w:r w:rsidRPr="00343F28">
              <w:rPr>
                <w:rFonts w:ascii="宋体" w:hAnsi="宋体" w:hint="eastAsia"/>
                <w:bCs/>
                <w:kern w:val="24"/>
                <w:szCs w:val="21"/>
              </w:rPr>
              <w:t>10.沟通：能够就复杂工程问题与业界同行及社会公众进行有效的沟通和交流，包括撰写报告和设计文稿、陈述发言、清晰表达或回应指令。并具有一定的国际视野，能够在跨文化背景下进行有效沟通和交流。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961" w:type="dxa"/>
            <w:shd w:val="clear" w:color="auto" w:fill="auto"/>
            <w:vAlign w:val="center"/>
          </w:tcPr>
          <w:p w:rsidR="00883964" w:rsidRPr="00343F28" w:rsidRDefault="00883964" w:rsidP="007D524E">
            <w:pPr>
              <w:spacing w:line="320" w:lineRule="exact"/>
              <w:rPr>
                <w:rFonts w:ascii="宋体" w:hAnsi="宋体"/>
                <w:szCs w:val="21"/>
              </w:rPr>
            </w:pPr>
            <w:r w:rsidRPr="00343F28">
              <w:rPr>
                <w:rFonts w:ascii="宋体" w:hAnsi="宋体" w:hint="eastAsia"/>
                <w:bCs/>
                <w:kern w:val="24"/>
                <w:szCs w:val="21"/>
              </w:rPr>
              <w:t>10.3</w:t>
            </w:r>
            <w:r>
              <w:rPr>
                <w:rFonts w:hint="eastAsia"/>
                <w:bCs/>
                <w:kern w:val="24"/>
                <w:szCs w:val="21"/>
              </w:rPr>
              <w:t>具有英语交流能力和一定的</w:t>
            </w:r>
            <w:r w:rsidRPr="00C33D91">
              <w:rPr>
                <w:rFonts w:hint="eastAsia"/>
                <w:bCs/>
                <w:kern w:val="24"/>
                <w:szCs w:val="21"/>
              </w:rPr>
              <w:t>国际视野。</w:t>
            </w:r>
          </w:p>
        </w:tc>
        <w:tc>
          <w:tcPr>
            <w:tcW w:w="1128" w:type="dxa"/>
            <w:shd w:val="clear" w:color="auto" w:fill="auto"/>
            <w:vAlign w:val="center"/>
          </w:tcPr>
          <w:p w:rsidR="00883964" w:rsidRPr="00346952" w:rsidRDefault="00883964" w:rsidP="007D524E">
            <w:pPr>
              <w:spacing w:line="320" w:lineRule="exact"/>
              <w:jc w:val="center"/>
              <w:rPr>
                <w:rFonts w:ascii="宋体" w:hAnsi="宋体"/>
                <w:bCs/>
                <w:kern w:val="24"/>
                <w:szCs w:val="21"/>
              </w:rPr>
            </w:pPr>
            <w:r w:rsidRPr="00346952">
              <w:rPr>
                <w:rFonts w:ascii="宋体" w:hAnsi="宋体" w:hint="eastAsia"/>
                <w:bCs/>
                <w:kern w:val="24"/>
                <w:szCs w:val="21"/>
              </w:rPr>
              <w:t>1</w:t>
            </w:r>
          </w:p>
          <w:p w:rsidR="00883964" w:rsidRPr="00346952" w:rsidRDefault="00883964" w:rsidP="007D524E">
            <w:pPr>
              <w:spacing w:line="320" w:lineRule="exact"/>
              <w:jc w:val="center"/>
              <w:rPr>
                <w:rFonts w:ascii="宋体" w:hAnsi="宋体"/>
                <w:bCs/>
                <w:kern w:val="24"/>
                <w:szCs w:val="21"/>
              </w:rPr>
            </w:pPr>
            <w:r w:rsidRPr="00346952">
              <w:rPr>
                <w:rFonts w:ascii="宋体" w:hAnsi="宋体" w:hint="eastAsia"/>
                <w:bCs/>
                <w:kern w:val="24"/>
                <w:szCs w:val="21"/>
              </w:rPr>
              <w:t>2</w:t>
            </w:r>
          </w:p>
          <w:p w:rsidR="00883964" w:rsidRPr="00346952" w:rsidRDefault="00883964" w:rsidP="007D524E">
            <w:pPr>
              <w:spacing w:line="320" w:lineRule="exact"/>
              <w:jc w:val="center"/>
              <w:rPr>
                <w:rFonts w:ascii="宋体" w:hAnsi="宋体"/>
                <w:bCs/>
                <w:kern w:val="24"/>
                <w:szCs w:val="21"/>
              </w:rPr>
            </w:pPr>
            <w:r w:rsidRPr="00346952">
              <w:rPr>
                <w:rFonts w:ascii="宋体" w:hAnsi="宋体" w:hint="eastAsia"/>
                <w:bCs/>
                <w:kern w:val="24"/>
                <w:szCs w:val="21"/>
              </w:rPr>
              <w:t>3</w:t>
            </w:r>
          </w:p>
          <w:p w:rsidR="00883964" w:rsidRPr="00346952" w:rsidRDefault="00883964" w:rsidP="007D524E">
            <w:pPr>
              <w:spacing w:line="320" w:lineRule="exact"/>
              <w:jc w:val="center"/>
              <w:rPr>
                <w:rFonts w:ascii="宋体" w:hAnsi="宋体"/>
                <w:bCs/>
                <w:kern w:val="24"/>
                <w:szCs w:val="21"/>
              </w:rPr>
            </w:pPr>
            <w:r w:rsidRPr="00346952">
              <w:rPr>
                <w:rFonts w:ascii="宋体" w:hAnsi="宋体" w:hint="eastAsia"/>
                <w:bCs/>
                <w:kern w:val="24"/>
                <w:szCs w:val="21"/>
              </w:rPr>
              <w:t>4</w:t>
            </w:r>
          </w:p>
          <w:p w:rsidR="00883964" w:rsidRPr="00346952" w:rsidRDefault="00883964" w:rsidP="007D524E">
            <w:pPr>
              <w:spacing w:line="320" w:lineRule="exact"/>
              <w:jc w:val="center"/>
              <w:rPr>
                <w:rFonts w:ascii="宋体" w:hAnsi="宋体"/>
                <w:bCs/>
                <w:kern w:val="24"/>
                <w:szCs w:val="21"/>
              </w:rPr>
            </w:pPr>
            <w:r w:rsidRPr="00346952">
              <w:rPr>
                <w:rFonts w:ascii="宋体" w:hAnsi="宋体" w:hint="eastAsia"/>
                <w:bCs/>
                <w:kern w:val="24"/>
                <w:szCs w:val="21"/>
              </w:rPr>
              <w:t>5</w:t>
            </w:r>
          </w:p>
          <w:p w:rsidR="00883964" w:rsidRPr="00346952" w:rsidRDefault="00883964" w:rsidP="007D524E">
            <w:pPr>
              <w:spacing w:line="320" w:lineRule="exact"/>
              <w:jc w:val="center"/>
              <w:rPr>
                <w:rFonts w:ascii="宋体" w:hAnsi="宋体"/>
                <w:bCs/>
                <w:kern w:val="24"/>
                <w:szCs w:val="21"/>
              </w:rPr>
            </w:pPr>
            <w:r w:rsidRPr="00346952">
              <w:rPr>
                <w:rFonts w:ascii="宋体" w:hAnsi="宋体" w:hint="eastAsia"/>
                <w:bCs/>
                <w:kern w:val="24"/>
                <w:szCs w:val="21"/>
              </w:rPr>
              <w:t>6</w:t>
            </w:r>
          </w:p>
          <w:p w:rsidR="00883964" w:rsidRPr="00346952" w:rsidRDefault="00883964" w:rsidP="007D524E">
            <w:pPr>
              <w:spacing w:line="320" w:lineRule="exact"/>
              <w:jc w:val="center"/>
              <w:rPr>
                <w:rFonts w:ascii="宋体" w:hAnsi="宋体"/>
                <w:bCs/>
                <w:kern w:val="24"/>
                <w:szCs w:val="21"/>
              </w:rPr>
            </w:pPr>
            <w:r w:rsidRPr="00346952">
              <w:rPr>
                <w:rFonts w:ascii="宋体" w:hAnsi="宋体" w:hint="eastAsia"/>
                <w:bCs/>
                <w:kern w:val="24"/>
                <w:szCs w:val="21"/>
              </w:rPr>
              <w:t>7</w:t>
            </w:r>
          </w:p>
        </w:tc>
      </w:tr>
      <w:tr w:rsidR="00883964" w:rsidRPr="00346952" w:rsidTr="007D524E">
        <w:tc>
          <w:tcPr>
            <w:tcW w:w="3085" w:type="dxa"/>
            <w:shd w:val="clear" w:color="auto" w:fill="auto"/>
            <w:vAlign w:val="center"/>
          </w:tcPr>
          <w:p w:rsidR="00883964" w:rsidRPr="00343F28" w:rsidRDefault="00883964" w:rsidP="007D524E">
            <w:pPr>
              <w:spacing w:line="320" w:lineRule="exact"/>
              <w:rPr>
                <w:rFonts w:ascii="宋体" w:hAnsi="宋体"/>
                <w:szCs w:val="21"/>
              </w:rPr>
            </w:pPr>
            <w:r w:rsidRPr="00343F28">
              <w:rPr>
                <w:rFonts w:ascii="宋体" w:hAnsi="宋体" w:hint="eastAsia"/>
                <w:bCs/>
                <w:kern w:val="24"/>
                <w:szCs w:val="21"/>
              </w:rPr>
              <w:t>12.终身学习：具有自主学习和终身学习的意识，有不断学习和适应发展的能力。</w:t>
            </w:r>
          </w:p>
        </w:tc>
        <w:tc>
          <w:tcPr>
            <w:tcW w:w="4961" w:type="dxa"/>
            <w:shd w:val="clear" w:color="auto" w:fill="auto"/>
            <w:vAlign w:val="center"/>
          </w:tcPr>
          <w:p w:rsidR="00883964" w:rsidRPr="00343F28" w:rsidRDefault="00883964" w:rsidP="007D524E">
            <w:pPr>
              <w:spacing w:line="320" w:lineRule="exact"/>
              <w:rPr>
                <w:rFonts w:ascii="宋体" w:hAnsi="宋体"/>
                <w:bCs/>
                <w:kern w:val="24"/>
                <w:szCs w:val="21"/>
              </w:rPr>
            </w:pPr>
            <w:r w:rsidRPr="00343F28">
              <w:rPr>
                <w:rFonts w:ascii="宋体" w:hAnsi="宋体" w:hint="eastAsia"/>
                <w:bCs/>
                <w:kern w:val="24"/>
                <w:szCs w:val="21"/>
              </w:rPr>
              <w:t>12.1营造学习环境与学习氛围。</w:t>
            </w:r>
          </w:p>
          <w:p w:rsidR="00883964" w:rsidRPr="00343F28" w:rsidRDefault="00883964" w:rsidP="007D524E">
            <w:pPr>
              <w:spacing w:line="320" w:lineRule="exact"/>
              <w:rPr>
                <w:rFonts w:ascii="宋体" w:hAnsi="宋体"/>
                <w:bCs/>
                <w:kern w:val="24"/>
                <w:szCs w:val="21"/>
              </w:rPr>
            </w:pPr>
            <w:r w:rsidRPr="00343F28">
              <w:rPr>
                <w:rFonts w:ascii="宋体" w:hAnsi="宋体" w:hint="eastAsia"/>
                <w:bCs/>
                <w:kern w:val="24"/>
                <w:szCs w:val="21"/>
              </w:rPr>
              <w:t>12.3掌握自主学习和终身学习的方法。</w:t>
            </w:r>
          </w:p>
          <w:p w:rsidR="00883964" w:rsidRPr="00343F28" w:rsidRDefault="00883964" w:rsidP="007D524E">
            <w:pPr>
              <w:spacing w:line="320" w:lineRule="exact"/>
              <w:rPr>
                <w:rFonts w:ascii="宋体" w:hAnsi="宋体"/>
                <w:bCs/>
                <w:kern w:val="24"/>
                <w:szCs w:val="21"/>
              </w:rPr>
            </w:pPr>
            <w:r w:rsidRPr="00343F28">
              <w:rPr>
                <w:rFonts w:ascii="宋体" w:hAnsi="宋体" w:hint="eastAsia"/>
                <w:bCs/>
                <w:kern w:val="24"/>
                <w:szCs w:val="21"/>
              </w:rPr>
              <w:t>12.4提升自主学习能力、养成终身学习习惯。</w:t>
            </w:r>
          </w:p>
        </w:tc>
        <w:tc>
          <w:tcPr>
            <w:tcW w:w="1128" w:type="dxa"/>
            <w:shd w:val="clear" w:color="auto" w:fill="auto"/>
            <w:vAlign w:val="center"/>
          </w:tcPr>
          <w:p w:rsidR="00883964" w:rsidRPr="00346952" w:rsidRDefault="00883964" w:rsidP="007D524E">
            <w:pPr>
              <w:spacing w:line="320" w:lineRule="exact"/>
              <w:jc w:val="center"/>
              <w:rPr>
                <w:rFonts w:ascii="宋体" w:hAnsi="宋体"/>
                <w:szCs w:val="21"/>
              </w:rPr>
            </w:pPr>
            <w:r w:rsidRPr="00346952">
              <w:rPr>
                <w:rFonts w:ascii="宋体" w:hAnsi="宋体" w:hint="eastAsia"/>
                <w:bCs/>
                <w:kern w:val="24"/>
                <w:szCs w:val="21"/>
              </w:rPr>
              <w:t>7</w:t>
            </w:r>
          </w:p>
        </w:tc>
      </w:tr>
    </w:tbl>
    <w:p w:rsidR="00883964" w:rsidRPr="000000FA" w:rsidRDefault="00883964" w:rsidP="00883964">
      <w:pPr>
        <w:spacing w:beforeLines="50" w:before="156" w:afterLines="50" w:after="156" w:line="320" w:lineRule="exact"/>
        <w:rPr>
          <w:rFonts w:ascii="黑体" w:eastAsia="黑体" w:hAnsi="黑体"/>
          <w:b/>
          <w:sz w:val="28"/>
          <w:szCs w:val="28"/>
        </w:rPr>
      </w:pPr>
      <w:r w:rsidRPr="000000FA">
        <w:rPr>
          <w:rFonts w:ascii="黑体" w:eastAsia="黑体" w:hAnsi="黑体" w:hint="eastAsia"/>
          <w:b/>
          <w:sz w:val="28"/>
          <w:szCs w:val="28"/>
        </w:rPr>
        <w:t>四、课程教学内容和要求</w:t>
      </w:r>
    </w:p>
    <w:p w:rsidR="00883964" w:rsidRPr="00346952" w:rsidRDefault="00883964" w:rsidP="00883964">
      <w:pPr>
        <w:spacing w:line="320" w:lineRule="exact"/>
        <w:ind w:firstLine="480"/>
        <w:rPr>
          <w:rFonts w:ascii="宋体" w:hAnsi="宋体"/>
          <w:szCs w:val="21"/>
        </w:rPr>
      </w:pPr>
      <w:r w:rsidRPr="00346952">
        <w:rPr>
          <w:rFonts w:ascii="宋体" w:hAnsi="宋体" w:hint="eastAsia"/>
          <w:szCs w:val="21"/>
        </w:rPr>
        <w:t>《初级综合英语》课程教学包含听、说、读、写、译五大方面，课堂学时为64，</w:t>
      </w:r>
      <w:r w:rsidRPr="00D15612">
        <w:rPr>
          <w:rFonts w:ascii="宋体" w:hAnsi="宋体" w:hint="eastAsia"/>
        </w:rPr>
        <w:t>网络自主学习占16学时</w:t>
      </w:r>
      <w:r>
        <w:rPr>
          <w:rFonts w:ascii="宋体" w:hAnsi="宋体" w:hint="eastAsia"/>
        </w:rPr>
        <w:t>。</w:t>
      </w:r>
      <w:r w:rsidRPr="00346952">
        <w:rPr>
          <w:rFonts w:ascii="宋体" w:hAnsi="宋体" w:hint="eastAsia"/>
          <w:szCs w:val="21"/>
        </w:rPr>
        <w:t>其中课堂授课占56学时，阶段测验占4学时，口试占3学时，课程总结和复习1学时。课堂教学结合教材展开，根据教材的题材和特点，落实以下具体教学内容：</w:t>
      </w:r>
    </w:p>
    <w:p w:rsidR="00883964" w:rsidRPr="00346952" w:rsidRDefault="00883964" w:rsidP="00883964">
      <w:pPr>
        <w:autoSpaceDE w:val="0"/>
        <w:autoSpaceDN w:val="0"/>
        <w:adjustRightInd w:val="0"/>
        <w:spacing w:beforeLines="50" w:before="156" w:afterLines="50" w:after="156" w:line="320" w:lineRule="exact"/>
        <w:ind w:left="425"/>
        <w:jc w:val="left"/>
        <w:rPr>
          <w:rFonts w:ascii="宋体" w:hAnsi="宋体" w:cs="UniversLT-Light"/>
          <w:b/>
          <w:kern w:val="0"/>
          <w:szCs w:val="21"/>
        </w:rPr>
      </w:pPr>
      <w:r>
        <w:rPr>
          <w:rFonts w:ascii="宋体" w:hAnsi="宋体" w:cs="UniversLT-Light" w:hint="eastAsia"/>
          <w:b/>
          <w:kern w:val="0"/>
          <w:szCs w:val="21"/>
        </w:rPr>
        <w:t>（一）</w:t>
      </w:r>
      <w:r w:rsidRPr="00346952">
        <w:rPr>
          <w:rFonts w:ascii="宋体" w:hAnsi="宋体" w:cs="UniversLT-Light" w:hint="eastAsia"/>
          <w:b/>
          <w:kern w:val="0"/>
          <w:szCs w:val="21"/>
        </w:rPr>
        <w:t>听力 （约8学时）</w:t>
      </w:r>
    </w:p>
    <w:tbl>
      <w:tblPr>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4"/>
        <w:gridCol w:w="1197"/>
        <w:gridCol w:w="1910"/>
        <w:gridCol w:w="2421"/>
        <w:gridCol w:w="1560"/>
        <w:gridCol w:w="1056"/>
      </w:tblGrid>
      <w:tr w:rsidR="00883964" w:rsidRPr="00346952" w:rsidTr="007D524E">
        <w:trPr>
          <w:trHeight w:val="293"/>
          <w:jc w:val="center"/>
        </w:trPr>
        <w:tc>
          <w:tcPr>
            <w:tcW w:w="604" w:type="dxa"/>
            <w:vMerge w:val="restart"/>
            <w:vAlign w:val="center"/>
          </w:tcPr>
          <w:p w:rsidR="00883964" w:rsidRPr="00346952" w:rsidRDefault="00883964" w:rsidP="007D524E">
            <w:pPr>
              <w:jc w:val="center"/>
              <w:rPr>
                <w:rFonts w:ascii="宋体" w:hAnsi="宋体"/>
                <w:szCs w:val="21"/>
              </w:rPr>
            </w:pPr>
            <w:r w:rsidRPr="00346952">
              <w:rPr>
                <w:rFonts w:ascii="宋体" w:hAnsi="宋体" w:hint="eastAsia"/>
                <w:szCs w:val="21"/>
              </w:rPr>
              <w:t>序号</w:t>
            </w:r>
          </w:p>
        </w:tc>
        <w:tc>
          <w:tcPr>
            <w:tcW w:w="1197" w:type="dxa"/>
            <w:vMerge w:val="restart"/>
            <w:vAlign w:val="center"/>
          </w:tcPr>
          <w:p w:rsidR="00883964" w:rsidRPr="00346952" w:rsidRDefault="00883964" w:rsidP="007D524E">
            <w:pPr>
              <w:rPr>
                <w:rFonts w:ascii="宋体" w:hAnsi="宋体" w:cs="宋体"/>
                <w:szCs w:val="21"/>
              </w:rPr>
            </w:pPr>
            <w:r w:rsidRPr="00346952">
              <w:rPr>
                <w:rFonts w:ascii="宋体" w:hAnsi="宋体" w:cs="宋体" w:hint="eastAsia"/>
                <w:szCs w:val="21"/>
              </w:rPr>
              <w:t>知识单元</w:t>
            </w:r>
          </w:p>
          <w:p w:rsidR="00883964" w:rsidRPr="00346952" w:rsidRDefault="00883964" w:rsidP="007D524E">
            <w:pPr>
              <w:jc w:val="center"/>
              <w:rPr>
                <w:rFonts w:ascii="宋体" w:hAnsi="宋体"/>
                <w:szCs w:val="21"/>
              </w:rPr>
            </w:pPr>
            <w:r w:rsidRPr="00346952">
              <w:rPr>
                <w:rFonts w:ascii="宋体" w:hAnsi="宋体" w:cs="宋体" w:hint="eastAsia"/>
                <w:szCs w:val="21"/>
              </w:rPr>
              <w:t>（章节）</w:t>
            </w:r>
          </w:p>
        </w:tc>
        <w:tc>
          <w:tcPr>
            <w:tcW w:w="5891" w:type="dxa"/>
            <w:gridSpan w:val="3"/>
            <w:vAlign w:val="center"/>
          </w:tcPr>
          <w:p w:rsidR="00883964" w:rsidRPr="00346952" w:rsidRDefault="00883964" w:rsidP="007D524E">
            <w:pPr>
              <w:spacing w:line="320" w:lineRule="exact"/>
              <w:jc w:val="center"/>
              <w:rPr>
                <w:rFonts w:ascii="宋体" w:hAnsi="宋体" w:cs="宋体"/>
                <w:szCs w:val="21"/>
              </w:rPr>
            </w:pPr>
            <w:r w:rsidRPr="00346952">
              <w:rPr>
                <w:rFonts w:ascii="宋体" w:hAnsi="宋体" w:cs="宋体" w:hint="eastAsia"/>
                <w:szCs w:val="21"/>
              </w:rPr>
              <w:t>内容（三个维度）</w:t>
            </w:r>
          </w:p>
        </w:tc>
        <w:tc>
          <w:tcPr>
            <w:tcW w:w="1056" w:type="dxa"/>
            <w:vMerge w:val="restart"/>
            <w:vAlign w:val="center"/>
          </w:tcPr>
          <w:p w:rsidR="00883964" w:rsidRPr="00346952" w:rsidRDefault="00883964" w:rsidP="007D524E">
            <w:pPr>
              <w:jc w:val="center"/>
              <w:rPr>
                <w:rFonts w:ascii="宋体" w:hAnsi="宋体"/>
                <w:szCs w:val="21"/>
              </w:rPr>
            </w:pPr>
            <w:r w:rsidRPr="00346952">
              <w:rPr>
                <w:rFonts w:ascii="宋体" w:hAnsi="宋体" w:cs="宋体" w:hint="eastAsia"/>
                <w:szCs w:val="21"/>
              </w:rPr>
              <w:t>推荐学时</w:t>
            </w:r>
          </w:p>
        </w:tc>
      </w:tr>
      <w:tr w:rsidR="00883964" w:rsidRPr="00346952" w:rsidTr="007D524E">
        <w:trPr>
          <w:trHeight w:val="242"/>
          <w:jc w:val="center"/>
        </w:trPr>
        <w:tc>
          <w:tcPr>
            <w:tcW w:w="604" w:type="dxa"/>
            <w:vMerge/>
            <w:vAlign w:val="center"/>
          </w:tcPr>
          <w:p w:rsidR="00883964" w:rsidRPr="00346952" w:rsidRDefault="00883964" w:rsidP="007D524E">
            <w:pPr>
              <w:jc w:val="center"/>
              <w:rPr>
                <w:rFonts w:ascii="宋体" w:hAnsi="宋体"/>
                <w:szCs w:val="21"/>
              </w:rPr>
            </w:pPr>
          </w:p>
        </w:tc>
        <w:tc>
          <w:tcPr>
            <w:tcW w:w="1197" w:type="dxa"/>
            <w:vMerge/>
            <w:vAlign w:val="center"/>
          </w:tcPr>
          <w:p w:rsidR="00883964" w:rsidRPr="00346952" w:rsidRDefault="00883964" w:rsidP="007D524E">
            <w:pPr>
              <w:jc w:val="center"/>
              <w:rPr>
                <w:rFonts w:ascii="宋体" w:hAnsi="宋体" w:cs="宋体"/>
                <w:szCs w:val="21"/>
              </w:rPr>
            </w:pPr>
          </w:p>
        </w:tc>
        <w:tc>
          <w:tcPr>
            <w:tcW w:w="1910" w:type="dxa"/>
            <w:vAlign w:val="center"/>
          </w:tcPr>
          <w:p w:rsidR="00883964" w:rsidRPr="00346952" w:rsidRDefault="00883964" w:rsidP="007D524E">
            <w:pPr>
              <w:spacing w:line="320" w:lineRule="exact"/>
              <w:rPr>
                <w:rFonts w:ascii="宋体" w:hAnsi="宋体" w:cs="宋体"/>
                <w:szCs w:val="21"/>
              </w:rPr>
            </w:pPr>
            <w:r w:rsidRPr="00346952">
              <w:rPr>
                <w:rFonts w:ascii="宋体" w:hAnsi="宋体" w:cs="宋体" w:hint="eastAsia"/>
                <w:szCs w:val="21"/>
              </w:rPr>
              <w:t>语言知识</w:t>
            </w:r>
          </w:p>
        </w:tc>
        <w:tc>
          <w:tcPr>
            <w:tcW w:w="2421" w:type="dxa"/>
            <w:vAlign w:val="center"/>
          </w:tcPr>
          <w:p w:rsidR="00883964" w:rsidRPr="00346952" w:rsidRDefault="00883964" w:rsidP="007D524E">
            <w:pPr>
              <w:spacing w:line="320" w:lineRule="exact"/>
              <w:jc w:val="center"/>
              <w:rPr>
                <w:rFonts w:ascii="宋体" w:hAnsi="宋体" w:cs="宋体"/>
                <w:szCs w:val="21"/>
              </w:rPr>
            </w:pPr>
            <w:r w:rsidRPr="00346952">
              <w:rPr>
                <w:rFonts w:ascii="宋体" w:hAnsi="宋体" w:cs="宋体" w:hint="eastAsia"/>
                <w:szCs w:val="21"/>
              </w:rPr>
              <w:t>语言技能</w:t>
            </w:r>
          </w:p>
        </w:tc>
        <w:tc>
          <w:tcPr>
            <w:tcW w:w="1560" w:type="dxa"/>
          </w:tcPr>
          <w:p w:rsidR="00883964" w:rsidRPr="00346952" w:rsidRDefault="00883964" w:rsidP="007D524E">
            <w:pPr>
              <w:spacing w:line="320" w:lineRule="exact"/>
              <w:jc w:val="center"/>
              <w:rPr>
                <w:rFonts w:ascii="宋体" w:hAnsi="宋体" w:cs="宋体"/>
                <w:szCs w:val="21"/>
              </w:rPr>
            </w:pPr>
            <w:r w:rsidRPr="00346952">
              <w:rPr>
                <w:rFonts w:ascii="宋体" w:hAnsi="宋体" w:cs="宋体" w:hint="eastAsia"/>
                <w:szCs w:val="21"/>
              </w:rPr>
              <w:t>人文素养</w:t>
            </w:r>
          </w:p>
        </w:tc>
        <w:tc>
          <w:tcPr>
            <w:tcW w:w="1056" w:type="dxa"/>
            <w:vMerge/>
            <w:vAlign w:val="center"/>
          </w:tcPr>
          <w:p w:rsidR="00883964" w:rsidRPr="00346952" w:rsidRDefault="00883964" w:rsidP="007D524E">
            <w:pPr>
              <w:jc w:val="center"/>
              <w:rPr>
                <w:rFonts w:ascii="宋体" w:hAnsi="宋体" w:cs="宋体"/>
                <w:szCs w:val="21"/>
              </w:rPr>
            </w:pPr>
          </w:p>
        </w:tc>
      </w:tr>
      <w:tr w:rsidR="00883964" w:rsidRPr="00346952" w:rsidTr="007D524E">
        <w:trPr>
          <w:trHeight w:val="420"/>
          <w:jc w:val="center"/>
        </w:trPr>
        <w:tc>
          <w:tcPr>
            <w:tcW w:w="604" w:type="dxa"/>
            <w:vMerge w:val="restart"/>
            <w:vAlign w:val="center"/>
          </w:tcPr>
          <w:p w:rsidR="00883964" w:rsidRPr="00346952" w:rsidRDefault="00883964" w:rsidP="007D524E">
            <w:pPr>
              <w:jc w:val="center"/>
              <w:rPr>
                <w:rFonts w:ascii="宋体" w:hAnsi="宋体"/>
                <w:szCs w:val="21"/>
              </w:rPr>
            </w:pPr>
            <w:r w:rsidRPr="00346952">
              <w:rPr>
                <w:rFonts w:ascii="宋体" w:hAnsi="宋体" w:hint="eastAsia"/>
                <w:szCs w:val="21"/>
              </w:rPr>
              <w:t>1</w:t>
            </w:r>
          </w:p>
        </w:tc>
        <w:tc>
          <w:tcPr>
            <w:tcW w:w="1197" w:type="dxa"/>
            <w:vMerge w:val="restart"/>
            <w:vAlign w:val="center"/>
          </w:tcPr>
          <w:p w:rsidR="00883964" w:rsidRPr="00346952" w:rsidRDefault="00883964" w:rsidP="007D524E">
            <w:pPr>
              <w:jc w:val="center"/>
              <w:rPr>
                <w:rFonts w:ascii="宋体" w:hAnsi="宋体"/>
                <w:szCs w:val="21"/>
              </w:rPr>
            </w:pPr>
            <w:r w:rsidRPr="00346952">
              <w:rPr>
                <w:rFonts w:ascii="宋体" w:hAnsi="宋体" w:hint="eastAsia"/>
                <w:szCs w:val="21"/>
              </w:rPr>
              <w:t>单词及短语</w:t>
            </w:r>
          </w:p>
          <w:p w:rsidR="00883964" w:rsidRPr="00346952" w:rsidRDefault="00883964" w:rsidP="007D524E">
            <w:pPr>
              <w:jc w:val="center"/>
              <w:rPr>
                <w:rFonts w:ascii="宋体" w:hAnsi="宋体"/>
                <w:szCs w:val="21"/>
              </w:rPr>
            </w:pPr>
          </w:p>
        </w:tc>
        <w:tc>
          <w:tcPr>
            <w:tcW w:w="1910" w:type="dxa"/>
            <w:vAlign w:val="center"/>
          </w:tcPr>
          <w:p w:rsidR="00883964" w:rsidRPr="00346952" w:rsidRDefault="00883964" w:rsidP="007D524E">
            <w:pPr>
              <w:jc w:val="left"/>
              <w:rPr>
                <w:rFonts w:ascii="宋体" w:hAnsi="宋体" w:cs="宋体"/>
                <w:szCs w:val="21"/>
              </w:rPr>
            </w:pPr>
            <w:r w:rsidRPr="00346952">
              <w:rPr>
                <w:rFonts w:ascii="宋体" w:hAnsi="宋体" w:cs="宋体" w:hint="eastAsia"/>
                <w:szCs w:val="21"/>
              </w:rPr>
              <w:t>多音节单词发音</w:t>
            </w:r>
          </w:p>
        </w:tc>
        <w:tc>
          <w:tcPr>
            <w:tcW w:w="2421"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多音节单词的发音规律</w:t>
            </w:r>
          </w:p>
        </w:tc>
        <w:tc>
          <w:tcPr>
            <w:tcW w:w="1560" w:type="dxa"/>
            <w:vMerge w:val="restart"/>
          </w:tcPr>
          <w:p w:rsidR="00883964" w:rsidRPr="00346952" w:rsidRDefault="00883964" w:rsidP="007D524E">
            <w:pPr>
              <w:jc w:val="left"/>
              <w:rPr>
                <w:rFonts w:ascii="宋体" w:hAnsi="宋体"/>
                <w:szCs w:val="21"/>
              </w:rPr>
            </w:pPr>
          </w:p>
          <w:p w:rsidR="00883964" w:rsidRPr="00346952" w:rsidRDefault="00883964" w:rsidP="007D524E">
            <w:pPr>
              <w:jc w:val="left"/>
              <w:rPr>
                <w:rFonts w:ascii="宋体" w:hAnsi="宋体"/>
                <w:szCs w:val="21"/>
              </w:rPr>
            </w:pPr>
            <w:r w:rsidRPr="00346952">
              <w:rPr>
                <w:rFonts w:ascii="宋体" w:hAnsi="宋体" w:hint="eastAsia"/>
                <w:szCs w:val="21"/>
              </w:rPr>
              <w:t>提高读音与拼写相关性的认识，提高通过语气捕捉言外之意的能力，透过庞杂内容获得数字等关键信息的能力</w:t>
            </w:r>
          </w:p>
        </w:tc>
        <w:tc>
          <w:tcPr>
            <w:tcW w:w="1056" w:type="dxa"/>
            <w:vMerge w:val="restart"/>
            <w:vAlign w:val="center"/>
          </w:tcPr>
          <w:p w:rsidR="00883964" w:rsidRPr="00346952" w:rsidRDefault="00883964" w:rsidP="007D524E">
            <w:pPr>
              <w:jc w:val="center"/>
              <w:rPr>
                <w:rFonts w:ascii="宋体" w:hAnsi="宋体"/>
                <w:szCs w:val="21"/>
              </w:rPr>
            </w:pPr>
            <w:r w:rsidRPr="00346952">
              <w:rPr>
                <w:rFonts w:ascii="宋体" w:hAnsi="宋体" w:hint="eastAsia"/>
                <w:szCs w:val="21"/>
              </w:rPr>
              <w:t>2</w:t>
            </w:r>
          </w:p>
        </w:tc>
      </w:tr>
      <w:tr w:rsidR="00883964" w:rsidRPr="00346952" w:rsidTr="007D524E">
        <w:trPr>
          <w:trHeight w:val="565"/>
          <w:jc w:val="center"/>
        </w:trPr>
        <w:tc>
          <w:tcPr>
            <w:tcW w:w="604" w:type="dxa"/>
            <w:vMerge/>
            <w:vAlign w:val="center"/>
          </w:tcPr>
          <w:p w:rsidR="00883964" w:rsidRPr="00346952" w:rsidRDefault="00883964" w:rsidP="007D524E">
            <w:pPr>
              <w:jc w:val="center"/>
              <w:rPr>
                <w:rFonts w:ascii="宋体" w:hAnsi="宋体"/>
                <w:szCs w:val="21"/>
              </w:rPr>
            </w:pPr>
          </w:p>
        </w:tc>
        <w:tc>
          <w:tcPr>
            <w:tcW w:w="1197" w:type="dxa"/>
            <w:vMerge/>
            <w:vAlign w:val="center"/>
          </w:tcPr>
          <w:p w:rsidR="00883964" w:rsidRPr="00346952" w:rsidRDefault="00883964" w:rsidP="007D524E">
            <w:pPr>
              <w:jc w:val="center"/>
              <w:rPr>
                <w:rFonts w:ascii="宋体" w:hAnsi="宋体"/>
                <w:szCs w:val="21"/>
              </w:rPr>
            </w:pPr>
          </w:p>
        </w:tc>
        <w:tc>
          <w:tcPr>
            <w:tcW w:w="1910" w:type="dxa"/>
            <w:vAlign w:val="center"/>
          </w:tcPr>
          <w:p w:rsidR="00883964" w:rsidRPr="00346952" w:rsidRDefault="00883964" w:rsidP="007D524E">
            <w:pPr>
              <w:jc w:val="left"/>
              <w:rPr>
                <w:rFonts w:ascii="宋体" w:hAnsi="宋体" w:cs="宋体"/>
                <w:szCs w:val="21"/>
              </w:rPr>
            </w:pPr>
            <w:r w:rsidRPr="00346952">
              <w:rPr>
                <w:rFonts w:ascii="宋体" w:hAnsi="宋体" w:cs="宋体" w:hint="eastAsia"/>
                <w:szCs w:val="21"/>
              </w:rPr>
              <w:t>复杂数字</w:t>
            </w:r>
          </w:p>
        </w:tc>
        <w:tc>
          <w:tcPr>
            <w:tcW w:w="2421"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复杂数字的辨析和听写</w:t>
            </w:r>
          </w:p>
        </w:tc>
        <w:tc>
          <w:tcPr>
            <w:tcW w:w="1560" w:type="dxa"/>
            <w:vMerge/>
          </w:tcPr>
          <w:p w:rsidR="00883964" w:rsidRPr="00346952" w:rsidRDefault="00883964" w:rsidP="007D524E">
            <w:pPr>
              <w:jc w:val="center"/>
              <w:rPr>
                <w:rFonts w:ascii="宋体" w:hAnsi="宋体"/>
                <w:szCs w:val="21"/>
              </w:rPr>
            </w:pPr>
          </w:p>
        </w:tc>
        <w:tc>
          <w:tcPr>
            <w:tcW w:w="1056" w:type="dxa"/>
            <w:vMerge/>
            <w:vAlign w:val="center"/>
          </w:tcPr>
          <w:p w:rsidR="00883964" w:rsidRPr="00346952" w:rsidRDefault="00883964" w:rsidP="007D524E">
            <w:pPr>
              <w:jc w:val="center"/>
              <w:rPr>
                <w:rFonts w:ascii="宋体" w:hAnsi="宋体"/>
                <w:szCs w:val="21"/>
              </w:rPr>
            </w:pPr>
          </w:p>
        </w:tc>
      </w:tr>
      <w:tr w:rsidR="00883964" w:rsidRPr="00346952" w:rsidTr="007D524E">
        <w:trPr>
          <w:trHeight w:val="184"/>
          <w:jc w:val="center"/>
        </w:trPr>
        <w:tc>
          <w:tcPr>
            <w:tcW w:w="604" w:type="dxa"/>
            <w:vMerge/>
            <w:vAlign w:val="center"/>
          </w:tcPr>
          <w:p w:rsidR="00883964" w:rsidRPr="00346952" w:rsidRDefault="00883964" w:rsidP="007D524E">
            <w:pPr>
              <w:jc w:val="center"/>
              <w:rPr>
                <w:rFonts w:ascii="宋体" w:hAnsi="宋体"/>
                <w:szCs w:val="21"/>
              </w:rPr>
            </w:pPr>
          </w:p>
        </w:tc>
        <w:tc>
          <w:tcPr>
            <w:tcW w:w="1197" w:type="dxa"/>
            <w:vMerge/>
            <w:vAlign w:val="center"/>
          </w:tcPr>
          <w:p w:rsidR="00883964" w:rsidRPr="00346952" w:rsidRDefault="00883964" w:rsidP="007D524E">
            <w:pPr>
              <w:jc w:val="center"/>
              <w:rPr>
                <w:rFonts w:ascii="宋体" w:hAnsi="宋体"/>
                <w:szCs w:val="21"/>
              </w:rPr>
            </w:pPr>
          </w:p>
        </w:tc>
        <w:tc>
          <w:tcPr>
            <w:tcW w:w="1910" w:type="dxa"/>
            <w:vAlign w:val="center"/>
          </w:tcPr>
          <w:p w:rsidR="00883964" w:rsidRPr="00346952" w:rsidRDefault="00883964" w:rsidP="007D524E">
            <w:pPr>
              <w:jc w:val="left"/>
              <w:rPr>
                <w:rFonts w:ascii="宋体" w:hAnsi="宋体" w:cs="宋体"/>
                <w:szCs w:val="21"/>
              </w:rPr>
            </w:pPr>
            <w:r w:rsidRPr="00346952">
              <w:rPr>
                <w:rFonts w:ascii="宋体" w:hAnsi="宋体" w:cs="宋体" w:hint="eastAsia"/>
                <w:szCs w:val="21"/>
              </w:rPr>
              <w:t>多音节读音相似词</w:t>
            </w:r>
          </w:p>
        </w:tc>
        <w:tc>
          <w:tcPr>
            <w:tcW w:w="2421"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多音节读音相似词的辨析和听写</w:t>
            </w:r>
          </w:p>
        </w:tc>
        <w:tc>
          <w:tcPr>
            <w:tcW w:w="1560" w:type="dxa"/>
            <w:vMerge/>
          </w:tcPr>
          <w:p w:rsidR="00883964" w:rsidRPr="00346952" w:rsidRDefault="00883964" w:rsidP="007D524E">
            <w:pPr>
              <w:jc w:val="center"/>
              <w:rPr>
                <w:rFonts w:ascii="宋体" w:hAnsi="宋体"/>
                <w:szCs w:val="21"/>
              </w:rPr>
            </w:pPr>
          </w:p>
        </w:tc>
        <w:tc>
          <w:tcPr>
            <w:tcW w:w="1056" w:type="dxa"/>
            <w:vMerge/>
            <w:vAlign w:val="center"/>
          </w:tcPr>
          <w:p w:rsidR="00883964" w:rsidRPr="00346952" w:rsidRDefault="00883964" w:rsidP="007D524E">
            <w:pPr>
              <w:jc w:val="center"/>
              <w:rPr>
                <w:rFonts w:ascii="宋体" w:hAnsi="宋体"/>
                <w:szCs w:val="21"/>
              </w:rPr>
            </w:pPr>
          </w:p>
        </w:tc>
      </w:tr>
      <w:tr w:rsidR="00883964" w:rsidRPr="00346952" w:rsidTr="007D524E">
        <w:trPr>
          <w:trHeight w:val="183"/>
          <w:jc w:val="center"/>
        </w:trPr>
        <w:tc>
          <w:tcPr>
            <w:tcW w:w="604" w:type="dxa"/>
            <w:vMerge/>
            <w:vAlign w:val="center"/>
          </w:tcPr>
          <w:p w:rsidR="00883964" w:rsidRPr="00346952" w:rsidRDefault="00883964" w:rsidP="007D524E">
            <w:pPr>
              <w:jc w:val="center"/>
              <w:rPr>
                <w:rFonts w:ascii="宋体" w:hAnsi="宋体"/>
                <w:szCs w:val="21"/>
              </w:rPr>
            </w:pPr>
          </w:p>
        </w:tc>
        <w:tc>
          <w:tcPr>
            <w:tcW w:w="1197" w:type="dxa"/>
            <w:vMerge/>
            <w:vAlign w:val="center"/>
          </w:tcPr>
          <w:p w:rsidR="00883964" w:rsidRPr="00346952" w:rsidRDefault="00883964" w:rsidP="007D524E">
            <w:pPr>
              <w:jc w:val="center"/>
              <w:rPr>
                <w:rFonts w:ascii="宋体" w:hAnsi="宋体"/>
                <w:szCs w:val="21"/>
              </w:rPr>
            </w:pPr>
          </w:p>
        </w:tc>
        <w:tc>
          <w:tcPr>
            <w:tcW w:w="1910" w:type="dxa"/>
            <w:vAlign w:val="center"/>
          </w:tcPr>
          <w:p w:rsidR="00883964" w:rsidRPr="00346952" w:rsidRDefault="00883964" w:rsidP="007D524E">
            <w:pPr>
              <w:jc w:val="left"/>
              <w:rPr>
                <w:rFonts w:ascii="宋体" w:hAnsi="宋体" w:cs="宋体"/>
                <w:szCs w:val="21"/>
              </w:rPr>
            </w:pPr>
            <w:r w:rsidRPr="00346952">
              <w:rPr>
                <w:rFonts w:ascii="宋体" w:hAnsi="宋体" w:cs="宋体" w:hint="eastAsia"/>
                <w:szCs w:val="21"/>
              </w:rPr>
              <w:t>复杂短语</w:t>
            </w:r>
          </w:p>
        </w:tc>
        <w:tc>
          <w:tcPr>
            <w:tcW w:w="2421"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复杂短语的速记和听写</w:t>
            </w:r>
          </w:p>
        </w:tc>
        <w:tc>
          <w:tcPr>
            <w:tcW w:w="1560" w:type="dxa"/>
            <w:vMerge/>
          </w:tcPr>
          <w:p w:rsidR="00883964" w:rsidRPr="00346952" w:rsidRDefault="00883964" w:rsidP="007D524E">
            <w:pPr>
              <w:jc w:val="center"/>
              <w:rPr>
                <w:rFonts w:ascii="宋体" w:hAnsi="宋体"/>
                <w:szCs w:val="21"/>
              </w:rPr>
            </w:pPr>
          </w:p>
        </w:tc>
        <w:tc>
          <w:tcPr>
            <w:tcW w:w="1056" w:type="dxa"/>
            <w:vMerge/>
            <w:vAlign w:val="center"/>
          </w:tcPr>
          <w:p w:rsidR="00883964" w:rsidRPr="00346952" w:rsidRDefault="00883964" w:rsidP="007D524E">
            <w:pPr>
              <w:jc w:val="center"/>
              <w:rPr>
                <w:rFonts w:ascii="宋体" w:hAnsi="宋体"/>
                <w:szCs w:val="21"/>
              </w:rPr>
            </w:pPr>
          </w:p>
        </w:tc>
      </w:tr>
      <w:tr w:rsidR="00883964" w:rsidRPr="00346952" w:rsidTr="007D524E">
        <w:trPr>
          <w:trHeight w:val="448"/>
          <w:jc w:val="center"/>
        </w:trPr>
        <w:tc>
          <w:tcPr>
            <w:tcW w:w="604"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2</w:t>
            </w:r>
          </w:p>
        </w:tc>
        <w:tc>
          <w:tcPr>
            <w:tcW w:w="1197"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句子</w:t>
            </w:r>
          </w:p>
        </w:tc>
        <w:tc>
          <w:tcPr>
            <w:tcW w:w="1910" w:type="dxa"/>
            <w:tcBorders>
              <w:top w:val="single" w:sz="4" w:space="0" w:color="000000"/>
              <w:left w:val="single" w:sz="4" w:space="0" w:color="000000"/>
              <w:bottom w:val="single" w:sz="4" w:space="0" w:color="000000"/>
              <w:right w:val="single" w:sz="4" w:space="0" w:color="000000"/>
            </w:tcBorders>
            <w:vAlign w:val="center"/>
          </w:tcPr>
          <w:p w:rsidR="00883964" w:rsidRPr="00346952" w:rsidRDefault="00883964" w:rsidP="007D524E">
            <w:pPr>
              <w:jc w:val="left"/>
              <w:rPr>
                <w:rFonts w:ascii="宋体" w:hAnsi="宋体"/>
                <w:szCs w:val="21"/>
              </w:rPr>
            </w:pPr>
            <w:r w:rsidRPr="00346952">
              <w:rPr>
                <w:rFonts w:ascii="宋体" w:hAnsi="宋体" w:hint="eastAsia"/>
                <w:szCs w:val="21"/>
              </w:rPr>
              <w:t>复合句</w:t>
            </w:r>
          </w:p>
        </w:tc>
        <w:tc>
          <w:tcPr>
            <w:tcW w:w="2421" w:type="dxa"/>
            <w:tcBorders>
              <w:top w:val="single" w:sz="4" w:space="0" w:color="000000"/>
              <w:left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根据复合句连接词判断句子大意</w:t>
            </w:r>
          </w:p>
        </w:tc>
        <w:tc>
          <w:tcPr>
            <w:tcW w:w="1560" w:type="dxa"/>
            <w:vMerge/>
          </w:tcPr>
          <w:p w:rsidR="00883964" w:rsidRPr="00346952" w:rsidRDefault="00883964" w:rsidP="007D524E">
            <w:pPr>
              <w:jc w:val="center"/>
              <w:rPr>
                <w:rFonts w:ascii="宋体" w:hAnsi="宋体"/>
                <w:szCs w:val="21"/>
              </w:rPr>
            </w:pPr>
          </w:p>
        </w:tc>
        <w:tc>
          <w:tcPr>
            <w:tcW w:w="1056" w:type="dxa"/>
            <w:vMerge w:val="restart"/>
            <w:tcBorders>
              <w:top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2</w:t>
            </w:r>
          </w:p>
        </w:tc>
      </w:tr>
      <w:tr w:rsidR="00883964" w:rsidRPr="00346952" w:rsidTr="007D524E">
        <w:trPr>
          <w:trHeight w:val="272"/>
          <w:jc w:val="center"/>
        </w:trPr>
        <w:tc>
          <w:tcPr>
            <w:tcW w:w="604"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883964" w:rsidRPr="00346952" w:rsidRDefault="00883964" w:rsidP="007D524E">
            <w:pPr>
              <w:jc w:val="left"/>
              <w:rPr>
                <w:rFonts w:ascii="宋体" w:hAnsi="宋体"/>
                <w:szCs w:val="21"/>
              </w:rPr>
            </w:pPr>
            <w:r w:rsidRPr="00346952">
              <w:rPr>
                <w:rFonts w:ascii="宋体" w:hAnsi="宋体" w:hint="eastAsia"/>
                <w:szCs w:val="21"/>
              </w:rPr>
              <w:t>复杂句</w:t>
            </w:r>
          </w:p>
        </w:tc>
        <w:tc>
          <w:tcPr>
            <w:tcW w:w="2421" w:type="dxa"/>
            <w:tcBorders>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把握句子的主干及主从句的关系</w:t>
            </w:r>
          </w:p>
        </w:tc>
        <w:tc>
          <w:tcPr>
            <w:tcW w:w="1560" w:type="dxa"/>
            <w:vMerge/>
          </w:tcPr>
          <w:p w:rsidR="00883964" w:rsidRPr="00346952" w:rsidRDefault="00883964" w:rsidP="007D524E">
            <w:pPr>
              <w:jc w:val="center"/>
              <w:rPr>
                <w:rFonts w:ascii="宋体" w:hAnsi="宋体"/>
                <w:szCs w:val="21"/>
              </w:rPr>
            </w:pPr>
          </w:p>
        </w:tc>
        <w:tc>
          <w:tcPr>
            <w:tcW w:w="1056" w:type="dxa"/>
            <w:vMerge/>
            <w:tcBorders>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4"/>
          <w:jc w:val="center"/>
        </w:trPr>
        <w:tc>
          <w:tcPr>
            <w:tcW w:w="604"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3</w:t>
            </w:r>
          </w:p>
        </w:tc>
        <w:tc>
          <w:tcPr>
            <w:tcW w:w="1197"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对话</w:t>
            </w:r>
          </w:p>
        </w:tc>
        <w:tc>
          <w:tcPr>
            <w:tcW w:w="1910"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left"/>
              <w:rPr>
                <w:rFonts w:ascii="宋体" w:hAnsi="宋体"/>
                <w:szCs w:val="21"/>
              </w:rPr>
            </w:pPr>
            <w:r w:rsidRPr="00346952">
              <w:rPr>
                <w:rFonts w:ascii="宋体" w:hAnsi="宋体" w:hint="eastAsia"/>
                <w:szCs w:val="21"/>
              </w:rPr>
              <w:t>复杂短对话</w:t>
            </w:r>
          </w:p>
          <w:p w:rsidR="00883964" w:rsidRPr="00346952" w:rsidRDefault="00883964" w:rsidP="007D524E">
            <w:pPr>
              <w:jc w:val="left"/>
              <w:rPr>
                <w:rFonts w:ascii="宋体" w:hAnsi="宋体"/>
                <w:szCs w:val="21"/>
              </w:rPr>
            </w:pPr>
            <w:r w:rsidRPr="00346952">
              <w:rPr>
                <w:rFonts w:ascii="宋体" w:hAnsi="宋体" w:hint="eastAsia"/>
                <w:szCs w:val="21"/>
              </w:rPr>
              <w:t>长对话</w:t>
            </w: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场景关键词</w:t>
            </w:r>
          </w:p>
        </w:tc>
        <w:tc>
          <w:tcPr>
            <w:tcW w:w="1560" w:type="dxa"/>
            <w:vMerge/>
          </w:tcPr>
          <w:p w:rsidR="00883964" w:rsidRPr="00346952" w:rsidRDefault="00883964" w:rsidP="007D524E">
            <w:pPr>
              <w:jc w:val="center"/>
              <w:rPr>
                <w:rFonts w:ascii="宋体" w:hAnsi="宋体"/>
                <w:szCs w:val="21"/>
              </w:rPr>
            </w:pPr>
          </w:p>
        </w:tc>
        <w:tc>
          <w:tcPr>
            <w:tcW w:w="1056" w:type="dxa"/>
            <w:vMerge w:val="restart"/>
            <w:tcBorders>
              <w:top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2</w:t>
            </w:r>
          </w:p>
        </w:tc>
      </w:tr>
      <w:tr w:rsidR="00883964" w:rsidRPr="00346952" w:rsidTr="007D524E">
        <w:trPr>
          <w:trHeight w:val="214"/>
          <w:jc w:val="center"/>
        </w:trPr>
        <w:tc>
          <w:tcPr>
            <w:tcW w:w="604" w:type="dxa"/>
            <w:vMerge/>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top w:val="single" w:sz="4" w:space="0" w:color="000000"/>
              <w:left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连词在句间关系的作用</w:t>
            </w:r>
          </w:p>
        </w:tc>
        <w:tc>
          <w:tcPr>
            <w:tcW w:w="1560" w:type="dxa"/>
            <w:vMerge/>
          </w:tcPr>
          <w:p w:rsidR="00883964" w:rsidRPr="00346952" w:rsidRDefault="00883964" w:rsidP="007D524E">
            <w:pPr>
              <w:jc w:val="center"/>
              <w:rPr>
                <w:rFonts w:ascii="宋体" w:hAnsi="宋体"/>
                <w:szCs w:val="21"/>
              </w:rPr>
            </w:pPr>
          </w:p>
        </w:tc>
        <w:tc>
          <w:tcPr>
            <w:tcW w:w="1056" w:type="dxa"/>
            <w:vMerge/>
            <w:tcBorders>
              <w:top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2"/>
          <w:jc w:val="center"/>
        </w:trPr>
        <w:tc>
          <w:tcPr>
            <w:tcW w:w="604" w:type="dxa"/>
            <w:vMerge/>
            <w:tcBorders>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left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虚拟语气的理解</w:t>
            </w:r>
          </w:p>
        </w:tc>
        <w:tc>
          <w:tcPr>
            <w:tcW w:w="1560" w:type="dxa"/>
            <w:vMerge/>
          </w:tcPr>
          <w:p w:rsidR="00883964" w:rsidRPr="00346952" w:rsidRDefault="00883964" w:rsidP="007D524E">
            <w:pPr>
              <w:jc w:val="center"/>
              <w:rPr>
                <w:rFonts w:ascii="宋体" w:hAnsi="宋体"/>
                <w:szCs w:val="21"/>
              </w:rPr>
            </w:pPr>
          </w:p>
        </w:tc>
        <w:tc>
          <w:tcPr>
            <w:tcW w:w="1056" w:type="dxa"/>
            <w:vMerge/>
            <w:tcBorders>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2"/>
          <w:jc w:val="center"/>
        </w:trPr>
        <w:tc>
          <w:tcPr>
            <w:tcW w:w="604"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hint="eastAsia"/>
                <w:szCs w:val="21"/>
              </w:rPr>
              <w:t>通过语气判断说话人的态度、情感和意图</w:t>
            </w:r>
          </w:p>
        </w:tc>
        <w:tc>
          <w:tcPr>
            <w:tcW w:w="1560" w:type="dxa"/>
            <w:vMerge/>
          </w:tcPr>
          <w:p w:rsidR="00883964" w:rsidRPr="00346952" w:rsidRDefault="00883964" w:rsidP="007D524E">
            <w:pPr>
              <w:jc w:val="center"/>
              <w:rPr>
                <w:rFonts w:ascii="宋体" w:hAnsi="宋体"/>
                <w:szCs w:val="21"/>
              </w:rPr>
            </w:pPr>
          </w:p>
        </w:tc>
        <w:tc>
          <w:tcPr>
            <w:tcW w:w="1056" w:type="dxa"/>
            <w:vMerge/>
            <w:tcBorders>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2"/>
          <w:jc w:val="center"/>
        </w:trPr>
        <w:tc>
          <w:tcPr>
            <w:tcW w:w="604"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多个话轮的关系</w:t>
            </w:r>
          </w:p>
        </w:tc>
        <w:tc>
          <w:tcPr>
            <w:tcW w:w="1560" w:type="dxa"/>
            <w:vMerge/>
          </w:tcPr>
          <w:p w:rsidR="00883964" w:rsidRPr="00346952" w:rsidRDefault="00883964" w:rsidP="007D524E">
            <w:pPr>
              <w:jc w:val="center"/>
              <w:rPr>
                <w:rFonts w:ascii="宋体" w:hAnsi="宋体"/>
                <w:szCs w:val="21"/>
              </w:rPr>
            </w:pPr>
          </w:p>
        </w:tc>
        <w:tc>
          <w:tcPr>
            <w:tcW w:w="1056" w:type="dxa"/>
            <w:vMerge/>
            <w:tcBorders>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4"/>
          <w:jc w:val="center"/>
        </w:trPr>
        <w:tc>
          <w:tcPr>
            <w:tcW w:w="604"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4</w:t>
            </w:r>
          </w:p>
        </w:tc>
        <w:tc>
          <w:tcPr>
            <w:tcW w:w="1197"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短文</w:t>
            </w:r>
          </w:p>
        </w:tc>
        <w:tc>
          <w:tcPr>
            <w:tcW w:w="1910" w:type="dxa"/>
            <w:vMerge w:val="restart"/>
            <w:tcBorders>
              <w:top w:val="single" w:sz="4" w:space="0" w:color="000000"/>
              <w:left w:val="single" w:sz="4" w:space="0" w:color="000000"/>
              <w:right w:val="single" w:sz="4" w:space="0" w:color="000000"/>
            </w:tcBorders>
            <w:vAlign w:val="center"/>
          </w:tcPr>
          <w:p w:rsidR="00883964" w:rsidRPr="00346952" w:rsidRDefault="00883964" w:rsidP="007D524E">
            <w:pPr>
              <w:jc w:val="left"/>
              <w:rPr>
                <w:rFonts w:ascii="宋体" w:hAnsi="宋体"/>
                <w:szCs w:val="21"/>
              </w:rPr>
            </w:pPr>
            <w:r w:rsidRPr="00346952">
              <w:rPr>
                <w:rFonts w:ascii="宋体" w:hAnsi="宋体" w:hint="eastAsia"/>
                <w:szCs w:val="21"/>
              </w:rPr>
              <w:t>150词左右短文</w:t>
            </w: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短文关键词</w:t>
            </w:r>
          </w:p>
        </w:tc>
        <w:tc>
          <w:tcPr>
            <w:tcW w:w="1560" w:type="dxa"/>
            <w:vMerge/>
          </w:tcPr>
          <w:p w:rsidR="00883964" w:rsidRPr="00346952" w:rsidRDefault="00883964" w:rsidP="007D524E">
            <w:pPr>
              <w:jc w:val="center"/>
              <w:rPr>
                <w:rFonts w:ascii="宋体" w:hAnsi="宋体"/>
                <w:szCs w:val="21"/>
              </w:rPr>
            </w:pPr>
          </w:p>
        </w:tc>
        <w:tc>
          <w:tcPr>
            <w:tcW w:w="1056" w:type="dxa"/>
            <w:vMerge w:val="restart"/>
            <w:tcBorders>
              <w:top w:val="single" w:sz="4" w:space="0" w:color="000000"/>
              <w:right w:val="single" w:sz="4" w:space="0" w:color="000000"/>
            </w:tcBorders>
            <w:vAlign w:val="center"/>
          </w:tcPr>
          <w:p w:rsidR="00883964" w:rsidRPr="00346952" w:rsidRDefault="00883964" w:rsidP="007D524E">
            <w:pPr>
              <w:jc w:val="center"/>
              <w:rPr>
                <w:rFonts w:ascii="宋体" w:hAnsi="宋体"/>
                <w:szCs w:val="21"/>
              </w:rPr>
            </w:pPr>
            <w:r w:rsidRPr="00346952">
              <w:rPr>
                <w:rFonts w:ascii="宋体" w:hAnsi="宋体" w:hint="eastAsia"/>
                <w:szCs w:val="21"/>
              </w:rPr>
              <w:t>2</w:t>
            </w:r>
          </w:p>
        </w:tc>
      </w:tr>
      <w:tr w:rsidR="00883964" w:rsidRPr="00346952" w:rsidTr="007D524E">
        <w:trPr>
          <w:trHeight w:val="214"/>
          <w:jc w:val="center"/>
        </w:trPr>
        <w:tc>
          <w:tcPr>
            <w:tcW w:w="604" w:type="dxa"/>
            <w:vMerge/>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top w:val="single" w:sz="4" w:space="0" w:color="000000"/>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top w:val="single" w:sz="4" w:space="0" w:color="000000"/>
              <w:left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主题句的把握</w:t>
            </w:r>
          </w:p>
        </w:tc>
        <w:tc>
          <w:tcPr>
            <w:tcW w:w="1560" w:type="dxa"/>
            <w:vMerge/>
          </w:tcPr>
          <w:p w:rsidR="00883964" w:rsidRPr="00346952" w:rsidRDefault="00883964" w:rsidP="007D524E">
            <w:pPr>
              <w:jc w:val="center"/>
              <w:rPr>
                <w:rFonts w:ascii="宋体" w:hAnsi="宋体"/>
                <w:szCs w:val="21"/>
              </w:rPr>
            </w:pPr>
          </w:p>
        </w:tc>
        <w:tc>
          <w:tcPr>
            <w:tcW w:w="1056" w:type="dxa"/>
            <w:vMerge/>
            <w:tcBorders>
              <w:top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2"/>
          <w:jc w:val="center"/>
        </w:trPr>
        <w:tc>
          <w:tcPr>
            <w:tcW w:w="604" w:type="dxa"/>
            <w:vMerge/>
            <w:tcBorders>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left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预测内容</w:t>
            </w:r>
          </w:p>
        </w:tc>
        <w:tc>
          <w:tcPr>
            <w:tcW w:w="1560" w:type="dxa"/>
            <w:vMerge/>
          </w:tcPr>
          <w:p w:rsidR="00883964" w:rsidRPr="00346952" w:rsidRDefault="00883964" w:rsidP="007D524E">
            <w:pPr>
              <w:jc w:val="center"/>
              <w:rPr>
                <w:rFonts w:ascii="宋体" w:hAnsi="宋体"/>
                <w:szCs w:val="21"/>
              </w:rPr>
            </w:pPr>
          </w:p>
        </w:tc>
        <w:tc>
          <w:tcPr>
            <w:tcW w:w="1056" w:type="dxa"/>
            <w:vMerge/>
            <w:tcBorders>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2"/>
          <w:jc w:val="center"/>
        </w:trPr>
        <w:tc>
          <w:tcPr>
            <w:tcW w:w="604"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记笔记：</w:t>
            </w:r>
            <w:r w:rsidRPr="00346952">
              <w:rPr>
                <w:rFonts w:ascii="宋体" w:hAnsi="宋体" w:hint="eastAsia"/>
                <w:szCs w:val="21"/>
              </w:rPr>
              <w:t>运用符号加快书</w:t>
            </w:r>
            <w:r w:rsidRPr="00346952">
              <w:rPr>
                <w:rFonts w:ascii="宋体" w:hAnsi="宋体" w:hint="eastAsia"/>
                <w:szCs w:val="21"/>
              </w:rPr>
              <w:lastRenderedPageBreak/>
              <w:t>写速度；省略非重点语言成分</w:t>
            </w:r>
          </w:p>
        </w:tc>
        <w:tc>
          <w:tcPr>
            <w:tcW w:w="1560" w:type="dxa"/>
            <w:vMerge/>
          </w:tcPr>
          <w:p w:rsidR="00883964" w:rsidRPr="00346952" w:rsidRDefault="00883964" w:rsidP="007D524E">
            <w:pPr>
              <w:jc w:val="center"/>
              <w:rPr>
                <w:rFonts w:ascii="宋体" w:hAnsi="宋体"/>
                <w:szCs w:val="21"/>
              </w:rPr>
            </w:pPr>
          </w:p>
        </w:tc>
        <w:tc>
          <w:tcPr>
            <w:tcW w:w="1056" w:type="dxa"/>
            <w:vMerge/>
            <w:tcBorders>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2"/>
          <w:jc w:val="center"/>
        </w:trPr>
        <w:tc>
          <w:tcPr>
            <w:tcW w:w="604"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运用背景知识</w:t>
            </w:r>
          </w:p>
        </w:tc>
        <w:tc>
          <w:tcPr>
            <w:tcW w:w="1560" w:type="dxa"/>
            <w:vMerge/>
          </w:tcPr>
          <w:p w:rsidR="00883964" w:rsidRPr="00346952" w:rsidRDefault="00883964" w:rsidP="007D524E">
            <w:pPr>
              <w:jc w:val="center"/>
              <w:rPr>
                <w:rFonts w:ascii="宋体" w:hAnsi="宋体"/>
                <w:szCs w:val="21"/>
              </w:rPr>
            </w:pPr>
          </w:p>
        </w:tc>
        <w:tc>
          <w:tcPr>
            <w:tcW w:w="1056" w:type="dxa"/>
            <w:vMerge/>
            <w:tcBorders>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r w:rsidR="00883964" w:rsidRPr="00346952" w:rsidTr="007D524E">
        <w:trPr>
          <w:trHeight w:val="212"/>
          <w:jc w:val="center"/>
        </w:trPr>
        <w:tc>
          <w:tcPr>
            <w:tcW w:w="604"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197"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c>
          <w:tcPr>
            <w:tcW w:w="1910" w:type="dxa"/>
            <w:vMerge/>
            <w:tcBorders>
              <w:left w:val="single" w:sz="4" w:space="0" w:color="000000"/>
              <w:bottom w:val="single" w:sz="4" w:space="0" w:color="000000"/>
              <w:right w:val="single" w:sz="4" w:space="0" w:color="000000"/>
            </w:tcBorders>
            <w:vAlign w:val="center"/>
          </w:tcPr>
          <w:p w:rsidR="00883964" w:rsidRPr="00346952" w:rsidRDefault="00883964" w:rsidP="007D524E">
            <w:pPr>
              <w:jc w:val="left"/>
              <w:rPr>
                <w:rFonts w:ascii="宋体" w:hAnsi="宋体"/>
                <w:szCs w:val="21"/>
              </w:rPr>
            </w:pPr>
          </w:p>
        </w:tc>
        <w:tc>
          <w:tcPr>
            <w:tcW w:w="2421" w:type="dxa"/>
            <w:tcBorders>
              <w:top w:val="single" w:sz="4" w:space="0" w:color="000000"/>
              <w:left w:val="single" w:sz="4" w:space="0" w:color="000000"/>
              <w:bottom w:val="single" w:sz="4" w:space="0" w:color="000000"/>
            </w:tcBorders>
          </w:tcPr>
          <w:p w:rsidR="00883964" w:rsidRPr="00346952" w:rsidRDefault="00883964" w:rsidP="007D524E">
            <w:pPr>
              <w:rPr>
                <w:rFonts w:ascii="宋体" w:hAnsi="宋体" w:cs="宋体"/>
                <w:szCs w:val="21"/>
              </w:rPr>
            </w:pPr>
            <w:r w:rsidRPr="00346952">
              <w:rPr>
                <w:rFonts w:ascii="宋体" w:hAnsi="宋体" w:cs="宋体" w:hint="eastAsia"/>
                <w:szCs w:val="21"/>
              </w:rPr>
              <w:t>短文听写</w:t>
            </w:r>
          </w:p>
        </w:tc>
        <w:tc>
          <w:tcPr>
            <w:tcW w:w="1560" w:type="dxa"/>
            <w:vMerge/>
            <w:tcBorders>
              <w:bottom w:val="single" w:sz="4" w:space="0" w:color="000000"/>
            </w:tcBorders>
          </w:tcPr>
          <w:p w:rsidR="00883964" w:rsidRPr="00346952" w:rsidRDefault="00883964" w:rsidP="007D524E">
            <w:pPr>
              <w:jc w:val="center"/>
              <w:rPr>
                <w:rFonts w:ascii="宋体" w:hAnsi="宋体"/>
                <w:szCs w:val="21"/>
              </w:rPr>
            </w:pPr>
          </w:p>
        </w:tc>
        <w:tc>
          <w:tcPr>
            <w:tcW w:w="1056" w:type="dxa"/>
            <w:vMerge/>
            <w:tcBorders>
              <w:bottom w:val="single" w:sz="4" w:space="0" w:color="000000"/>
              <w:right w:val="single" w:sz="4" w:space="0" w:color="000000"/>
            </w:tcBorders>
            <w:vAlign w:val="center"/>
          </w:tcPr>
          <w:p w:rsidR="00883964" w:rsidRPr="00346952" w:rsidRDefault="00883964" w:rsidP="007D524E">
            <w:pPr>
              <w:jc w:val="center"/>
              <w:rPr>
                <w:rFonts w:ascii="宋体" w:hAnsi="宋体"/>
                <w:szCs w:val="21"/>
              </w:rPr>
            </w:pPr>
          </w:p>
        </w:tc>
      </w:tr>
    </w:tbl>
    <w:p w:rsidR="00883964" w:rsidRPr="00692038" w:rsidRDefault="00883964" w:rsidP="00883964">
      <w:pPr>
        <w:autoSpaceDE w:val="0"/>
        <w:autoSpaceDN w:val="0"/>
        <w:adjustRightInd w:val="0"/>
        <w:spacing w:beforeLines="50" w:before="156" w:afterLines="50" w:after="156" w:line="320" w:lineRule="exact"/>
        <w:ind w:firstLine="420"/>
        <w:jc w:val="left"/>
        <w:rPr>
          <w:rFonts w:ascii="宋体" w:hAnsi="宋体" w:cs="UniversLT-Light"/>
          <w:b/>
          <w:kern w:val="0"/>
          <w:szCs w:val="21"/>
        </w:rPr>
      </w:pPr>
      <w:r>
        <w:rPr>
          <w:rFonts w:ascii="宋体" w:hAnsi="宋体" w:cs="UniversLT-Light" w:hint="eastAsia"/>
          <w:b/>
          <w:kern w:val="0"/>
          <w:szCs w:val="21"/>
        </w:rPr>
        <w:t>（二）</w:t>
      </w:r>
      <w:r w:rsidRPr="00346952">
        <w:rPr>
          <w:rFonts w:ascii="宋体" w:hAnsi="宋体" w:cs="UniversLT-Light" w:hint="eastAsia"/>
          <w:b/>
          <w:kern w:val="0"/>
          <w:szCs w:val="21"/>
        </w:rPr>
        <w:t>口语（约8学时）</w:t>
      </w:r>
    </w:p>
    <w:tbl>
      <w:tblPr>
        <w:tblW w:w="8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1120"/>
        <w:gridCol w:w="1332"/>
        <w:gridCol w:w="3119"/>
        <w:gridCol w:w="1514"/>
        <w:gridCol w:w="818"/>
      </w:tblGrid>
      <w:tr w:rsidR="00883964" w:rsidRPr="00346952" w:rsidTr="007D524E">
        <w:trPr>
          <w:trHeight w:val="376"/>
          <w:jc w:val="center"/>
        </w:trPr>
        <w:tc>
          <w:tcPr>
            <w:tcW w:w="846" w:type="dxa"/>
            <w:vMerge w:val="restart"/>
            <w:vAlign w:val="center"/>
          </w:tcPr>
          <w:p w:rsidR="00883964" w:rsidRPr="00346952" w:rsidRDefault="00883964" w:rsidP="007D524E">
            <w:pPr>
              <w:spacing w:line="276" w:lineRule="auto"/>
              <w:ind w:left="420"/>
              <w:rPr>
                <w:rFonts w:ascii="宋体" w:hAnsi="宋体"/>
                <w:szCs w:val="21"/>
              </w:rPr>
            </w:pPr>
            <w:r w:rsidRPr="00346952">
              <w:rPr>
                <w:rFonts w:ascii="宋体" w:hAnsi="宋体" w:hint="eastAsia"/>
                <w:szCs w:val="21"/>
              </w:rPr>
              <w:t>序号</w:t>
            </w:r>
          </w:p>
        </w:tc>
        <w:tc>
          <w:tcPr>
            <w:tcW w:w="1120" w:type="dxa"/>
            <w:vMerge w:val="restart"/>
            <w:vAlign w:val="center"/>
          </w:tcPr>
          <w:p w:rsidR="00883964" w:rsidRPr="00346952" w:rsidRDefault="00883964" w:rsidP="007D524E">
            <w:pPr>
              <w:spacing w:line="276" w:lineRule="auto"/>
              <w:jc w:val="center"/>
              <w:rPr>
                <w:rFonts w:ascii="宋体" w:hAnsi="宋体"/>
                <w:szCs w:val="21"/>
              </w:rPr>
            </w:pPr>
            <w:r w:rsidRPr="00346952">
              <w:rPr>
                <w:rFonts w:ascii="宋体" w:hAnsi="宋体" w:cs="宋体" w:hint="eastAsia"/>
                <w:szCs w:val="21"/>
              </w:rPr>
              <w:t>知识单元（章节）</w:t>
            </w:r>
          </w:p>
        </w:tc>
        <w:tc>
          <w:tcPr>
            <w:tcW w:w="5965" w:type="dxa"/>
            <w:gridSpan w:val="3"/>
            <w:tcBorders>
              <w:left w:val="single" w:sz="4" w:space="0" w:color="auto"/>
            </w:tcBorders>
          </w:tcPr>
          <w:p w:rsidR="00883964" w:rsidRPr="00346952" w:rsidRDefault="00883964" w:rsidP="007D524E">
            <w:pPr>
              <w:spacing w:line="276" w:lineRule="auto"/>
              <w:jc w:val="center"/>
              <w:rPr>
                <w:rFonts w:ascii="宋体" w:hAnsi="宋体" w:cs="宋体"/>
                <w:szCs w:val="21"/>
              </w:rPr>
            </w:pPr>
            <w:r w:rsidRPr="00346952">
              <w:rPr>
                <w:rFonts w:ascii="宋体" w:hAnsi="宋体" w:cs="宋体" w:hint="eastAsia"/>
                <w:szCs w:val="21"/>
              </w:rPr>
              <w:t>内容（三个维度）</w:t>
            </w:r>
          </w:p>
        </w:tc>
        <w:tc>
          <w:tcPr>
            <w:tcW w:w="818" w:type="dxa"/>
            <w:vMerge w:val="restart"/>
            <w:vAlign w:val="center"/>
          </w:tcPr>
          <w:p w:rsidR="00883964" w:rsidRPr="00346952" w:rsidRDefault="00883964" w:rsidP="007D524E">
            <w:pPr>
              <w:spacing w:line="276" w:lineRule="auto"/>
              <w:jc w:val="center"/>
              <w:rPr>
                <w:rFonts w:ascii="宋体" w:hAnsi="宋体"/>
                <w:szCs w:val="21"/>
              </w:rPr>
            </w:pPr>
            <w:r w:rsidRPr="00346952">
              <w:rPr>
                <w:rFonts w:ascii="宋体" w:hAnsi="宋体" w:cs="宋体" w:hint="eastAsia"/>
                <w:szCs w:val="21"/>
              </w:rPr>
              <w:t>推荐学时</w:t>
            </w:r>
          </w:p>
        </w:tc>
      </w:tr>
      <w:tr w:rsidR="00883964" w:rsidRPr="00346952" w:rsidTr="007D524E">
        <w:trPr>
          <w:trHeight w:val="409"/>
          <w:jc w:val="center"/>
        </w:trPr>
        <w:tc>
          <w:tcPr>
            <w:tcW w:w="846" w:type="dxa"/>
            <w:vMerge/>
            <w:vAlign w:val="center"/>
          </w:tcPr>
          <w:p w:rsidR="00883964" w:rsidRPr="00346952" w:rsidRDefault="00883964" w:rsidP="007D524E">
            <w:pPr>
              <w:spacing w:line="276" w:lineRule="auto"/>
              <w:ind w:left="420"/>
              <w:jc w:val="left"/>
              <w:rPr>
                <w:rFonts w:ascii="宋体" w:hAnsi="宋体"/>
                <w:szCs w:val="21"/>
              </w:rPr>
            </w:pPr>
          </w:p>
        </w:tc>
        <w:tc>
          <w:tcPr>
            <w:tcW w:w="1120" w:type="dxa"/>
            <w:vMerge/>
            <w:vAlign w:val="center"/>
          </w:tcPr>
          <w:p w:rsidR="00883964" w:rsidRPr="00346952" w:rsidRDefault="00883964" w:rsidP="007D524E">
            <w:pPr>
              <w:spacing w:line="276" w:lineRule="auto"/>
              <w:jc w:val="center"/>
              <w:rPr>
                <w:rFonts w:ascii="宋体" w:hAnsi="宋体" w:cs="宋体"/>
                <w:szCs w:val="21"/>
              </w:rPr>
            </w:pPr>
          </w:p>
        </w:tc>
        <w:tc>
          <w:tcPr>
            <w:tcW w:w="1332" w:type="dxa"/>
            <w:tcBorders>
              <w:left w:val="single" w:sz="4" w:space="0" w:color="auto"/>
            </w:tcBorders>
            <w:vAlign w:val="center"/>
          </w:tcPr>
          <w:p w:rsidR="00883964" w:rsidRPr="00346952" w:rsidRDefault="00883964" w:rsidP="007D524E">
            <w:pPr>
              <w:spacing w:line="320" w:lineRule="exact"/>
              <w:rPr>
                <w:rFonts w:ascii="宋体" w:hAnsi="宋体" w:cs="宋体"/>
                <w:szCs w:val="21"/>
              </w:rPr>
            </w:pPr>
            <w:r w:rsidRPr="00346952">
              <w:rPr>
                <w:rFonts w:ascii="宋体" w:hAnsi="宋体" w:cs="宋体" w:hint="eastAsia"/>
                <w:szCs w:val="21"/>
              </w:rPr>
              <w:t>语言知识</w:t>
            </w:r>
          </w:p>
        </w:tc>
        <w:tc>
          <w:tcPr>
            <w:tcW w:w="3119" w:type="dxa"/>
            <w:vAlign w:val="center"/>
          </w:tcPr>
          <w:p w:rsidR="00883964" w:rsidRPr="00346952" w:rsidRDefault="00883964" w:rsidP="007D524E">
            <w:pPr>
              <w:spacing w:line="320" w:lineRule="exact"/>
              <w:jc w:val="center"/>
              <w:rPr>
                <w:rFonts w:ascii="宋体" w:hAnsi="宋体" w:cs="宋体"/>
                <w:szCs w:val="21"/>
              </w:rPr>
            </w:pPr>
            <w:r w:rsidRPr="00346952">
              <w:rPr>
                <w:rFonts w:ascii="宋体" w:hAnsi="宋体" w:cs="宋体" w:hint="eastAsia"/>
                <w:szCs w:val="21"/>
              </w:rPr>
              <w:t>语言技能</w:t>
            </w:r>
          </w:p>
        </w:tc>
        <w:tc>
          <w:tcPr>
            <w:tcW w:w="1514" w:type="dxa"/>
          </w:tcPr>
          <w:p w:rsidR="00883964" w:rsidRPr="00346952" w:rsidRDefault="00883964" w:rsidP="007D524E">
            <w:pPr>
              <w:spacing w:line="320" w:lineRule="exact"/>
              <w:jc w:val="center"/>
              <w:rPr>
                <w:rFonts w:ascii="宋体" w:hAnsi="宋体" w:cs="宋体"/>
                <w:szCs w:val="21"/>
              </w:rPr>
            </w:pPr>
            <w:r w:rsidRPr="00346952">
              <w:rPr>
                <w:rFonts w:ascii="宋体" w:hAnsi="宋体" w:cs="宋体" w:hint="eastAsia"/>
                <w:szCs w:val="21"/>
              </w:rPr>
              <w:t>人文素养</w:t>
            </w:r>
          </w:p>
        </w:tc>
        <w:tc>
          <w:tcPr>
            <w:tcW w:w="818" w:type="dxa"/>
            <w:vMerge/>
            <w:vAlign w:val="center"/>
          </w:tcPr>
          <w:p w:rsidR="00883964" w:rsidRPr="00346952" w:rsidRDefault="00883964" w:rsidP="007D524E">
            <w:pPr>
              <w:spacing w:line="276" w:lineRule="auto"/>
              <w:jc w:val="center"/>
              <w:rPr>
                <w:rFonts w:ascii="宋体" w:hAnsi="宋体" w:cs="宋体"/>
                <w:szCs w:val="21"/>
              </w:rPr>
            </w:pPr>
          </w:p>
        </w:tc>
      </w:tr>
      <w:tr w:rsidR="00883964" w:rsidRPr="00346952" w:rsidTr="007D524E">
        <w:trPr>
          <w:trHeight w:val="360"/>
          <w:jc w:val="center"/>
        </w:trPr>
        <w:tc>
          <w:tcPr>
            <w:tcW w:w="846" w:type="dxa"/>
            <w:vMerge w:val="restart"/>
            <w:vAlign w:val="center"/>
          </w:tcPr>
          <w:p w:rsidR="00883964" w:rsidRPr="00346952" w:rsidRDefault="00883964" w:rsidP="007D524E">
            <w:pPr>
              <w:widowControl/>
              <w:spacing w:line="276" w:lineRule="auto"/>
              <w:jc w:val="center"/>
              <w:rPr>
                <w:rFonts w:ascii="宋体" w:hAnsi="宋体"/>
                <w:szCs w:val="21"/>
              </w:rPr>
            </w:pPr>
            <w:r w:rsidRPr="00346952">
              <w:rPr>
                <w:rFonts w:ascii="宋体" w:hAnsi="宋体"/>
                <w:szCs w:val="21"/>
              </w:rPr>
              <w:t>1</w:t>
            </w:r>
          </w:p>
        </w:tc>
        <w:tc>
          <w:tcPr>
            <w:tcW w:w="1120" w:type="dxa"/>
            <w:vMerge w:val="restart"/>
          </w:tcPr>
          <w:p w:rsidR="00883964" w:rsidRPr="00346952" w:rsidRDefault="00883964" w:rsidP="007D524E">
            <w:pPr>
              <w:rPr>
                <w:rFonts w:ascii="宋体" w:hAnsi="宋体"/>
                <w:szCs w:val="21"/>
              </w:rPr>
            </w:pPr>
            <w:r w:rsidRPr="00346952">
              <w:rPr>
                <w:rFonts w:ascii="宋体" w:hAnsi="宋体" w:hint="eastAsia"/>
                <w:szCs w:val="21"/>
              </w:rPr>
              <w:t>日常会话</w:t>
            </w:r>
          </w:p>
          <w:p w:rsidR="00883964" w:rsidRPr="00346952" w:rsidRDefault="00883964" w:rsidP="007D524E">
            <w:pPr>
              <w:rPr>
                <w:rFonts w:ascii="宋体" w:hAnsi="宋体"/>
                <w:szCs w:val="21"/>
              </w:rPr>
            </w:pPr>
          </w:p>
        </w:tc>
        <w:tc>
          <w:tcPr>
            <w:tcW w:w="1332" w:type="dxa"/>
            <w:tcBorders>
              <w:left w:val="single" w:sz="4" w:space="0" w:color="auto"/>
            </w:tcBorders>
          </w:tcPr>
          <w:p w:rsidR="00883964" w:rsidRPr="00346952" w:rsidRDefault="00883964" w:rsidP="007D524E">
            <w:pPr>
              <w:rPr>
                <w:rFonts w:ascii="宋体" w:hAnsi="宋体"/>
                <w:szCs w:val="21"/>
              </w:rPr>
            </w:pPr>
            <w:r w:rsidRPr="00346952">
              <w:rPr>
                <w:rFonts w:ascii="宋体" w:hAnsi="宋体" w:hint="eastAsia"/>
                <w:szCs w:val="21"/>
              </w:rPr>
              <w:t>邀请</w:t>
            </w:r>
          </w:p>
        </w:tc>
        <w:tc>
          <w:tcPr>
            <w:tcW w:w="3119" w:type="dxa"/>
            <w:vAlign w:val="center"/>
          </w:tcPr>
          <w:p w:rsidR="00883964" w:rsidRPr="00346952" w:rsidRDefault="00883964" w:rsidP="007D524E">
            <w:pPr>
              <w:spacing w:line="276" w:lineRule="auto"/>
              <w:rPr>
                <w:rFonts w:ascii="宋体" w:hAnsi="宋体"/>
                <w:szCs w:val="21"/>
              </w:rPr>
            </w:pPr>
            <w:r w:rsidRPr="00346952">
              <w:rPr>
                <w:rFonts w:ascii="宋体" w:hAnsi="宋体" w:hint="eastAsia"/>
                <w:szCs w:val="21"/>
              </w:rPr>
              <w:t>能发出邀请并对邀请做出回应</w:t>
            </w:r>
          </w:p>
        </w:tc>
        <w:tc>
          <w:tcPr>
            <w:tcW w:w="1514" w:type="dxa"/>
            <w:vMerge w:val="restart"/>
          </w:tcPr>
          <w:p w:rsidR="00883964" w:rsidRPr="00346952" w:rsidRDefault="00883964" w:rsidP="007D524E">
            <w:pPr>
              <w:spacing w:line="276" w:lineRule="auto"/>
              <w:jc w:val="left"/>
              <w:rPr>
                <w:rFonts w:ascii="宋体" w:hAnsi="宋体"/>
                <w:szCs w:val="21"/>
              </w:rPr>
            </w:pPr>
            <w:r w:rsidRPr="00346952">
              <w:rPr>
                <w:rFonts w:ascii="宋体" w:hAnsi="宋体" w:hint="eastAsia"/>
                <w:szCs w:val="21"/>
              </w:rPr>
              <w:t>提高沟通交流能力，了解交际策略，建立良好的人际关系；培养在不同场合用不同的语速、语音和语调的习惯，提高聆听并给出清晰反馈或准确指令的能力</w:t>
            </w:r>
          </w:p>
        </w:tc>
        <w:tc>
          <w:tcPr>
            <w:tcW w:w="818" w:type="dxa"/>
            <w:vMerge w:val="restart"/>
            <w:vAlign w:val="center"/>
          </w:tcPr>
          <w:p w:rsidR="00883964" w:rsidRPr="00346952" w:rsidRDefault="00883964" w:rsidP="007D524E">
            <w:pPr>
              <w:spacing w:line="276" w:lineRule="auto"/>
              <w:jc w:val="center"/>
              <w:rPr>
                <w:rFonts w:ascii="宋体" w:hAnsi="宋体"/>
                <w:szCs w:val="21"/>
              </w:rPr>
            </w:pPr>
            <w:r w:rsidRPr="00346952">
              <w:rPr>
                <w:rFonts w:ascii="宋体" w:hAnsi="宋体" w:hint="eastAsia"/>
                <w:szCs w:val="21"/>
              </w:rPr>
              <w:t xml:space="preserve"> </w:t>
            </w:r>
            <w:r w:rsidRPr="00346952">
              <w:rPr>
                <w:rFonts w:ascii="宋体" w:hAnsi="宋体"/>
                <w:szCs w:val="21"/>
              </w:rPr>
              <w:t>4</w:t>
            </w:r>
          </w:p>
        </w:tc>
      </w:tr>
      <w:tr w:rsidR="00883964" w:rsidRPr="00346952" w:rsidTr="007D524E">
        <w:trPr>
          <w:trHeight w:val="340"/>
          <w:jc w:val="center"/>
        </w:trPr>
        <w:tc>
          <w:tcPr>
            <w:tcW w:w="846" w:type="dxa"/>
            <w:vMerge/>
            <w:vAlign w:val="center"/>
          </w:tcPr>
          <w:p w:rsidR="00883964" w:rsidRPr="00346952" w:rsidRDefault="00883964" w:rsidP="007D524E">
            <w:pPr>
              <w:widowControl/>
              <w:spacing w:line="276" w:lineRule="auto"/>
              <w:jc w:val="center"/>
              <w:rPr>
                <w:rFonts w:ascii="宋体" w:hAnsi="宋体"/>
                <w:szCs w:val="21"/>
              </w:rPr>
            </w:pPr>
          </w:p>
        </w:tc>
        <w:tc>
          <w:tcPr>
            <w:tcW w:w="1120" w:type="dxa"/>
            <w:vMerge/>
          </w:tcPr>
          <w:p w:rsidR="00883964" w:rsidRPr="00346952" w:rsidRDefault="00883964" w:rsidP="007D524E">
            <w:pPr>
              <w:rPr>
                <w:rFonts w:ascii="宋体" w:hAnsi="宋体"/>
                <w:szCs w:val="21"/>
              </w:rPr>
            </w:pPr>
          </w:p>
        </w:tc>
        <w:tc>
          <w:tcPr>
            <w:tcW w:w="1332" w:type="dxa"/>
            <w:tcBorders>
              <w:left w:val="single" w:sz="4" w:space="0" w:color="auto"/>
            </w:tcBorders>
          </w:tcPr>
          <w:p w:rsidR="00883964" w:rsidRPr="00346952" w:rsidRDefault="00883964" w:rsidP="007D524E">
            <w:pPr>
              <w:rPr>
                <w:rFonts w:ascii="宋体" w:hAnsi="宋体"/>
                <w:szCs w:val="21"/>
              </w:rPr>
            </w:pPr>
            <w:r w:rsidRPr="00346952">
              <w:rPr>
                <w:rFonts w:ascii="宋体" w:hAnsi="宋体" w:hint="eastAsia"/>
                <w:szCs w:val="21"/>
              </w:rPr>
              <w:t>请求许可</w:t>
            </w:r>
          </w:p>
        </w:tc>
        <w:tc>
          <w:tcPr>
            <w:tcW w:w="3119" w:type="dxa"/>
            <w:tcBorders>
              <w:bottom w:val="single" w:sz="4" w:space="0" w:color="auto"/>
            </w:tcBorders>
            <w:vAlign w:val="center"/>
          </w:tcPr>
          <w:p w:rsidR="00883964" w:rsidRPr="00346952" w:rsidRDefault="00883964" w:rsidP="007D524E">
            <w:pPr>
              <w:spacing w:line="276" w:lineRule="auto"/>
              <w:rPr>
                <w:rFonts w:ascii="宋体" w:hAnsi="宋体"/>
                <w:szCs w:val="21"/>
              </w:rPr>
            </w:pPr>
            <w:r w:rsidRPr="00346952">
              <w:rPr>
                <w:rFonts w:ascii="宋体" w:hAnsi="宋体" w:hint="eastAsia"/>
                <w:szCs w:val="21"/>
              </w:rPr>
              <w:t>能请求对方许可并做出应答</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767"/>
          <w:jc w:val="center"/>
        </w:trPr>
        <w:tc>
          <w:tcPr>
            <w:tcW w:w="846" w:type="dxa"/>
            <w:vMerge/>
            <w:vAlign w:val="center"/>
          </w:tcPr>
          <w:p w:rsidR="00883964" w:rsidRPr="00346952" w:rsidRDefault="00883964" w:rsidP="007D524E">
            <w:pPr>
              <w:widowControl/>
              <w:spacing w:line="276" w:lineRule="auto"/>
              <w:jc w:val="center"/>
              <w:rPr>
                <w:rFonts w:ascii="宋体" w:hAnsi="宋体"/>
                <w:szCs w:val="21"/>
              </w:rPr>
            </w:pPr>
          </w:p>
        </w:tc>
        <w:tc>
          <w:tcPr>
            <w:tcW w:w="1120" w:type="dxa"/>
            <w:vMerge/>
          </w:tcPr>
          <w:p w:rsidR="00883964" w:rsidRPr="00346952" w:rsidRDefault="00883964" w:rsidP="007D524E">
            <w:pPr>
              <w:rPr>
                <w:rFonts w:ascii="宋体" w:hAnsi="宋体"/>
                <w:szCs w:val="21"/>
              </w:rPr>
            </w:pPr>
          </w:p>
        </w:tc>
        <w:tc>
          <w:tcPr>
            <w:tcW w:w="1332" w:type="dxa"/>
            <w:tcBorders>
              <w:left w:val="single" w:sz="4" w:space="0" w:color="auto"/>
            </w:tcBorders>
          </w:tcPr>
          <w:p w:rsidR="00883964" w:rsidRPr="00346952" w:rsidRDefault="00883964" w:rsidP="007D524E">
            <w:pPr>
              <w:rPr>
                <w:rFonts w:ascii="宋体" w:hAnsi="宋体"/>
                <w:szCs w:val="21"/>
              </w:rPr>
            </w:pPr>
            <w:r w:rsidRPr="00346952">
              <w:rPr>
                <w:rFonts w:ascii="宋体" w:hAnsi="宋体" w:hint="eastAsia"/>
                <w:szCs w:val="21"/>
              </w:rPr>
              <w:t>约会</w:t>
            </w:r>
          </w:p>
        </w:tc>
        <w:tc>
          <w:tcPr>
            <w:tcW w:w="3119" w:type="dxa"/>
            <w:vAlign w:val="center"/>
          </w:tcPr>
          <w:p w:rsidR="00883964" w:rsidRPr="00346952" w:rsidRDefault="00883964" w:rsidP="007D524E">
            <w:pPr>
              <w:spacing w:line="276" w:lineRule="auto"/>
              <w:rPr>
                <w:rFonts w:ascii="宋体" w:hAnsi="宋体"/>
                <w:szCs w:val="21"/>
              </w:rPr>
            </w:pPr>
            <w:r w:rsidRPr="00346952">
              <w:rPr>
                <w:rFonts w:ascii="宋体" w:hAnsi="宋体" w:hint="eastAsia"/>
                <w:szCs w:val="21"/>
              </w:rPr>
              <w:t>能请求某人约会、询问空余时间、查看时间表、约定时间地点、取消约会</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340"/>
          <w:jc w:val="center"/>
        </w:trPr>
        <w:tc>
          <w:tcPr>
            <w:tcW w:w="846" w:type="dxa"/>
            <w:vMerge/>
            <w:vAlign w:val="center"/>
          </w:tcPr>
          <w:p w:rsidR="00883964" w:rsidRPr="00346952" w:rsidRDefault="00883964" w:rsidP="007D524E">
            <w:pPr>
              <w:widowControl/>
              <w:spacing w:line="276" w:lineRule="auto"/>
              <w:jc w:val="center"/>
              <w:rPr>
                <w:rFonts w:ascii="宋体" w:hAnsi="宋体"/>
                <w:szCs w:val="21"/>
              </w:rPr>
            </w:pPr>
          </w:p>
        </w:tc>
        <w:tc>
          <w:tcPr>
            <w:tcW w:w="1120" w:type="dxa"/>
            <w:vMerge/>
          </w:tcPr>
          <w:p w:rsidR="00883964" w:rsidRPr="00346952" w:rsidRDefault="00883964" w:rsidP="007D524E">
            <w:pPr>
              <w:rPr>
                <w:rFonts w:ascii="宋体" w:hAnsi="宋体"/>
                <w:szCs w:val="21"/>
              </w:rPr>
            </w:pPr>
          </w:p>
        </w:tc>
        <w:tc>
          <w:tcPr>
            <w:tcW w:w="1332" w:type="dxa"/>
            <w:tcBorders>
              <w:left w:val="single" w:sz="4" w:space="0" w:color="auto"/>
            </w:tcBorders>
          </w:tcPr>
          <w:p w:rsidR="00883964" w:rsidRPr="00346952" w:rsidRDefault="00883964" w:rsidP="007D524E">
            <w:pPr>
              <w:rPr>
                <w:rFonts w:ascii="宋体" w:hAnsi="宋体"/>
                <w:szCs w:val="21"/>
              </w:rPr>
            </w:pPr>
            <w:r w:rsidRPr="00346952">
              <w:rPr>
                <w:rFonts w:ascii="宋体" w:hAnsi="宋体" w:hint="eastAsia"/>
                <w:szCs w:val="21"/>
              </w:rPr>
              <w:t>电话</w:t>
            </w:r>
          </w:p>
        </w:tc>
        <w:tc>
          <w:tcPr>
            <w:tcW w:w="3119" w:type="dxa"/>
            <w:tcBorders>
              <w:bottom w:val="single" w:sz="4" w:space="0" w:color="auto"/>
            </w:tcBorders>
            <w:vAlign w:val="center"/>
          </w:tcPr>
          <w:p w:rsidR="00883964" w:rsidRPr="00346952" w:rsidRDefault="00883964" w:rsidP="007D524E">
            <w:pPr>
              <w:spacing w:line="276" w:lineRule="auto"/>
              <w:rPr>
                <w:rFonts w:ascii="宋体" w:hAnsi="宋体"/>
                <w:szCs w:val="21"/>
              </w:rPr>
            </w:pPr>
            <w:r w:rsidRPr="00346952">
              <w:rPr>
                <w:rFonts w:ascii="宋体" w:hAnsi="宋体" w:hint="eastAsia"/>
                <w:szCs w:val="21"/>
              </w:rPr>
              <w:t>能给某人打电话、接电话、电话留言</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340"/>
          <w:jc w:val="center"/>
        </w:trPr>
        <w:tc>
          <w:tcPr>
            <w:tcW w:w="846" w:type="dxa"/>
            <w:vMerge/>
            <w:vAlign w:val="center"/>
          </w:tcPr>
          <w:p w:rsidR="00883964" w:rsidRPr="00346952" w:rsidRDefault="00883964" w:rsidP="007D524E">
            <w:pPr>
              <w:widowControl/>
              <w:spacing w:line="276" w:lineRule="auto"/>
              <w:jc w:val="center"/>
              <w:rPr>
                <w:rFonts w:ascii="宋体" w:hAnsi="宋体"/>
                <w:szCs w:val="21"/>
              </w:rPr>
            </w:pPr>
          </w:p>
        </w:tc>
        <w:tc>
          <w:tcPr>
            <w:tcW w:w="1120" w:type="dxa"/>
            <w:vMerge/>
          </w:tcPr>
          <w:p w:rsidR="00883964" w:rsidRPr="00346952" w:rsidRDefault="00883964" w:rsidP="007D524E">
            <w:pPr>
              <w:rPr>
                <w:rFonts w:ascii="宋体" w:hAnsi="宋体"/>
                <w:szCs w:val="21"/>
              </w:rPr>
            </w:pPr>
          </w:p>
        </w:tc>
        <w:tc>
          <w:tcPr>
            <w:tcW w:w="1332" w:type="dxa"/>
            <w:tcBorders>
              <w:left w:val="single" w:sz="4" w:space="0" w:color="auto"/>
            </w:tcBorders>
          </w:tcPr>
          <w:p w:rsidR="00883964" w:rsidRPr="00346952" w:rsidRDefault="00883964" w:rsidP="007D524E">
            <w:pPr>
              <w:rPr>
                <w:rFonts w:ascii="宋体" w:hAnsi="宋体"/>
                <w:szCs w:val="21"/>
              </w:rPr>
            </w:pPr>
            <w:r w:rsidRPr="00346952">
              <w:rPr>
                <w:rFonts w:ascii="宋体" w:hAnsi="宋体" w:hint="eastAsia"/>
                <w:szCs w:val="21"/>
              </w:rPr>
              <w:t>提供帮助、请求帮忙</w:t>
            </w:r>
          </w:p>
        </w:tc>
        <w:tc>
          <w:tcPr>
            <w:tcW w:w="3119" w:type="dxa"/>
            <w:tcBorders>
              <w:bottom w:val="single" w:sz="4" w:space="0" w:color="auto"/>
            </w:tcBorders>
            <w:vAlign w:val="center"/>
          </w:tcPr>
          <w:p w:rsidR="00883964" w:rsidRPr="00346952" w:rsidRDefault="00883964" w:rsidP="007D524E">
            <w:pPr>
              <w:spacing w:line="276" w:lineRule="auto"/>
              <w:rPr>
                <w:rFonts w:ascii="宋体" w:hAnsi="宋体"/>
                <w:szCs w:val="21"/>
              </w:rPr>
            </w:pPr>
            <w:r w:rsidRPr="00346952">
              <w:rPr>
                <w:rFonts w:ascii="宋体" w:hAnsi="宋体" w:hint="eastAsia"/>
                <w:szCs w:val="21"/>
              </w:rPr>
              <w:t>能主动向人提供帮助、请求别人帮忙并做出应答</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340"/>
          <w:jc w:val="center"/>
        </w:trPr>
        <w:tc>
          <w:tcPr>
            <w:tcW w:w="846" w:type="dxa"/>
            <w:vMerge/>
            <w:vAlign w:val="center"/>
          </w:tcPr>
          <w:p w:rsidR="00883964" w:rsidRPr="00346952" w:rsidRDefault="00883964" w:rsidP="007D524E">
            <w:pPr>
              <w:widowControl/>
              <w:spacing w:line="276" w:lineRule="auto"/>
              <w:jc w:val="center"/>
              <w:rPr>
                <w:rFonts w:ascii="宋体" w:hAnsi="宋体"/>
                <w:szCs w:val="21"/>
              </w:rPr>
            </w:pPr>
          </w:p>
        </w:tc>
        <w:tc>
          <w:tcPr>
            <w:tcW w:w="1120" w:type="dxa"/>
            <w:vMerge/>
          </w:tcPr>
          <w:p w:rsidR="00883964" w:rsidRPr="00346952" w:rsidRDefault="00883964" w:rsidP="007D524E">
            <w:pPr>
              <w:rPr>
                <w:rFonts w:ascii="宋体" w:hAnsi="宋体"/>
                <w:szCs w:val="21"/>
              </w:rPr>
            </w:pPr>
          </w:p>
        </w:tc>
        <w:tc>
          <w:tcPr>
            <w:tcW w:w="1332" w:type="dxa"/>
            <w:vMerge w:val="restart"/>
            <w:tcBorders>
              <w:left w:val="single" w:sz="4" w:space="0" w:color="auto"/>
            </w:tcBorders>
          </w:tcPr>
          <w:p w:rsidR="00883964" w:rsidRPr="00346952" w:rsidRDefault="00883964" w:rsidP="007D524E">
            <w:pPr>
              <w:rPr>
                <w:rFonts w:ascii="宋体" w:hAnsi="宋体"/>
                <w:szCs w:val="21"/>
              </w:rPr>
            </w:pPr>
            <w:r w:rsidRPr="00346952">
              <w:rPr>
                <w:rFonts w:ascii="宋体" w:hAnsi="宋体" w:hint="eastAsia"/>
                <w:szCs w:val="21"/>
              </w:rPr>
              <w:t>问路指路</w:t>
            </w:r>
          </w:p>
        </w:tc>
        <w:tc>
          <w:tcPr>
            <w:tcW w:w="3119" w:type="dxa"/>
            <w:tcBorders>
              <w:bottom w:val="single" w:sz="4" w:space="0" w:color="auto"/>
            </w:tcBorders>
            <w:vAlign w:val="center"/>
          </w:tcPr>
          <w:p w:rsidR="00883964" w:rsidRPr="00346952" w:rsidRDefault="00883964" w:rsidP="007D524E">
            <w:pPr>
              <w:spacing w:line="276" w:lineRule="auto"/>
              <w:rPr>
                <w:rFonts w:ascii="宋体" w:hAnsi="宋体"/>
                <w:szCs w:val="21"/>
              </w:rPr>
            </w:pPr>
            <w:r w:rsidRPr="00346952">
              <w:rPr>
                <w:rFonts w:ascii="宋体" w:hAnsi="宋体" w:hint="eastAsia"/>
                <w:szCs w:val="21"/>
              </w:rPr>
              <w:t>能向人打听路线、距离、交通方式等</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360"/>
          <w:jc w:val="center"/>
        </w:trPr>
        <w:tc>
          <w:tcPr>
            <w:tcW w:w="846" w:type="dxa"/>
            <w:vMerge/>
            <w:vAlign w:val="center"/>
          </w:tcPr>
          <w:p w:rsidR="00883964" w:rsidRPr="00346952" w:rsidRDefault="00883964" w:rsidP="007D524E">
            <w:pPr>
              <w:widowControl/>
              <w:spacing w:line="276" w:lineRule="auto"/>
              <w:jc w:val="center"/>
              <w:rPr>
                <w:rFonts w:ascii="宋体" w:hAnsi="宋体"/>
                <w:szCs w:val="21"/>
              </w:rPr>
            </w:pPr>
          </w:p>
        </w:tc>
        <w:tc>
          <w:tcPr>
            <w:tcW w:w="1120" w:type="dxa"/>
            <w:vMerge/>
          </w:tcPr>
          <w:p w:rsidR="00883964" w:rsidRPr="00346952" w:rsidRDefault="00883964" w:rsidP="007D524E">
            <w:pPr>
              <w:rPr>
                <w:rFonts w:ascii="宋体" w:hAnsi="宋体"/>
                <w:szCs w:val="21"/>
              </w:rPr>
            </w:pPr>
          </w:p>
        </w:tc>
        <w:tc>
          <w:tcPr>
            <w:tcW w:w="1332" w:type="dxa"/>
            <w:vMerge/>
            <w:tcBorders>
              <w:left w:val="single" w:sz="4" w:space="0" w:color="auto"/>
            </w:tcBorders>
          </w:tcPr>
          <w:p w:rsidR="00883964" w:rsidRPr="00346952" w:rsidRDefault="00883964" w:rsidP="007D524E">
            <w:pPr>
              <w:rPr>
                <w:rFonts w:ascii="宋体" w:hAnsi="宋体"/>
                <w:szCs w:val="21"/>
              </w:rPr>
            </w:pPr>
          </w:p>
        </w:tc>
        <w:tc>
          <w:tcPr>
            <w:tcW w:w="3119" w:type="dxa"/>
            <w:vAlign w:val="center"/>
          </w:tcPr>
          <w:p w:rsidR="00883964" w:rsidRPr="00346952" w:rsidRDefault="00883964" w:rsidP="007D524E">
            <w:pPr>
              <w:spacing w:line="276" w:lineRule="auto"/>
              <w:rPr>
                <w:rFonts w:ascii="宋体" w:hAnsi="宋体"/>
                <w:szCs w:val="21"/>
              </w:rPr>
            </w:pPr>
            <w:r w:rsidRPr="00346952">
              <w:rPr>
                <w:rFonts w:ascii="宋体" w:hAnsi="宋体" w:hint="eastAsia"/>
                <w:szCs w:val="21"/>
              </w:rPr>
              <w:t>能采用方位词向某人说明路线</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340"/>
          <w:jc w:val="center"/>
        </w:trPr>
        <w:tc>
          <w:tcPr>
            <w:tcW w:w="846" w:type="dxa"/>
            <w:vMerge w:val="restart"/>
            <w:vAlign w:val="center"/>
          </w:tcPr>
          <w:p w:rsidR="00883964" w:rsidRPr="00346952" w:rsidRDefault="00883964" w:rsidP="007D524E">
            <w:pPr>
              <w:spacing w:line="276" w:lineRule="auto"/>
              <w:jc w:val="center"/>
              <w:rPr>
                <w:rFonts w:ascii="宋体" w:hAnsi="宋体"/>
                <w:szCs w:val="21"/>
              </w:rPr>
            </w:pPr>
            <w:r w:rsidRPr="00346952">
              <w:rPr>
                <w:rFonts w:ascii="宋体" w:hAnsi="宋体"/>
                <w:szCs w:val="21"/>
              </w:rPr>
              <w:t>2</w:t>
            </w:r>
          </w:p>
        </w:tc>
        <w:tc>
          <w:tcPr>
            <w:tcW w:w="1120" w:type="dxa"/>
            <w:vMerge w:val="restart"/>
          </w:tcPr>
          <w:p w:rsidR="00883964" w:rsidRPr="00346952" w:rsidRDefault="00883964" w:rsidP="007D524E">
            <w:pPr>
              <w:rPr>
                <w:rFonts w:ascii="宋体" w:hAnsi="宋体"/>
                <w:szCs w:val="21"/>
              </w:rPr>
            </w:pPr>
            <w:r w:rsidRPr="00346952">
              <w:rPr>
                <w:rFonts w:ascii="宋体" w:hAnsi="宋体" w:hint="eastAsia"/>
                <w:szCs w:val="21"/>
              </w:rPr>
              <w:t>日常话题发言</w:t>
            </w:r>
          </w:p>
        </w:tc>
        <w:tc>
          <w:tcPr>
            <w:tcW w:w="1332" w:type="dxa"/>
            <w:vAlign w:val="center"/>
          </w:tcPr>
          <w:p w:rsidR="00883964" w:rsidRPr="00346952" w:rsidRDefault="00883964" w:rsidP="007D524E">
            <w:pPr>
              <w:spacing w:line="276" w:lineRule="auto"/>
              <w:jc w:val="left"/>
              <w:rPr>
                <w:rFonts w:ascii="宋体" w:hAnsi="宋体"/>
                <w:szCs w:val="21"/>
              </w:rPr>
            </w:pPr>
            <w:r w:rsidRPr="00346952">
              <w:rPr>
                <w:rFonts w:ascii="宋体" w:hAnsi="宋体" w:hint="eastAsia"/>
                <w:szCs w:val="21"/>
              </w:rPr>
              <w:t>兴趣爱好</w:t>
            </w:r>
          </w:p>
        </w:tc>
        <w:tc>
          <w:tcPr>
            <w:tcW w:w="3119" w:type="dxa"/>
            <w:tcBorders>
              <w:top w:val="single" w:sz="4" w:space="0" w:color="auto"/>
              <w:bottom w:val="single" w:sz="4" w:space="0" w:color="auto"/>
            </w:tcBorders>
          </w:tcPr>
          <w:p w:rsidR="00883964" w:rsidRPr="00346952" w:rsidRDefault="00883964" w:rsidP="007D524E">
            <w:pPr>
              <w:spacing w:line="276" w:lineRule="auto"/>
              <w:rPr>
                <w:rFonts w:ascii="宋体" w:hAnsi="宋体" w:cs="宋体"/>
                <w:szCs w:val="21"/>
              </w:rPr>
            </w:pPr>
            <w:r w:rsidRPr="00346952">
              <w:rPr>
                <w:rFonts w:ascii="宋体" w:hAnsi="宋体" w:hint="eastAsia"/>
                <w:szCs w:val="21"/>
              </w:rPr>
              <w:t>能就自己的兴趣爱好做简短发言</w:t>
            </w:r>
          </w:p>
        </w:tc>
        <w:tc>
          <w:tcPr>
            <w:tcW w:w="1514" w:type="dxa"/>
            <w:vMerge w:val="restart"/>
          </w:tcPr>
          <w:p w:rsidR="00883964" w:rsidRPr="00346952" w:rsidRDefault="00883964" w:rsidP="007D524E">
            <w:pPr>
              <w:spacing w:line="276" w:lineRule="auto"/>
              <w:jc w:val="left"/>
              <w:rPr>
                <w:rFonts w:ascii="宋体" w:hAnsi="宋体"/>
                <w:szCs w:val="21"/>
              </w:rPr>
            </w:pPr>
            <w:r w:rsidRPr="00346952">
              <w:rPr>
                <w:rFonts w:ascii="宋体" w:hAnsi="宋体" w:hint="eastAsia"/>
                <w:szCs w:val="21"/>
              </w:rPr>
              <w:t>提高规划的能力，提高倾听、澄清，并形成自己观点的能力，能够用准确的词汇进行细节性描述的能力</w:t>
            </w:r>
          </w:p>
        </w:tc>
        <w:tc>
          <w:tcPr>
            <w:tcW w:w="818" w:type="dxa"/>
            <w:vMerge w:val="restart"/>
            <w:vAlign w:val="center"/>
          </w:tcPr>
          <w:p w:rsidR="00883964" w:rsidRPr="00346952" w:rsidRDefault="00883964" w:rsidP="007D524E">
            <w:pPr>
              <w:spacing w:line="276" w:lineRule="auto"/>
              <w:jc w:val="center"/>
              <w:rPr>
                <w:rFonts w:ascii="宋体" w:hAnsi="宋体"/>
                <w:szCs w:val="21"/>
              </w:rPr>
            </w:pPr>
            <w:r w:rsidRPr="00346952">
              <w:rPr>
                <w:rFonts w:ascii="宋体" w:hAnsi="宋体" w:hint="eastAsia"/>
                <w:szCs w:val="21"/>
              </w:rPr>
              <w:t>4</w:t>
            </w:r>
          </w:p>
        </w:tc>
      </w:tr>
      <w:tr w:rsidR="00883964" w:rsidRPr="00346952" w:rsidTr="007D524E">
        <w:trPr>
          <w:trHeight w:val="342"/>
          <w:jc w:val="center"/>
        </w:trPr>
        <w:tc>
          <w:tcPr>
            <w:tcW w:w="846" w:type="dxa"/>
            <w:vMerge/>
            <w:vAlign w:val="center"/>
          </w:tcPr>
          <w:p w:rsidR="00883964" w:rsidRPr="00346952" w:rsidRDefault="00883964" w:rsidP="007D524E">
            <w:pPr>
              <w:spacing w:line="276" w:lineRule="auto"/>
              <w:jc w:val="center"/>
              <w:rPr>
                <w:rFonts w:ascii="宋体" w:hAnsi="宋体"/>
                <w:szCs w:val="21"/>
              </w:rPr>
            </w:pPr>
          </w:p>
        </w:tc>
        <w:tc>
          <w:tcPr>
            <w:tcW w:w="1120" w:type="dxa"/>
            <w:vMerge/>
            <w:vAlign w:val="center"/>
          </w:tcPr>
          <w:p w:rsidR="00883964" w:rsidRPr="00346952" w:rsidRDefault="00883964" w:rsidP="007D524E">
            <w:pPr>
              <w:spacing w:line="276" w:lineRule="auto"/>
              <w:jc w:val="center"/>
              <w:rPr>
                <w:rFonts w:ascii="宋体" w:hAnsi="宋体"/>
                <w:szCs w:val="21"/>
              </w:rPr>
            </w:pPr>
          </w:p>
        </w:tc>
        <w:tc>
          <w:tcPr>
            <w:tcW w:w="1332" w:type="dxa"/>
            <w:vAlign w:val="center"/>
          </w:tcPr>
          <w:p w:rsidR="00883964" w:rsidRPr="00346952" w:rsidRDefault="00883964" w:rsidP="007D524E">
            <w:pPr>
              <w:spacing w:line="276" w:lineRule="auto"/>
              <w:jc w:val="left"/>
              <w:rPr>
                <w:rFonts w:ascii="宋体" w:hAnsi="宋体"/>
                <w:szCs w:val="21"/>
              </w:rPr>
            </w:pPr>
            <w:r w:rsidRPr="00346952">
              <w:rPr>
                <w:rFonts w:ascii="宋体" w:hAnsi="宋体" w:hint="eastAsia"/>
                <w:szCs w:val="21"/>
              </w:rPr>
              <w:t xml:space="preserve">旅行 </w:t>
            </w:r>
          </w:p>
        </w:tc>
        <w:tc>
          <w:tcPr>
            <w:tcW w:w="3119" w:type="dxa"/>
            <w:tcBorders>
              <w:top w:val="single" w:sz="4" w:space="0" w:color="auto"/>
            </w:tcBorders>
          </w:tcPr>
          <w:p w:rsidR="00883964" w:rsidRPr="00346952" w:rsidRDefault="00883964" w:rsidP="007D524E">
            <w:pPr>
              <w:spacing w:line="276" w:lineRule="auto"/>
              <w:rPr>
                <w:rFonts w:ascii="宋体" w:hAnsi="宋体" w:cs="宋体"/>
                <w:szCs w:val="21"/>
              </w:rPr>
            </w:pPr>
            <w:r w:rsidRPr="00346952">
              <w:rPr>
                <w:rFonts w:ascii="宋体" w:hAnsi="宋体" w:hint="eastAsia"/>
                <w:szCs w:val="21"/>
              </w:rPr>
              <w:t>能就自己旅行的方式、地方、旅行计划等做简短发言</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390"/>
          <w:jc w:val="center"/>
        </w:trPr>
        <w:tc>
          <w:tcPr>
            <w:tcW w:w="846" w:type="dxa"/>
            <w:vMerge/>
            <w:vAlign w:val="center"/>
          </w:tcPr>
          <w:p w:rsidR="00883964" w:rsidRPr="00346952" w:rsidRDefault="00883964" w:rsidP="007D524E">
            <w:pPr>
              <w:spacing w:line="276" w:lineRule="auto"/>
              <w:jc w:val="center"/>
              <w:rPr>
                <w:rFonts w:ascii="宋体" w:hAnsi="宋体"/>
                <w:szCs w:val="21"/>
              </w:rPr>
            </w:pPr>
          </w:p>
        </w:tc>
        <w:tc>
          <w:tcPr>
            <w:tcW w:w="1120" w:type="dxa"/>
            <w:vMerge/>
            <w:vAlign w:val="center"/>
          </w:tcPr>
          <w:p w:rsidR="00883964" w:rsidRPr="00346952" w:rsidRDefault="00883964" w:rsidP="007D524E">
            <w:pPr>
              <w:spacing w:line="276" w:lineRule="auto"/>
              <w:jc w:val="center"/>
              <w:rPr>
                <w:rFonts w:ascii="宋体" w:hAnsi="宋体"/>
                <w:szCs w:val="21"/>
              </w:rPr>
            </w:pPr>
          </w:p>
        </w:tc>
        <w:tc>
          <w:tcPr>
            <w:tcW w:w="1332" w:type="dxa"/>
            <w:vAlign w:val="center"/>
          </w:tcPr>
          <w:p w:rsidR="00883964" w:rsidRPr="00346952" w:rsidRDefault="00883964" w:rsidP="007D524E">
            <w:pPr>
              <w:spacing w:line="276" w:lineRule="auto"/>
              <w:jc w:val="left"/>
              <w:rPr>
                <w:rFonts w:ascii="宋体" w:hAnsi="宋体"/>
                <w:szCs w:val="21"/>
              </w:rPr>
            </w:pPr>
            <w:r w:rsidRPr="00346952">
              <w:rPr>
                <w:rFonts w:ascii="宋体" w:hAnsi="宋体" w:hint="eastAsia"/>
                <w:szCs w:val="21"/>
              </w:rPr>
              <w:t>运动</w:t>
            </w:r>
          </w:p>
        </w:tc>
        <w:tc>
          <w:tcPr>
            <w:tcW w:w="3119" w:type="dxa"/>
            <w:tcBorders>
              <w:top w:val="single" w:sz="4" w:space="0" w:color="auto"/>
            </w:tcBorders>
          </w:tcPr>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能就运动的种类、好处等做简短发言</w:t>
            </w:r>
          </w:p>
        </w:tc>
        <w:tc>
          <w:tcPr>
            <w:tcW w:w="1514" w:type="dxa"/>
            <w:vMerge/>
          </w:tcPr>
          <w:p w:rsidR="00883964" w:rsidRPr="00346952" w:rsidRDefault="00883964" w:rsidP="007D524E">
            <w:pPr>
              <w:spacing w:line="276" w:lineRule="auto"/>
              <w:jc w:val="center"/>
              <w:rPr>
                <w:rFonts w:ascii="宋体" w:hAnsi="宋体"/>
                <w:szCs w:val="21"/>
              </w:rPr>
            </w:pPr>
          </w:p>
        </w:tc>
        <w:tc>
          <w:tcPr>
            <w:tcW w:w="818" w:type="dxa"/>
            <w:vMerge/>
            <w:vAlign w:val="center"/>
          </w:tcPr>
          <w:p w:rsidR="00883964" w:rsidRPr="00346952" w:rsidRDefault="00883964" w:rsidP="007D524E">
            <w:pPr>
              <w:spacing w:line="276" w:lineRule="auto"/>
              <w:jc w:val="center"/>
              <w:rPr>
                <w:rFonts w:ascii="宋体" w:hAnsi="宋体"/>
                <w:szCs w:val="21"/>
              </w:rPr>
            </w:pPr>
          </w:p>
        </w:tc>
      </w:tr>
      <w:tr w:rsidR="00883964" w:rsidRPr="00346952" w:rsidTr="007D524E">
        <w:trPr>
          <w:trHeight w:val="340"/>
          <w:jc w:val="center"/>
        </w:trPr>
        <w:tc>
          <w:tcPr>
            <w:tcW w:w="846" w:type="dxa"/>
            <w:vMerge/>
            <w:vAlign w:val="center"/>
          </w:tcPr>
          <w:p w:rsidR="00883964" w:rsidRPr="00346952" w:rsidRDefault="00883964" w:rsidP="007D524E">
            <w:pPr>
              <w:spacing w:line="276" w:lineRule="auto"/>
              <w:jc w:val="center"/>
              <w:rPr>
                <w:rFonts w:ascii="宋体" w:hAnsi="宋体"/>
                <w:szCs w:val="21"/>
              </w:rPr>
            </w:pPr>
          </w:p>
        </w:tc>
        <w:tc>
          <w:tcPr>
            <w:tcW w:w="1120" w:type="dxa"/>
            <w:vMerge/>
            <w:vAlign w:val="center"/>
          </w:tcPr>
          <w:p w:rsidR="00883964" w:rsidRPr="00346952" w:rsidRDefault="00883964" w:rsidP="007D524E">
            <w:pPr>
              <w:spacing w:line="276" w:lineRule="auto"/>
              <w:jc w:val="center"/>
              <w:rPr>
                <w:rFonts w:ascii="宋体" w:hAnsi="宋体"/>
                <w:szCs w:val="21"/>
              </w:rPr>
            </w:pPr>
          </w:p>
        </w:tc>
        <w:tc>
          <w:tcPr>
            <w:tcW w:w="1332" w:type="dxa"/>
            <w:vAlign w:val="center"/>
          </w:tcPr>
          <w:p w:rsidR="00883964" w:rsidRPr="00346952" w:rsidRDefault="00883964" w:rsidP="007D524E">
            <w:pPr>
              <w:spacing w:line="276" w:lineRule="auto"/>
              <w:jc w:val="left"/>
              <w:rPr>
                <w:rFonts w:ascii="宋体" w:hAnsi="宋体"/>
                <w:szCs w:val="21"/>
              </w:rPr>
            </w:pPr>
            <w:r w:rsidRPr="00346952">
              <w:rPr>
                <w:rFonts w:ascii="宋体" w:hAnsi="宋体" w:hint="eastAsia"/>
                <w:szCs w:val="21"/>
              </w:rPr>
              <w:t>梦想</w:t>
            </w:r>
          </w:p>
        </w:tc>
        <w:tc>
          <w:tcPr>
            <w:tcW w:w="3119" w:type="dxa"/>
            <w:tcBorders>
              <w:top w:val="single" w:sz="4" w:space="0" w:color="auto"/>
              <w:bottom w:val="single" w:sz="4" w:space="0" w:color="auto"/>
            </w:tcBorders>
          </w:tcPr>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能用简单的语言分享自己的梦想、理想的职业、人生规划等</w:t>
            </w:r>
          </w:p>
        </w:tc>
        <w:tc>
          <w:tcPr>
            <w:tcW w:w="1514" w:type="dxa"/>
            <w:vMerge/>
            <w:tcBorders>
              <w:bottom w:val="single" w:sz="4" w:space="0" w:color="auto"/>
            </w:tcBorders>
          </w:tcPr>
          <w:p w:rsidR="00883964" w:rsidRPr="00346952" w:rsidRDefault="00883964" w:rsidP="007D524E">
            <w:pPr>
              <w:spacing w:line="276" w:lineRule="auto"/>
              <w:jc w:val="center"/>
              <w:rPr>
                <w:rFonts w:ascii="宋体" w:hAnsi="宋体"/>
                <w:szCs w:val="21"/>
              </w:rPr>
            </w:pPr>
          </w:p>
        </w:tc>
        <w:tc>
          <w:tcPr>
            <w:tcW w:w="818" w:type="dxa"/>
            <w:vMerge/>
            <w:tcBorders>
              <w:bottom w:val="single" w:sz="4" w:space="0" w:color="auto"/>
            </w:tcBorders>
            <w:vAlign w:val="center"/>
          </w:tcPr>
          <w:p w:rsidR="00883964" w:rsidRPr="00346952" w:rsidRDefault="00883964" w:rsidP="007D524E">
            <w:pPr>
              <w:spacing w:line="276" w:lineRule="auto"/>
              <w:jc w:val="center"/>
              <w:rPr>
                <w:rFonts w:ascii="宋体" w:hAnsi="宋体"/>
                <w:szCs w:val="21"/>
              </w:rPr>
            </w:pPr>
          </w:p>
        </w:tc>
      </w:tr>
    </w:tbl>
    <w:p w:rsidR="00883964" w:rsidRPr="00346952" w:rsidRDefault="00883964" w:rsidP="00883964">
      <w:pPr>
        <w:autoSpaceDE w:val="0"/>
        <w:autoSpaceDN w:val="0"/>
        <w:adjustRightInd w:val="0"/>
        <w:spacing w:beforeLines="50" w:before="156" w:afterLines="50" w:after="156" w:line="320" w:lineRule="exact"/>
        <w:ind w:firstLine="420"/>
        <w:jc w:val="left"/>
        <w:rPr>
          <w:rFonts w:ascii="宋体" w:hAnsi="宋体" w:cs="UniversLT-Light"/>
          <w:b/>
          <w:kern w:val="0"/>
          <w:szCs w:val="21"/>
        </w:rPr>
      </w:pPr>
      <w:r>
        <w:rPr>
          <w:rFonts w:ascii="宋体" w:hAnsi="宋体" w:cs="UniversLT-Light" w:hint="eastAsia"/>
          <w:b/>
          <w:kern w:val="0"/>
          <w:szCs w:val="21"/>
        </w:rPr>
        <w:t>（三）</w:t>
      </w:r>
      <w:r w:rsidRPr="00346952">
        <w:rPr>
          <w:rFonts w:ascii="宋体" w:hAnsi="宋体" w:cs="UniversLT-Light" w:hint="eastAsia"/>
          <w:b/>
          <w:kern w:val="0"/>
          <w:szCs w:val="21"/>
        </w:rPr>
        <w:t>阅读</w:t>
      </w:r>
      <w:r w:rsidRPr="00346952">
        <w:rPr>
          <w:rFonts w:ascii="宋体" w:hAnsi="宋体" w:cs="UniversLT-Light"/>
          <w:b/>
          <w:kern w:val="0"/>
          <w:szCs w:val="21"/>
        </w:rPr>
        <w:t xml:space="preserve"> </w:t>
      </w:r>
      <w:r w:rsidRPr="00346952">
        <w:rPr>
          <w:rFonts w:ascii="宋体" w:hAnsi="宋体" w:cs="UniversLT-Light" w:hint="eastAsia"/>
          <w:b/>
          <w:kern w:val="0"/>
          <w:szCs w:val="21"/>
        </w:rPr>
        <w:t>（约16学时）</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1126"/>
        <w:gridCol w:w="1123"/>
        <w:gridCol w:w="2799"/>
        <w:gridCol w:w="1961"/>
        <w:gridCol w:w="845"/>
      </w:tblGrid>
      <w:tr w:rsidR="00883964" w:rsidRPr="00346952" w:rsidTr="007D524E">
        <w:tc>
          <w:tcPr>
            <w:tcW w:w="911" w:type="dxa"/>
            <w:vMerge w:val="restart"/>
            <w:shd w:val="clear" w:color="auto" w:fill="auto"/>
            <w:vAlign w:val="center"/>
          </w:tcPr>
          <w:p w:rsidR="00883964" w:rsidRPr="00346952" w:rsidRDefault="00883964" w:rsidP="007D524E">
            <w:pPr>
              <w:spacing w:line="276" w:lineRule="auto"/>
              <w:jc w:val="center"/>
              <w:rPr>
                <w:rFonts w:ascii="宋体" w:hAnsi="宋体"/>
                <w:szCs w:val="21"/>
              </w:rPr>
            </w:pPr>
            <w:r w:rsidRPr="00346952">
              <w:rPr>
                <w:rFonts w:ascii="宋体" w:hAnsi="宋体" w:hint="eastAsia"/>
                <w:szCs w:val="21"/>
              </w:rPr>
              <w:t>序号</w:t>
            </w:r>
          </w:p>
        </w:tc>
        <w:tc>
          <w:tcPr>
            <w:tcW w:w="1134" w:type="dxa"/>
            <w:vMerge w:val="restart"/>
            <w:shd w:val="clear" w:color="auto" w:fill="auto"/>
            <w:vAlign w:val="center"/>
          </w:tcPr>
          <w:p w:rsidR="00883964" w:rsidRPr="00346952" w:rsidRDefault="00883964" w:rsidP="007D524E">
            <w:pPr>
              <w:spacing w:line="276" w:lineRule="auto"/>
              <w:jc w:val="center"/>
              <w:rPr>
                <w:rFonts w:ascii="宋体" w:hAnsi="宋体"/>
                <w:szCs w:val="21"/>
              </w:rPr>
            </w:pPr>
            <w:r w:rsidRPr="00346952">
              <w:rPr>
                <w:rFonts w:ascii="宋体" w:hAnsi="宋体" w:cs="宋体" w:hint="eastAsia"/>
                <w:szCs w:val="21"/>
              </w:rPr>
              <w:t>知识单元（章节）</w:t>
            </w:r>
          </w:p>
        </w:tc>
        <w:tc>
          <w:tcPr>
            <w:tcW w:w="5952" w:type="dxa"/>
            <w:gridSpan w:val="3"/>
            <w:shd w:val="clear" w:color="auto" w:fill="auto"/>
            <w:vAlign w:val="center"/>
          </w:tcPr>
          <w:p w:rsidR="00883964" w:rsidRPr="00346952" w:rsidRDefault="00883964" w:rsidP="007D524E">
            <w:pPr>
              <w:spacing w:line="276" w:lineRule="auto"/>
              <w:jc w:val="center"/>
              <w:rPr>
                <w:rFonts w:ascii="宋体" w:hAnsi="宋体"/>
                <w:szCs w:val="21"/>
              </w:rPr>
            </w:pPr>
            <w:r w:rsidRPr="00346952">
              <w:rPr>
                <w:rFonts w:ascii="宋体" w:hAnsi="宋体" w:cs="宋体" w:hint="eastAsia"/>
                <w:szCs w:val="21"/>
              </w:rPr>
              <w:t>内容（三个维度）</w:t>
            </w:r>
          </w:p>
        </w:tc>
        <w:tc>
          <w:tcPr>
            <w:tcW w:w="852" w:type="dxa"/>
            <w:vMerge w:val="restart"/>
            <w:shd w:val="clear" w:color="auto" w:fill="auto"/>
            <w:vAlign w:val="center"/>
          </w:tcPr>
          <w:p w:rsidR="00883964" w:rsidRPr="00346952" w:rsidRDefault="00883964" w:rsidP="007D524E">
            <w:pPr>
              <w:spacing w:line="276" w:lineRule="auto"/>
              <w:jc w:val="center"/>
              <w:rPr>
                <w:rFonts w:ascii="宋体" w:hAnsi="宋体"/>
                <w:szCs w:val="21"/>
              </w:rPr>
            </w:pPr>
            <w:r w:rsidRPr="00346952">
              <w:rPr>
                <w:rFonts w:ascii="宋体" w:hAnsi="宋体" w:cs="宋体" w:hint="eastAsia"/>
                <w:szCs w:val="21"/>
              </w:rPr>
              <w:t>推荐学时</w:t>
            </w:r>
          </w:p>
        </w:tc>
      </w:tr>
      <w:tr w:rsidR="00883964" w:rsidRPr="00346952" w:rsidTr="007D524E">
        <w:tc>
          <w:tcPr>
            <w:tcW w:w="911" w:type="dxa"/>
            <w:vMerge/>
            <w:shd w:val="clear" w:color="auto" w:fill="auto"/>
            <w:vAlign w:val="center"/>
          </w:tcPr>
          <w:p w:rsidR="00883964" w:rsidRPr="00346952" w:rsidRDefault="00883964" w:rsidP="007D524E">
            <w:pPr>
              <w:spacing w:line="276" w:lineRule="auto"/>
              <w:jc w:val="center"/>
              <w:rPr>
                <w:rFonts w:ascii="宋体" w:hAnsi="宋体"/>
                <w:szCs w:val="21"/>
              </w:rPr>
            </w:pPr>
          </w:p>
        </w:tc>
        <w:tc>
          <w:tcPr>
            <w:tcW w:w="1134" w:type="dxa"/>
            <w:vMerge/>
            <w:shd w:val="clear" w:color="auto" w:fill="auto"/>
            <w:vAlign w:val="center"/>
          </w:tcPr>
          <w:p w:rsidR="00883964" w:rsidRPr="00346952" w:rsidRDefault="00883964" w:rsidP="007D524E">
            <w:pPr>
              <w:spacing w:line="276" w:lineRule="auto"/>
              <w:jc w:val="center"/>
              <w:rPr>
                <w:rFonts w:ascii="宋体" w:hAnsi="宋体" w:cs="宋体"/>
                <w:szCs w:val="21"/>
              </w:rPr>
            </w:pPr>
          </w:p>
        </w:tc>
        <w:tc>
          <w:tcPr>
            <w:tcW w:w="1134" w:type="dxa"/>
            <w:shd w:val="clear" w:color="auto" w:fill="auto"/>
            <w:vAlign w:val="center"/>
          </w:tcPr>
          <w:p w:rsidR="00883964" w:rsidRPr="00346952" w:rsidRDefault="00883964" w:rsidP="007D524E">
            <w:pPr>
              <w:spacing w:line="276" w:lineRule="auto"/>
              <w:jc w:val="center"/>
              <w:rPr>
                <w:rFonts w:ascii="宋体" w:hAnsi="宋体" w:cs="宋体"/>
                <w:szCs w:val="21"/>
              </w:rPr>
            </w:pPr>
            <w:r w:rsidRPr="00346952">
              <w:rPr>
                <w:rFonts w:ascii="宋体" w:hAnsi="宋体" w:cs="宋体" w:hint="eastAsia"/>
                <w:szCs w:val="21"/>
              </w:rPr>
              <w:t>语言知识</w:t>
            </w:r>
          </w:p>
        </w:tc>
        <w:tc>
          <w:tcPr>
            <w:tcW w:w="2835" w:type="dxa"/>
            <w:shd w:val="clear" w:color="auto" w:fill="auto"/>
            <w:vAlign w:val="center"/>
          </w:tcPr>
          <w:p w:rsidR="00883964" w:rsidRPr="00346952" w:rsidRDefault="00883964" w:rsidP="007D524E">
            <w:pPr>
              <w:spacing w:line="276" w:lineRule="auto"/>
              <w:jc w:val="center"/>
              <w:rPr>
                <w:rFonts w:ascii="宋体" w:hAnsi="宋体" w:cs="宋体"/>
                <w:szCs w:val="21"/>
              </w:rPr>
            </w:pPr>
            <w:r w:rsidRPr="00346952">
              <w:rPr>
                <w:rFonts w:ascii="宋体" w:hAnsi="宋体" w:cs="宋体" w:hint="eastAsia"/>
                <w:szCs w:val="21"/>
              </w:rPr>
              <w:t>语言技能</w:t>
            </w:r>
          </w:p>
        </w:tc>
        <w:tc>
          <w:tcPr>
            <w:tcW w:w="1983" w:type="dxa"/>
            <w:shd w:val="clear" w:color="auto" w:fill="auto"/>
            <w:vAlign w:val="center"/>
          </w:tcPr>
          <w:p w:rsidR="00883964" w:rsidRPr="00346952" w:rsidRDefault="00883964" w:rsidP="007D524E">
            <w:pPr>
              <w:spacing w:line="276" w:lineRule="auto"/>
              <w:jc w:val="center"/>
              <w:rPr>
                <w:rFonts w:ascii="宋体" w:hAnsi="宋体" w:cs="宋体"/>
                <w:szCs w:val="21"/>
              </w:rPr>
            </w:pPr>
            <w:r w:rsidRPr="00346952">
              <w:rPr>
                <w:rFonts w:ascii="宋体" w:hAnsi="宋体" w:cs="宋体" w:hint="eastAsia"/>
                <w:szCs w:val="21"/>
              </w:rPr>
              <w:t>人文素养</w:t>
            </w:r>
          </w:p>
        </w:tc>
        <w:tc>
          <w:tcPr>
            <w:tcW w:w="852" w:type="dxa"/>
            <w:vMerge/>
            <w:shd w:val="clear" w:color="auto" w:fill="auto"/>
            <w:vAlign w:val="center"/>
          </w:tcPr>
          <w:p w:rsidR="00883964" w:rsidRPr="00346952" w:rsidRDefault="00883964" w:rsidP="007D524E">
            <w:pPr>
              <w:spacing w:line="276" w:lineRule="auto"/>
              <w:jc w:val="center"/>
              <w:rPr>
                <w:rFonts w:ascii="宋体" w:hAnsi="宋体" w:cs="宋体"/>
                <w:szCs w:val="21"/>
              </w:rPr>
            </w:pPr>
          </w:p>
        </w:tc>
      </w:tr>
      <w:tr w:rsidR="00883964" w:rsidRPr="00346952" w:rsidTr="007D524E">
        <w:trPr>
          <w:trHeight w:val="3588"/>
        </w:trPr>
        <w:tc>
          <w:tcPr>
            <w:tcW w:w="911" w:type="dxa"/>
            <w:shd w:val="clear" w:color="auto" w:fill="auto"/>
            <w:vAlign w:val="center"/>
          </w:tcPr>
          <w:p w:rsidR="00883964" w:rsidRPr="00346952" w:rsidRDefault="00883964" w:rsidP="007D524E">
            <w:pPr>
              <w:widowControl/>
              <w:spacing w:line="276" w:lineRule="auto"/>
              <w:jc w:val="center"/>
              <w:rPr>
                <w:rFonts w:ascii="宋体" w:hAnsi="宋体" w:cs="宋体"/>
                <w:szCs w:val="21"/>
              </w:rPr>
            </w:pPr>
            <w:r w:rsidRPr="00346952">
              <w:rPr>
                <w:rFonts w:ascii="宋体" w:hAnsi="宋体" w:cs="宋体" w:hint="eastAsia"/>
                <w:szCs w:val="21"/>
              </w:rPr>
              <w:lastRenderedPageBreak/>
              <w:t>1</w:t>
            </w:r>
          </w:p>
        </w:tc>
        <w:tc>
          <w:tcPr>
            <w:tcW w:w="1134" w:type="dxa"/>
            <w:vMerge w:val="restart"/>
            <w:shd w:val="clear" w:color="auto" w:fill="auto"/>
            <w:vAlign w:val="center"/>
          </w:tcPr>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句子和段落层面</w:t>
            </w:r>
          </w:p>
          <w:p w:rsidR="00883964" w:rsidRPr="00346952" w:rsidRDefault="00883964" w:rsidP="007D524E">
            <w:pPr>
              <w:widowControl/>
              <w:spacing w:before="120" w:after="100" w:afterAutospacing="1" w:line="276" w:lineRule="auto"/>
              <w:jc w:val="left"/>
              <w:rPr>
                <w:rFonts w:ascii="宋体" w:hAnsi="宋体" w:cs="宋体"/>
                <w:kern w:val="0"/>
                <w:szCs w:val="21"/>
              </w:rPr>
            </w:pPr>
          </w:p>
          <w:p w:rsidR="00883964" w:rsidRPr="00346952" w:rsidRDefault="00883964" w:rsidP="007D524E">
            <w:pPr>
              <w:widowControl/>
              <w:spacing w:before="120" w:after="100" w:afterAutospacing="1" w:line="276" w:lineRule="auto"/>
              <w:ind w:firstLine="450"/>
              <w:jc w:val="left"/>
              <w:rPr>
                <w:rFonts w:ascii="宋体" w:hAnsi="宋体" w:cs="宋体"/>
                <w:kern w:val="0"/>
                <w:szCs w:val="21"/>
              </w:rPr>
            </w:pPr>
            <w:r w:rsidRPr="00346952">
              <w:rPr>
                <w:rFonts w:ascii="宋体" w:hAnsi="宋体" w:cs="宋体" w:hint="eastAsia"/>
                <w:kern w:val="0"/>
                <w:szCs w:val="21"/>
              </w:rPr>
              <w:t xml:space="preserve">  </w:t>
            </w:r>
          </w:p>
        </w:tc>
        <w:tc>
          <w:tcPr>
            <w:tcW w:w="1134" w:type="dxa"/>
            <w:shd w:val="clear" w:color="auto" w:fill="auto"/>
          </w:tcPr>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阅读中的句意理解</w:t>
            </w:r>
          </w:p>
          <w:p w:rsidR="00883964" w:rsidRPr="00346952" w:rsidRDefault="00883964" w:rsidP="007D524E">
            <w:pPr>
              <w:spacing w:line="276" w:lineRule="auto"/>
              <w:rPr>
                <w:rFonts w:ascii="宋体" w:hAnsi="宋体" w:cs="宋体"/>
                <w:szCs w:val="21"/>
              </w:rPr>
            </w:pPr>
          </w:p>
          <w:p w:rsidR="00883964" w:rsidRPr="00346952" w:rsidRDefault="00883964" w:rsidP="007D524E">
            <w:pPr>
              <w:spacing w:line="276" w:lineRule="auto"/>
              <w:rPr>
                <w:rFonts w:ascii="宋体" w:hAnsi="宋体" w:cs="宋体"/>
                <w:szCs w:val="21"/>
              </w:rPr>
            </w:pPr>
          </w:p>
          <w:p w:rsidR="00883964" w:rsidRPr="00346952" w:rsidRDefault="00883964" w:rsidP="007D524E">
            <w:pPr>
              <w:spacing w:line="276" w:lineRule="auto"/>
              <w:rPr>
                <w:rFonts w:ascii="宋体" w:hAnsi="宋体" w:cs="宋体"/>
                <w:szCs w:val="21"/>
              </w:rPr>
            </w:pPr>
          </w:p>
          <w:p w:rsidR="00883964" w:rsidRPr="00346952" w:rsidRDefault="00883964" w:rsidP="007D524E">
            <w:pPr>
              <w:spacing w:line="276" w:lineRule="auto"/>
              <w:rPr>
                <w:rFonts w:ascii="宋体" w:hAnsi="宋体" w:cs="宋体"/>
                <w:szCs w:val="21"/>
              </w:rPr>
            </w:pPr>
          </w:p>
          <w:p w:rsidR="00883964" w:rsidRPr="00346952" w:rsidRDefault="00883964" w:rsidP="007D524E">
            <w:pPr>
              <w:spacing w:line="276" w:lineRule="auto"/>
              <w:rPr>
                <w:rFonts w:ascii="宋体" w:hAnsi="宋体"/>
                <w:szCs w:val="21"/>
              </w:rPr>
            </w:pPr>
            <w:r w:rsidRPr="00346952">
              <w:rPr>
                <w:rFonts w:ascii="宋体" w:hAnsi="宋体" w:cs="宋体" w:hint="eastAsia"/>
                <w:szCs w:val="21"/>
              </w:rPr>
              <w:t xml:space="preserve"> </w:t>
            </w:r>
          </w:p>
        </w:tc>
        <w:tc>
          <w:tcPr>
            <w:tcW w:w="2835" w:type="dxa"/>
            <w:shd w:val="clear" w:color="auto" w:fill="auto"/>
          </w:tcPr>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1）分析句子结构（主语，谓语，宾语，定语，状语，补语）</w:t>
            </w:r>
          </w:p>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2）分析长难句（理清句子结构，分析句子主干和句子修饰成分）</w:t>
            </w:r>
          </w:p>
          <w:p w:rsidR="00883964" w:rsidRPr="00346952" w:rsidRDefault="00883964" w:rsidP="007D524E">
            <w:pPr>
              <w:spacing w:line="276" w:lineRule="auto"/>
              <w:rPr>
                <w:rFonts w:ascii="宋体" w:hAnsi="宋体"/>
                <w:szCs w:val="21"/>
              </w:rPr>
            </w:pPr>
            <w:r w:rsidRPr="00346952">
              <w:rPr>
                <w:rFonts w:ascii="宋体" w:hAnsi="宋体" w:cs="宋体" w:hint="eastAsia"/>
                <w:szCs w:val="21"/>
              </w:rPr>
              <w:t>3）推断句子的言外之意（根据词句推断句子隐藏含义，根据上下文推断句子潜在含义）</w:t>
            </w:r>
          </w:p>
        </w:tc>
        <w:tc>
          <w:tcPr>
            <w:tcW w:w="1983" w:type="dxa"/>
            <w:shd w:val="clear" w:color="auto" w:fill="auto"/>
          </w:tcPr>
          <w:p w:rsidR="00883964" w:rsidRPr="00346952" w:rsidRDefault="00883964" w:rsidP="007D524E">
            <w:pPr>
              <w:spacing w:line="276" w:lineRule="auto"/>
              <w:rPr>
                <w:rFonts w:ascii="宋体" w:hAnsi="宋体"/>
                <w:color w:val="000000"/>
                <w:szCs w:val="21"/>
                <w:shd w:val="clear" w:color="auto" w:fill="FFFFFF"/>
              </w:rPr>
            </w:pPr>
          </w:p>
          <w:p w:rsidR="00883964" w:rsidRPr="00346952" w:rsidRDefault="00883964" w:rsidP="007D524E">
            <w:pPr>
              <w:spacing w:line="276" w:lineRule="auto"/>
              <w:rPr>
                <w:rFonts w:ascii="宋体" w:hAnsi="宋体"/>
                <w:szCs w:val="21"/>
              </w:rPr>
            </w:pPr>
            <w:r w:rsidRPr="00346952">
              <w:rPr>
                <w:rFonts w:ascii="宋体" w:hAnsi="宋体" w:hint="eastAsia"/>
                <w:color w:val="000000"/>
                <w:szCs w:val="21"/>
                <w:shd w:val="clear" w:color="auto" w:fill="FFFFFF"/>
              </w:rPr>
              <w:t>提高精读和细读的能力，</w:t>
            </w:r>
            <w:r w:rsidRPr="00346952">
              <w:rPr>
                <w:rFonts w:ascii="宋体" w:hAnsi="宋体"/>
                <w:color w:val="000000"/>
                <w:szCs w:val="21"/>
                <w:shd w:val="clear" w:color="auto" w:fill="FFFFFF"/>
              </w:rPr>
              <w:t>理解作者在文中所要</w:t>
            </w:r>
            <w:r w:rsidRPr="00346952">
              <w:rPr>
                <w:rFonts w:ascii="宋体" w:hAnsi="宋体" w:hint="eastAsia"/>
                <w:color w:val="000000"/>
                <w:szCs w:val="21"/>
                <w:shd w:val="clear" w:color="auto" w:fill="FFFFFF"/>
              </w:rPr>
              <w:t>传达</w:t>
            </w:r>
            <w:r w:rsidRPr="00346952">
              <w:rPr>
                <w:rFonts w:ascii="宋体" w:hAnsi="宋体"/>
                <w:color w:val="000000"/>
                <w:szCs w:val="21"/>
                <w:shd w:val="clear" w:color="auto" w:fill="FFFFFF"/>
              </w:rPr>
              <w:t>的全部</w:t>
            </w:r>
            <w:r w:rsidRPr="00346952">
              <w:rPr>
                <w:rFonts w:ascii="宋体" w:hAnsi="宋体" w:hint="eastAsia"/>
                <w:color w:val="000000"/>
                <w:szCs w:val="21"/>
                <w:shd w:val="clear" w:color="auto" w:fill="FFFFFF"/>
              </w:rPr>
              <w:t>讯</w:t>
            </w:r>
            <w:r w:rsidRPr="00346952">
              <w:rPr>
                <w:rFonts w:ascii="宋体" w:hAnsi="宋体"/>
                <w:color w:val="000000"/>
                <w:szCs w:val="21"/>
                <w:shd w:val="clear" w:color="auto" w:fill="FFFFFF"/>
              </w:rPr>
              <w:t>息</w:t>
            </w:r>
            <w:r w:rsidRPr="00346952">
              <w:rPr>
                <w:rFonts w:ascii="宋体" w:hAnsi="宋体" w:hint="eastAsia"/>
                <w:color w:val="000000"/>
                <w:szCs w:val="21"/>
                <w:shd w:val="clear" w:color="auto" w:fill="FFFFFF"/>
              </w:rPr>
              <w:t>的能力，提高分析能力</w:t>
            </w:r>
          </w:p>
        </w:tc>
        <w:tc>
          <w:tcPr>
            <w:tcW w:w="852" w:type="dxa"/>
            <w:shd w:val="clear" w:color="auto" w:fill="auto"/>
          </w:tcPr>
          <w:p w:rsidR="00883964" w:rsidRPr="00346952" w:rsidRDefault="00883964" w:rsidP="007D524E">
            <w:pPr>
              <w:spacing w:line="276" w:lineRule="auto"/>
              <w:rPr>
                <w:rFonts w:ascii="宋体" w:hAnsi="宋体"/>
                <w:szCs w:val="21"/>
              </w:rPr>
            </w:pPr>
            <w:r w:rsidRPr="00346952">
              <w:rPr>
                <w:rFonts w:ascii="宋体" w:hAnsi="宋体" w:hint="eastAsia"/>
                <w:szCs w:val="21"/>
              </w:rPr>
              <w:t>8</w:t>
            </w:r>
          </w:p>
        </w:tc>
      </w:tr>
      <w:tr w:rsidR="00883964" w:rsidRPr="00346952" w:rsidTr="007D524E">
        <w:tc>
          <w:tcPr>
            <w:tcW w:w="911" w:type="dxa"/>
            <w:shd w:val="clear" w:color="auto" w:fill="auto"/>
            <w:vAlign w:val="center"/>
          </w:tcPr>
          <w:p w:rsidR="00883964" w:rsidRPr="00346952" w:rsidRDefault="00883964" w:rsidP="007D524E">
            <w:pPr>
              <w:spacing w:line="276" w:lineRule="auto"/>
              <w:jc w:val="center"/>
              <w:rPr>
                <w:rFonts w:ascii="宋体" w:hAnsi="宋体"/>
                <w:szCs w:val="21"/>
              </w:rPr>
            </w:pPr>
          </w:p>
        </w:tc>
        <w:tc>
          <w:tcPr>
            <w:tcW w:w="1134" w:type="dxa"/>
            <w:vMerge/>
            <w:shd w:val="clear" w:color="auto" w:fill="auto"/>
            <w:vAlign w:val="center"/>
          </w:tcPr>
          <w:p w:rsidR="00883964" w:rsidRPr="00346952" w:rsidRDefault="00883964" w:rsidP="007D524E">
            <w:pPr>
              <w:spacing w:line="276" w:lineRule="auto"/>
              <w:jc w:val="center"/>
              <w:rPr>
                <w:rFonts w:ascii="宋体" w:hAnsi="宋体"/>
                <w:szCs w:val="21"/>
              </w:rPr>
            </w:pPr>
          </w:p>
        </w:tc>
        <w:tc>
          <w:tcPr>
            <w:tcW w:w="1134" w:type="dxa"/>
            <w:shd w:val="clear" w:color="auto" w:fill="auto"/>
          </w:tcPr>
          <w:p w:rsidR="00883964" w:rsidRPr="00346952" w:rsidRDefault="00883964" w:rsidP="007D524E">
            <w:pPr>
              <w:spacing w:line="276" w:lineRule="auto"/>
              <w:rPr>
                <w:rFonts w:ascii="宋体" w:hAnsi="宋体"/>
                <w:szCs w:val="21"/>
              </w:rPr>
            </w:pPr>
            <w:r w:rsidRPr="00346952">
              <w:rPr>
                <w:rFonts w:ascii="宋体" w:hAnsi="宋体" w:cs="宋体" w:hint="eastAsia"/>
                <w:szCs w:val="21"/>
              </w:rPr>
              <w:t>阅读中的段落结构理解</w:t>
            </w:r>
          </w:p>
        </w:tc>
        <w:tc>
          <w:tcPr>
            <w:tcW w:w="2835" w:type="dxa"/>
            <w:shd w:val="clear" w:color="auto" w:fill="auto"/>
          </w:tcPr>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1）段落构成（主题句，扩展句，结论句）</w:t>
            </w:r>
          </w:p>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2）段落内的逻辑关系（时间顺序，比较与对照，因果关系，分类，举例）</w:t>
            </w:r>
          </w:p>
          <w:p w:rsidR="00883964" w:rsidRPr="00346952" w:rsidRDefault="00883964" w:rsidP="007D524E">
            <w:pPr>
              <w:spacing w:line="276" w:lineRule="auto"/>
              <w:rPr>
                <w:rFonts w:ascii="宋体" w:hAnsi="宋体" w:cs="宋体"/>
                <w:szCs w:val="21"/>
              </w:rPr>
            </w:pPr>
            <w:r w:rsidRPr="00346952">
              <w:rPr>
                <w:rFonts w:ascii="宋体" w:hAnsi="宋体" w:cs="宋体" w:hint="eastAsia"/>
                <w:szCs w:val="21"/>
              </w:rPr>
              <w:t>3）</w:t>
            </w:r>
            <w:r w:rsidRPr="00346952">
              <w:rPr>
                <w:rFonts w:ascii="宋体" w:hAnsi="宋体" w:cs="宋体" w:hint="eastAsia"/>
                <w:kern w:val="0"/>
                <w:szCs w:val="21"/>
              </w:rPr>
              <w:t>如何在段落中找主题句，了解段落大意，理解作者见解和态度</w:t>
            </w:r>
          </w:p>
        </w:tc>
        <w:tc>
          <w:tcPr>
            <w:tcW w:w="1983" w:type="dxa"/>
            <w:shd w:val="clear" w:color="auto" w:fill="auto"/>
          </w:tcPr>
          <w:p w:rsidR="00883964" w:rsidRPr="00346952" w:rsidRDefault="00883964" w:rsidP="007D524E">
            <w:pPr>
              <w:spacing w:line="276" w:lineRule="auto"/>
              <w:rPr>
                <w:rFonts w:ascii="宋体" w:hAnsi="宋体"/>
                <w:szCs w:val="21"/>
              </w:rPr>
            </w:pPr>
          </w:p>
          <w:p w:rsidR="00883964" w:rsidRPr="00346952" w:rsidRDefault="00883964" w:rsidP="007D524E">
            <w:pPr>
              <w:spacing w:line="276" w:lineRule="auto"/>
              <w:rPr>
                <w:rFonts w:ascii="宋体" w:hAnsi="宋体"/>
                <w:szCs w:val="21"/>
              </w:rPr>
            </w:pPr>
            <w:r w:rsidRPr="00346952">
              <w:rPr>
                <w:rFonts w:ascii="宋体" w:hAnsi="宋体" w:hint="eastAsia"/>
                <w:szCs w:val="21"/>
              </w:rPr>
              <w:t>提高综合句意和上下文文意的</w:t>
            </w:r>
            <w:r>
              <w:rPr>
                <w:rFonts w:ascii="宋体" w:hAnsi="宋体" w:hint="eastAsia"/>
                <w:szCs w:val="21"/>
              </w:rPr>
              <w:t>理解</w:t>
            </w:r>
            <w:r w:rsidRPr="00346952">
              <w:rPr>
                <w:rFonts w:ascii="宋体" w:hAnsi="宋体" w:hint="eastAsia"/>
                <w:szCs w:val="21"/>
              </w:rPr>
              <w:t>能力，提高记住作者观点的能力，</w:t>
            </w:r>
            <w:r w:rsidRPr="00346952">
              <w:rPr>
                <w:rFonts w:ascii="宋体" w:hAnsi="宋体"/>
                <w:color w:val="333333"/>
                <w:szCs w:val="21"/>
                <w:shd w:val="clear" w:color="auto" w:fill="FFFFFF"/>
              </w:rPr>
              <w:t>提高阅读的专注力</w:t>
            </w:r>
            <w:r>
              <w:rPr>
                <w:rFonts w:ascii="宋体" w:hAnsi="宋体" w:hint="eastAsia"/>
                <w:color w:val="333333"/>
                <w:szCs w:val="21"/>
                <w:shd w:val="clear" w:color="auto" w:fill="FFFFFF"/>
              </w:rPr>
              <w:t>、</w:t>
            </w:r>
            <w:r w:rsidRPr="00346952">
              <w:rPr>
                <w:rFonts w:ascii="宋体" w:hAnsi="宋体"/>
                <w:color w:val="333333"/>
                <w:szCs w:val="21"/>
                <w:shd w:val="clear" w:color="auto" w:fill="FFFFFF"/>
              </w:rPr>
              <w:t>理解</w:t>
            </w:r>
            <w:r w:rsidRPr="00346952">
              <w:rPr>
                <w:rFonts w:ascii="宋体" w:hAnsi="宋体" w:hint="eastAsia"/>
                <w:color w:val="333333"/>
                <w:szCs w:val="21"/>
                <w:shd w:val="clear" w:color="auto" w:fill="FFFFFF"/>
              </w:rPr>
              <w:t>力</w:t>
            </w:r>
            <w:r w:rsidRPr="00346952">
              <w:rPr>
                <w:rFonts w:ascii="宋体" w:hAnsi="宋体" w:hint="eastAsia"/>
                <w:szCs w:val="21"/>
              </w:rPr>
              <w:t>及分析推理能力</w:t>
            </w:r>
          </w:p>
        </w:tc>
        <w:tc>
          <w:tcPr>
            <w:tcW w:w="852" w:type="dxa"/>
            <w:shd w:val="clear" w:color="auto" w:fill="auto"/>
          </w:tcPr>
          <w:p w:rsidR="00883964" w:rsidRPr="00346952" w:rsidRDefault="00883964" w:rsidP="007D524E">
            <w:pPr>
              <w:spacing w:line="276" w:lineRule="auto"/>
              <w:rPr>
                <w:rFonts w:ascii="宋体" w:hAnsi="宋体"/>
                <w:szCs w:val="21"/>
              </w:rPr>
            </w:pPr>
            <w:r w:rsidRPr="00346952">
              <w:rPr>
                <w:rFonts w:ascii="宋体" w:hAnsi="宋体" w:hint="eastAsia"/>
                <w:szCs w:val="21"/>
              </w:rPr>
              <w:t>8</w:t>
            </w:r>
          </w:p>
        </w:tc>
      </w:tr>
    </w:tbl>
    <w:p w:rsidR="00883964" w:rsidRPr="00346952" w:rsidRDefault="00883964" w:rsidP="00883964">
      <w:pPr>
        <w:autoSpaceDE w:val="0"/>
        <w:autoSpaceDN w:val="0"/>
        <w:adjustRightInd w:val="0"/>
        <w:spacing w:beforeLines="50" w:before="156" w:afterLines="50" w:after="156" w:line="320" w:lineRule="exact"/>
        <w:ind w:firstLine="420"/>
        <w:jc w:val="left"/>
        <w:rPr>
          <w:rFonts w:ascii="宋体" w:hAnsi="宋体" w:cs="UniversLT-Light"/>
          <w:b/>
          <w:kern w:val="0"/>
          <w:szCs w:val="21"/>
        </w:rPr>
      </w:pPr>
      <w:r>
        <w:rPr>
          <w:rFonts w:ascii="宋体" w:hAnsi="宋体" w:cs="UniversLT-Light" w:hint="eastAsia"/>
          <w:b/>
          <w:kern w:val="0"/>
          <w:szCs w:val="21"/>
        </w:rPr>
        <w:t>（四）</w:t>
      </w:r>
      <w:r w:rsidRPr="00346952">
        <w:rPr>
          <w:rFonts w:ascii="宋体" w:hAnsi="宋体" w:cs="UniversLT-Light" w:hint="eastAsia"/>
          <w:b/>
          <w:kern w:val="0"/>
          <w:szCs w:val="21"/>
        </w:rPr>
        <w:t xml:space="preserve"> 写作（约8学时）</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875"/>
        <w:gridCol w:w="2116"/>
        <w:gridCol w:w="1777"/>
        <w:gridCol w:w="1421"/>
        <w:gridCol w:w="1574"/>
      </w:tblGrid>
      <w:tr w:rsidR="00883964" w:rsidRPr="00346952" w:rsidTr="007D524E">
        <w:tc>
          <w:tcPr>
            <w:tcW w:w="957" w:type="dxa"/>
            <w:vMerge w:val="restart"/>
          </w:tcPr>
          <w:p w:rsidR="00883964" w:rsidRPr="00346952" w:rsidRDefault="00883964" w:rsidP="007D524E">
            <w:pPr>
              <w:rPr>
                <w:rFonts w:ascii="宋体" w:hAnsi="宋体"/>
                <w:szCs w:val="21"/>
              </w:rPr>
            </w:pPr>
            <w:r w:rsidRPr="00346952">
              <w:rPr>
                <w:rFonts w:ascii="宋体" w:hAnsi="宋体" w:hint="eastAsia"/>
                <w:szCs w:val="21"/>
              </w:rPr>
              <w:t>序号</w:t>
            </w:r>
          </w:p>
        </w:tc>
        <w:tc>
          <w:tcPr>
            <w:tcW w:w="886" w:type="dxa"/>
            <w:vMerge w:val="restart"/>
            <w:shd w:val="clear" w:color="auto" w:fill="auto"/>
          </w:tcPr>
          <w:p w:rsidR="00883964" w:rsidRPr="00346952" w:rsidRDefault="00883964" w:rsidP="007D524E">
            <w:pPr>
              <w:rPr>
                <w:rFonts w:ascii="宋体" w:hAnsi="宋体"/>
                <w:szCs w:val="21"/>
              </w:rPr>
            </w:pPr>
            <w:r w:rsidRPr="00346952">
              <w:rPr>
                <w:rFonts w:ascii="宋体" w:hAnsi="宋体" w:cs="宋体" w:hint="eastAsia"/>
                <w:szCs w:val="21"/>
              </w:rPr>
              <w:t>知识单元（章节）</w:t>
            </w:r>
          </w:p>
        </w:tc>
        <w:tc>
          <w:tcPr>
            <w:tcW w:w="5469" w:type="dxa"/>
            <w:gridSpan w:val="3"/>
            <w:shd w:val="clear" w:color="auto" w:fill="auto"/>
          </w:tcPr>
          <w:p w:rsidR="00883964" w:rsidRPr="00346952" w:rsidRDefault="00883964" w:rsidP="007D524E">
            <w:pPr>
              <w:jc w:val="center"/>
              <w:rPr>
                <w:rFonts w:ascii="宋体" w:hAnsi="宋体"/>
                <w:szCs w:val="21"/>
              </w:rPr>
            </w:pPr>
            <w:r w:rsidRPr="00346952">
              <w:rPr>
                <w:rFonts w:ascii="宋体" w:hAnsi="宋体" w:hint="eastAsia"/>
                <w:szCs w:val="21"/>
              </w:rPr>
              <w:t>内容（三个维度）</w:t>
            </w:r>
          </w:p>
        </w:tc>
        <w:tc>
          <w:tcPr>
            <w:tcW w:w="1612" w:type="dxa"/>
            <w:vMerge w:val="restart"/>
            <w:shd w:val="clear" w:color="auto" w:fill="auto"/>
          </w:tcPr>
          <w:p w:rsidR="00883964" w:rsidRPr="00346952" w:rsidRDefault="00883964" w:rsidP="007D524E">
            <w:pPr>
              <w:rPr>
                <w:rFonts w:ascii="宋体" w:hAnsi="宋体"/>
                <w:szCs w:val="21"/>
              </w:rPr>
            </w:pPr>
            <w:r w:rsidRPr="00346952">
              <w:rPr>
                <w:rFonts w:ascii="宋体" w:hAnsi="宋体" w:hint="eastAsia"/>
                <w:szCs w:val="21"/>
              </w:rPr>
              <w:t>推荐学时</w:t>
            </w:r>
          </w:p>
        </w:tc>
      </w:tr>
      <w:tr w:rsidR="00883964" w:rsidRPr="00346952" w:rsidTr="007D524E">
        <w:tc>
          <w:tcPr>
            <w:tcW w:w="957" w:type="dxa"/>
            <w:vMerge/>
          </w:tcPr>
          <w:p w:rsidR="00883964" w:rsidRPr="00346952" w:rsidRDefault="00883964" w:rsidP="007D524E">
            <w:pPr>
              <w:rPr>
                <w:rFonts w:ascii="宋体" w:hAnsi="宋体"/>
                <w:szCs w:val="21"/>
              </w:rPr>
            </w:pPr>
          </w:p>
        </w:tc>
        <w:tc>
          <w:tcPr>
            <w:tcW w:w="886" w:type="dxa"/>
            <w:vMerge/>
            <w:shd w:val="clear" w:color="auto" w:fill="auto"/>
          </w:tcPr>
          <w:p w:rsidR="00883964" w:rsidRPr="00346952" w:rsidRDefault="00883964" w:rsidP="007D524E">
            <w:pPr>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语言知识</w:t>
            </w:r>
          </w:p>
        </w:tc>
        <w:tc>
          <w:tcPr>
            <w:tcW w:w="1829"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语言技能</w:t>
            </w:r>
          </w:p>
        </w:tc>
        <w:tc>
          <w:tcPr>
            <w:tcW w:w="1457" w:type="dxa"/>
          </w:tcPr>
          <w:p w:rsidR="00883964" w:rsidRPr="00346952" w:rsidRDefault="00883964" w:rsidP="007D524E">
            <w:pPr>
              <w:rPr>
                <w:rFonts w:ascii="宋体" w:hAnsi="宋体"/>
                <w:szCs w:val="21"/>
              </w:rPr>
            </w:pPr>
            <w:r w:rsidRPr="00346952">
              <w:rPr>
                <w:rFonts w:ascii="宋体" w:hAnsi="宋体" w:hint="eastAsia"/>
                <w:szCs w:val="21"/>
              </w:rPr>
              <w:t>人文素质</w:t>
            </w:r>
          </w:p>
        </w:tc>
        <w:tc>
          <w:tcPr>
            <w:tcW w:w="1612" w:type="dxa"/>
            <w:vMerge/>
            <w:shd w:val="clear" w:color="auto" w:fill="auto"/>
          </w:tcPr>
          <w:p w:rsidR="00883964" w:rsidRPr="00346952" w:rsidRDefault="00883964" w:rsidP="007D524E">
            <w:pPr>
              <w:rPr>
                <w:rFonts w:ascii="宋体" w:hAnsi="宋体"/>
                <w:szCs w:val="21"/>
              </w:rPr>
            </w:pPr>
          </w:p>
        </w:tc>
      </w:tr>
      <w:tr w:rsidR="00883964" w:rsidRPr="00346952" w:rsidTr="007D524E">
        <w:tc>
          <w:tcPr>
            <w:tcW w:w="957" w:type="dxa"/>
            <w:vMerge w:val="restart"/>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1</w:t>
            </w:r>
          </w:p>
        </w:tc>
        <w:tc>
          <w:tcPr>
            <w:tcW w:w="886" w:type="dxa"/>
            <w:vMerge w:val="restart"/>
            <w:shd w:val="clear" w:color="auto" w:fill="auto"/>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英文段落</w:t>
            </w:r>
            <w:r w:rsidRPr="00346952">
              <w:rPr>
                <w:rFonts w:ascii="宋体" w:hAnsi="宋体"/>
                <w:szCs w:val="21"/>
              </w:rPr>
              <w:t>特征</w:t>
            </w: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整体</w:t>
            </w:r>
            <w:r w:rsidRPr="00346952">
              <w:rPr>
                <w:rFonts w:ascii="宋体" w:hAnsi="宋体"/>
                <w:szCs w:val="21"/>
              </w:rPr>
              <w:t>结构：</w:t>
            </w:r>
            <w:r w:rsidRPr="00346952">
              <w:rPr>
                <w:rFonts w:ascii="宋体" w:hAnsi="宋体" w:hint="eastAsia"/>
                <w:szCs w:val="21"/>
              </w:rPr>
              <w:t>主题</w:t>
            </w:r>
            <w:r w:rsidRPr="00346952">
              <w:rPr>
                <w:rFonts w:ascii="宋体" w:hAnsi="宋体"/>
                <w:szCs w:val="21"/>
              </w:rPr>
              <w:t>句+主体句+结尾句</w:t>
            </w:r>
          </w:p>
        </w:tc>
        <w:tc>
          <w:tcPr>
            <w:tcW w:w="1829"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掌握</w:t>
            </w:r>
            <w:r w:rsidRPr="00346952">
              <w:rPr>
                <w:rFonts w:ascii="宋体" w:hAnsi="宋体"/>
                <w:szCs w:val="21"/>
              </w:rPr>
              <w:t>英文</w:t>
            </w:r>
            <w:r w:rsidRPr="00346952">
              <w:rPr>
                <w:rFonts w:ascii="宋体" w:hAnsi="宋体" w:hint="eastAsia"/>
                <w:szCs w:val="21"/>
              </w:rPr>
              <w:t>段落</w:t>
            </w:r>
            <w:r w:rsidRPr="00346952">
              <w:rPr>
                <w:rFonts w:ascii="宋体" w:hAnsi="宋体"/>
                <w:szCs w:val="21"/>
              </w:rPr>
              <w:t>的结构特征</w:t>
            </w:r>
            <w:r w:rsidRPr="00346952">
              <w:rPr>
                <w:rFonts w:ascii="宋体" w:hAnsi="宋体" w:hint="eastAsia"/>
                <w:szCs w:val="21"/>
              </w:rPr>
              <w:t>。</w:t>
            </w:r>
          </w:p>
        </w:tc>
        <w:tc>
          <w:tcPr>
            <w:tcW w:w="1457" w:type="dxa"/>
            <w:vMerge w:val="restart"/>
          </w:tcPr>
          <w:p w:rsidR="00883964" w:rsidRPr="00346952" w:rsidRDefault="00883964" w:rsidP="007D524E">
            <w:pPr>
              <w:pStyle w:val="a6"/>
              <w:ind w:firstLineChars="0" w:firstLine="0"/>
              <w:jc w:val="left"/>
              <w:rPr>
                <w:rFonts w:ascii="宋体" w:hAnsi="宋体"/>
                <w:szCs w:val="21"/>
              </w:rPr>
            </w:pPr>
          </w:p>
          <w:p w:rsidR="00883964" w:rsidRPr="00346952" w:rsidRDefault="00883964" w:rsidP="007D524E">
            <w:pPr>
              <w:pStyle w:val="a6"/>
              <w:ind w:firstLineChars="0" w:firstLine="0"/>
              <w:jc w:val="left"/>
              <w:rPr>
                <w:rFonts w:ascii="宋体" w:hAnsi="宋体"/>
                <w:szCs w:val="21"/>
              </w:rPr>
            </w:pPr>
            <w:r w:rsidRPr="00346952">
              <w:rPr>
                <w:rFonts w:ascii="宋体" w:hAnsi="宋体" w:hint="eastAsia"/>
                <w:szCs w:val="21"/>
              </w:rPr>
              <w:t>掌握段落展开的策略，注意段落的完整性、统一性和连贯性</w:t>
            </w:r>
          </w:p>
        </w:tc>
        <w:tc>
          <w:tcPr>
            <w:tcW w:w="1612" w:type="dxa"/>
            <w:vMerge w:val="restart"/>
            <w:shd w:val="clear" w:color="auto" w:fill="auto"/>
          </w:tcPr>
          <w:p w:rsidR="00883964" w:rsidRPr="00346952" w:rsidRDefault="00883964" w:rsidP="007D524E">
            <w:pPr>
              <w:pStyle w:val="a6"/>
              <w:ind w:left="420" w:firstLineChars="0" w:firstLine="0"/>
              <w:rPr>
                <w:rFonts w:ascii="宋体" w:hAnsi="宋体"/>
                <w:szCs w:val="21"/>
              </w:rPr>
            </w:pPr>
            <w:r w:rsidRPr="00346952">
              <w:rPr>
                <w:rFonts w:ascii="宋体" w:hAnsi="宋体" w:hint="eastAsia"/>
                <w:szCs w:val="21"/>
              </w:rPr>
              <w:t>4</w:t>
            </w:r>
          </w:p>
        </w:tc>
      </w:tr>
      <w:tr w:rsidR="00883964" w:rsidRPr="00346952" w:rsidTr="007D524E">
        <w:tc>
          <w:tcPr>
            <w:tcW w:w="957" w:type="dxa"/>
            <w:vMerge/>
          </w:tcPr>
          <w:p w:rsidR="00883964" w:rsidRPr="00346952" w:rsidRDefault="00883964" w:rsidP="007D524E">
            <w:pPr>
              <w:pStyle w:val="a6"/>
              <w:ind w:left="420" w:firstLineChars="0" w:firstLine="0"/>
              <w:rPr>
                <w:rFonts w:ascii="宋体" w:hAnsi="宋体"/>
                <w:szCs w:val="21"/>
              </w:rPr>
            </w:pPr>
          </w:p>
        </w:tc>
        <w:tc>
          <w:tcPr>
            <w:tcW w:w="886" w:type="dxa"/>
            <w:vMerge/>
            <w:shd w:val="clear" w:color="auto" w:fill="auto"/>
          </w:tcPr>
          <w:p w:rsidR="00883964" w:rsidRPr="00346952" w:rsidRDefault="00883964" w:rsidP="007D524E">
            <w:pPr>
              <w:pStyle w:val="a6"/>
              <w:ind w:left="420" w:firstLineChars="0" w:firstLine="0"/>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段落</w:t>
            </w:r>
            <w:r w:rsidRPr="00346952">
              <w:rPr>
                <w:rFonts w:ascii="宋体" w:hAnsi="宋体"/>
                <w:szCs w:val="21"/>
              </w:rPr>
              <w:t>展开</w:t>
            </w:r>
            <w:r w:rsidRPr="00346952">
              <w:rPr>
                <w:rFonts w:ascii="宋体" w:hAnsi="宋体" w:hint="eastAsia"/>
                <w:szCs w:val="21"/>
              </w:rPr>
              <w:t>方式</w:t>
            </w:r>
            <w:r w:rsidRPr="00346952">
              <w:rPr>
                <w:rFonts w:ascii="宋体" w:hAnsi="宋体"/>
                <w:szCs w:val="21"/>
              </w:rPr>
              <w:t>：举例</w:t>
            </w:r>
          </w:p>
        </w:tc>
        <w:tc>
          <w:tcPr>
            <w:tcW w:w="1829" w:type="dxa"/>
            <w:vMerge w:val="restart"/>
            <w:shd w:val="clear" w:color="auto" w:fill="auto"/>
          </w:tcPr>
          <w:p w:rsidR="00883964" w:rsidRPr="00346952" w:rsidRDefault="00883964" w:rsidP="007D524E">
            <w:pPr>
              <w:rPr>
                <w:rFonts w:ascii="宋体" w:hAnsi="宋体"/>
                <w:szCs w:val="21"/>
              </w:rPr>
            </w:pPr>
            <w:r w:rsidRPr="00346952">
              <w:rPr>
                <w:rFonts w:ascii="宋体" w:hAnsi="宋体" w:hint="eastAsia"/>
                <w:szCs w:val="21"/>
              </w:rPr>
              <w:t>以</w:t>
            </w:r>
            <w:r w:rsidRPr="00346952">
              <w:rPr>
                <w:rFonts w:ascii="宋体" w:hAnsi="宋体"/>
                <w:szCs w:val="21"/>
              </w:rPr>
              <w:t>举例、</w:t>
            </w:r>
            <w:r w:rsidRPr="00346952">
              <w:rPr>
                <w:rFonts w:ascii="宋体" w:hAnsi="宋体" w:hint="eastAsia"/>
                <w:szCs w:val="21"/>
              </w:rPr>
              <w:t>扩展</w:t>
            </w:r>
            <w:r w:rsidRPr="00346952">
              <w:rPr>
                <w:rFonts w:ascii="宋体" w:hAnsi="宋体"/>
                <w:szCs w:val="21"/>
              </w:rPr>
              <w:t>等方式对段落主题句进行支撑。</w:t>
            </w: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shd w:val="clear" w:color="auto" w:fill="auto"/>
          </w:tcPr>
          <w:p w:rsidR="00883964" w:rsidRPr="00346952" w:rsidRDefault="00883964" w:rsidP="007D524E">
            <w:pPr>
              <w:pStyle w:val="a6"/>
              <w:ind w:left="420" w:firstLineChars="0" w:firstLine="0"/>
              <w:rPr>
                <w:rFonts w:ascii="宋体" w:hAnsi="宋体"/>
                <w:szCs w:val="21"/>
              </w:rPr>
            </w:pPr>
          </w:p>
        </w:tc>
      </w:tr>
      <w:tr w:rsidR="00883964" w:rsidRPr="00346952" w:rsidTr="007D524E">
        <w:tc>
          <w:tcPr>
            <w:tcW w:w="957" w:type="dxa"/>
            <w:vMerge/>
          </w:tcPr>
          <w:p w:rsidR="00883964" w:rsidRPr="00346952" w:rsidRDefault="00883964" w:rsidP="007D524E">
            <w:pPr>
              <w:pStyle w:val="a6"/>
              <w:ind w:left="420" w:firstLineChars="0" w:firstLine="0"/>
              <w:rPr>
                <w:rFonts w:ascii="宋体" w:hAnsi="宋体"/>
                <w:szCs w:val="21"/>
              </w:rPr>
            </w:pPr>
          </w:p>
        </w:tc>
        <w:tc>
          <w:tcPr>
            <w:tcW w:w="886" w:type="dxa"/>
            <w:vMerge/>
            <w:shd w:val="clear" w:color="auto" w:fill="auto"/>
          </w:tcPr>
          <w:p w:rsidR="00883964" w:rsidRPr="00346952" w:rsidRDefault="00883964" w:rsidP="007D524E">
            <w:pPr>
              <w:pStyle w:val="a6"/>
              <w:ind w:left="420" w:firstLineChars="0" w:firstLine="0"/>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段落</w:t>
            </w:r>
            <w:r w:rsidRPr="00346952">
              <w:rPr>
                <w:rFonts w:ascii="宋体" w:hAnsi="宋体"/>
                <w:szCs w:val="21"/>
              </w:rPr>
              <w:t>展开方式：扩展</w:t>
            </w:r>
          </w:p>
        </w:tc>
        <w:tc>
          <w:tcPr>
            <w:tcW w:w="1829" w:type="dxa"/>
            <w:vMerge/>
            <w:shd w:val="clear" w:color="auto" w:fill="auto"/>
          </w:tcPr>
          <w:p w:rsidR="00883964" w:rsidRPr="00346952" w:rsidRDefault="00883964" w:rsidP="007D524E">
            <w:pPr>
              <w:rPr>
                <w:rFonts w:ascii="宋体" w:hAnsi="宋体"/>
                <w:szCs w:val="21"/>
              </w:rPr>
            </w:pP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shd w:val="clear" w:color="auto" w:fill="auto"/>
          </w:tcPr>
          <w:p w:rsidR="00883964" w:rsidRPr="00346952" w:rsidRDefault="00883964" w:rsidP="007D524E">
            <w:pPr>
              <w:pStyle w:val="a6"/>
              <w:ind w:left="420" w:firstLineChars="0" w:firstLine="0"/>
              <w:rPr>
                <w:rFonts w:ascii="宋体" w:hAnsi="宋体"/>
                <w:szCs w:val="21"/>
              </w:rPr>
            </w:pPr>
          </w:p>
        </w:tc>
      </w:tr>
      <w:tr w:rsidR="00883964" w:rsidRPr="00346952" w:rsidTr="007D524E">
        <w:tc>
          <w:tcPr>
            <w:tcW w:w="957" w:type="dxa"/>
            <w:vMerge/>
          </w:tcPr>
          <w:p w:rsidR="00883964" w:rsidRPr="00346952" w:rsidRDefault="00883964" w:rsidP="007D524E">
            <w:pPr>
              <w:pStyle w:val="a6"/>
              <w:ind w:left="420" w:firstLineChars="0" w:firstLine="0"/>
              <w:rPr>
                <w:rFonts w:ascii="宋体" w:hAnsi="宋体"/>
                <w:szCs w:val="21"/>
              </w:rPr>
            </w:pPr>
          </w:p>
        </w:tc>
        <w:tc>
          <w:tcPr>
            <w:tcW w:w="886" w:type="dxa"/>
            <w:vMerge/>
            <w:shd w:val="clear" w:color="auto" w:fill="auto"/>
          </w:tcPr>
          <w:p w:rsidR="00883964" w:rsidRPr="00346952" w:rsidRDefault="00883964" w:rsidP="007D524E">
            <w:pPr>
              <w:pStyle w:val="a6"/>
              <w:ind w:left="420" w:firstLineChars="0" w:firstLine="0"/>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段落</w:t>
            </w:r>
            <w:r w:rsidRPr="00346952">
              <w:rPr>
                <w:rFonts w:ascii="宋体" w:hAnsi="宋体"/>
                <w:szCs w:val="21"/>
              </w:rPr>
              <w:t>的</w:t>
            </w:r>
            <w:r w:rsidRPr="00346952">
              <w:rPr>
                <w:rFonts w:ascii="宋体" w:hAnsi="宋体" w:hint="eastAsia"/>
                <w:szCs w:val="21"/>
              </w:rPr>
              <w:t>连贯</w:t>
            </w:r>
            <w:r w:rsidRPr="00346952">
              <w:rPr>
                <w:rFonts w:ascii="宋体" w:hAnsi="宋体"/>
                <w:szCs w:val="21"/>
              </w:rPr>
              <w:t>与一致</w:t>
            </w:r>
            <w:r w:rsidRPr="00346952">
              <w:rPr>
                <w:rFonts w:ascii="宋体" w:hAnsi="宋体" w:hint="eastAsia"/>
                <w:szCs w:val="21"/>
              </w:rPr>
              <w:t>策略</w:t>
            </w:r>
          </w:p>
        </w:tc>
        <w:tc>
          <w:tcPr>
            <w:tcW w:w="1829"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运用</w:t>
            </w:r>
            <w:r w:rsidRPr="00346952">
              <w:rPr>
                <w:rFonts w:ascii="宋体" w:hAnsi="宋体"/>
                <w:szCs w:val="21"/>
              </w:rPr>
              <w:t>策略实现段落的连贯与一致</w:t>
            </w:r>
            <w:r w:rsidRPr="00346952">
              <w:rPr>
                <w:rFonts w:ascii="宋体" w:hAnsi="宋体" w:hint="eastAsia"/>
                <w:szCs w:val="21"/>
              </w:rPr>
              <w:t>。</w:t>
            </w: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shd w:val="clear" w:color="auto" w:fill="auto"/>
          </w:tcPr>
          <w:p w:rsidR="00883964" w:rsidRPr="00346952" w:rsidRDefault="00883964" w:rsidP="007D524E">
            <w:pPr>
              <w:pStyle w:val="a6"/>
              <w:ind w:left="420" w:firstLineChars="0" w:firstLine="0"/>
              <w:rPr>
                <w:rFonts w:ascii="宋体" w:hAnsi="宋体"/>
                <w:szCs w:val="21"/>
              </w:rPr>
            </w:pPr>
          </w:p>
        </w:tc>
      </w:tr>
      <w:tr w:rsidR="00883964" w:rsidRPr="00346952" w:rsidTr="007D524E">
        <w:trPr>
          <w:trHeight w:val="242"/>
        </w:trPr>
        <w:tc>
          <w:tcPr>
            <w:tcW w:w="957" w:type="dxa"/>
            <w:vMerge w:val="restart"/>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2</w:t>
            </w:r>
          </w:p>
        </w:tc>
        <w:tc>
          <w:tcPr>
            <w:tcW w:w="886" w:type="dxa"/>
            <w:vMerge w:val="restart"/>
            <w:shd w:val="clear" w:color="auto" w:fill="auto"/>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描写性段落</w:t>
            </w:r>
          </w:p>
        </w:tc>
        <w:tc>
          <w:tcPr>
            <w:tcW w:w="2183" w:type="dxa"/>
            <w:shd w:val="clear" w:color="auto" w:fill="auto"/>
          </w:tcPr>
          <w:p w:rsidR="00883964" w:rsidRPr="00346952" w:rsidRDefault="00883964" w:rsidP="007D524E">
            <w:pPr>
              <w:rPr>
                <w:rFonts w:ascii="宋体" w:hAnsi="宋体"/>
                <w:b/>
                <w:szCs w:val="21"/>
              </w:rPr>
            </w:pPr>
            <w:r w:rsidRPr="00346952">
              <w:rPr>
                <w:rFonts w:ascii="宋体" w:hAnsi="宋体" w:hint="eastAsia"/>
                <w:szCs w:val="21"/>
              </w:rPr>
              <w:t>描写性段落</w:t>
            </w:r>
            <w:r w:rsidRPr="00346952">
              <w:rPr>
                <w:rFonts w:ascii="宋体" w:hAnsi="宋体"/>
                <w:szCs w:val="21"/>
              </w:rPr>
              <w:t>主题句写法</w:t>
            </w:r>
          </w:p>
        </w:tc>
        <w:tc>
          <w:tcPr>
            <w:tcW w:w="1829" w:type="dxa"/>
            <w:vMerge w:val="restart"/>
            <w:shd w:val="clear" w:color="auto" w:fill="auto"/>
          </w:tcPr>
          <w:p w:rsidR="00883964" w:rsidRPr="00346952" w:rsidRDefault="00883964" w:rsidP="007D524E">
            <w:pPr>
              <w:rPr>
                <w:rFonts w:ascii="宋体" w:hAnsi="宋体"/>
                <w:szCs w:val="21"/>
              </w:rPr>
            </w:pPr>
            <w:r w:rsidRPr="00346952">
              <w:rPr>
                <w:rFonts w:ascii="宋体" w:hAnsi="宋体" w:hint="eastAsia"/>
                <w:szCs w:val="21"/>
              </w:rPr>
              <w:t>运用</w:t>
            </w:r>
            <w:r w:rsidRPr="00346952">
              <w:rPr>
                <w:rFonts w:ascii="宋体" w:hAnsi="宋体"/>
                <w:szCs w:val="21"/>
              </w:rPr>
              <w:t>感官细节</w:t>
            </w:r>
            <w:r w:rsidRPr="00346952">
              <w:rPr>
                <w:rFonts w:ascii="宋体" w:hAnsi="宋体" w:hint="eastAsia"/>
                <w:szCs w:val="21"/>
              </w:rPr>
              <w:t>描写</w:t>
            </w:r>
            <w:r w:rsidRPr="00346952">
              <w:rPr>
                <w:rFonts w:ascii="宋体" w:hAnsi="宋体"/>
                <w:szCs w:val="21"/>
              </w:rPr>
              <w:t>，使段落更加生动。</w:t>
            </w:r>
          </w:p>
        </w:tc>
        <w:tc>
          <w:tcPr>
            <w:tcW w:w="1457" w:type="dxa"/>
            <w:vMerge w:val="restart"/>
          </w:tcPr>
          <w:p w:rsidR="00883964" w:rsidRPr="00346952" w:rsidRDefault="00883964" w:rsidP="007D524E">
            <w:pPr>
              <w:pStyle w:val="a6"/>
              <w:ind w:firstLineChars="0" w:firstLine="0"/>
              <w:jc w:val="left"/>
              <w:rPr>
                <w:rFonts w:ascii="宋体" w:hAnsi="宋体"/>
                <w:szCs w:val="21"/>
              </w:rPr>
            </w:pPr>
            <w:r w:rsidRPr="00346952">
              <w:rPr>
                <w:rFonts w:ascii="宋体" w:hAnsi="宋体" w:hint="eastAsia"/>
                <w:szCs w:val="21"/>
              </w:rPr>
              <w:t>能够就不同文体展开段落写作的能力，即描写、记叙和阐释的能力；能够选择合适的方法清晰书面</w:t>
            </w:r>
            <w:r w:rsidRPr="00346952">
              <w:rPr>
                <w:rFonts w:ascii="宋体" w:hAnsi="宋体" w:hint="eastAsia"/>
                <w:szCs w:val="21"/>
              </w:rPr>
              <w:lastRenderedPageBreak/>
              <w:t>表达的能力，提高决策力与判断力</w:t>
            </w:r>
          </w:p>
        </w:tc>
        <w:tc>
          <w:tcPr>
            <w:tcW w:w="1612" w:type="dxa"/>
            <w:vMerge w:val="restart"/>
            <w:shd w:val="clear" w:color="auto" w:fill="auto"/>
          </w:tcPr>
          <w:p w:rsidR="00883964" w:rsidRPr="00346952" w:rsidRDefault="00883964" w:rsidP="007D524E">
            <w:pPr>
              <w:pStyle w:val="a6"/>
              <w:ind w:left="420" w:firstLineChars="0" w:firstLine="0"/>
              <w:rPr>
                <w:rFonts w:ascii="宋体" w:hAnsi="宋体"/>
                <w:szCs w:val="21"/>
              </w:rPr>
            </w:pPr>
            <w:r w:rsidRPr="00346952">
              <w:rPr>
                <w:rFonts w:ascii="宋体" w:hAnsi="宋体" w:hint="eastAsia"/>
                <w:szCs w:val="21"/>
              </w:rPr>
              <w:lastRenderedPageBreak/>
              <w:t>1</w:t>
            </w:r>
          </w:p>
        </w:tc>
      </w:tr>
      <w:tr w:rsidR="00883964" w:rsidRPr="00346952" w:rsidTr="007D524E">
        <w:trPr>
          <w:trHeight w:val="242"/>
        </w:trPr>
        <w:tc>
          <w:tcPr>
            <w:tcW w:w="957" w:type="dxa"/>
            <w:vMerge/>
          </w:tcPr>
          <w:p w:rsidR="00883964" w:rsidRPr="00346952" w:rsidRDefault="00883964" w:rsidP="007D524E">
            <w:pPr>
              <w:pStyle w:val="a6"/>
              <w:ind w:leftChars="-1" w:left="-2" w:firstLineChars="0" w:firstLine="0"/>
              <w:rPr>
                <w:rFonts w:ascii="宋体" w:hAnsi="宋体"/>
                <w:szCs w:val="21"/>
              </w:rPr>
            </w:pPr>
          </w:p>
        </w:tc>
        <w:tc>
          <w:tcPr>
            <w:tcW w:w="886" w:type="dxa"/>
            <w:vMerge/>
            <w:shd w:val="clear" w:color="auto" w:fill="auto"/>
          </w:tcPr>
          <w:p w:rsidR="00883964" w:rsidRPr="00346952" w:rsidRDefault="00883964" w:rsidP="007D524E">
            <w:pPr>
              <w:pStyle w:val="a6"/>
              <w:ind w:leftChars="-1" w:left="-2" w:firstLineChars="0" w:firstLine="0"/>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感官细节</w:t>
            </w:r>
          </w:p>
        </w:tc>
        <w:tc>
          <w:tcPr>
            <w:tcW w:w="1829" w:type="dxa"/>
            <w:vMerge/>
            <w:shd w:val="clear" w:color="auto" w:fill="auto"/>
          </w:tcPr>
          <w:p w:rsidR="00883964" w:rsidRPr="00346952" w:rsidRDefault="00883964" w:rsidP="007D524E">
            <w:pPr>
              <w:rPr>
                <w:rFonts w:ascii="宋体" w:hAnsi="宋体"/>
                <w:szCs w:val="21"/>
              </w:rPr>
            </w:pP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shd w:val="clear" w:color="auto" w:fill="auto"/>
          </w:tcPr>
          <w:p w:rsidR="00883964" w:rsidRPr="00346952" w:rsidRDefault="00883964" w:rsidP="007D524E">
            <w:pPr>
              <w:pStyle w:val="a6"/>
              <w:ind w:left="420" w:firstLineChars="0" w:firstLine="0"/>
              <w:rPr>
                <w:rFonts w:ascii="宋体" w:hAnsi="宋体"/>
                <w:szCs w:val="21"/>
              </w:rPr>
            </w:pPr>
          </w:p>
        </w:tc>
      </w:tr>
      <w:tr w:rsidR="00883964" w:rsidRPr="00346952" w:rsidTr="007D524E">
        <w:trPr>
          <w:trHeight w:val="357"/>
        </w:trPr>
        <w:tc>
          <w:tcPr>
            <w:tcW w:w="957" w:type="dxa"/>
            <w:vMerge w:val="restart"/>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3</w:t>
            </w:r>
          </w:p>
        </w:tc>
        <w:tc>
          <w:tcPr>
            <w:tcW w:w="886" w:type="dxa"/>
            <w:vMerge w:val="restart"/>
            <w:shd w:val="clear" w:color="auto" w:fill="auto"/>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记叙性段落</w:t>
            </w:r>
          </w:p>
        </w:tc>
        <w:tc>
          <w:tcPr>
            <w:tcW w:w="2183" w:type="dxa"/>
            <w:shd w:val="clear" w:color="auto" w:fill="auto"/>
          </w:tcPr>
          <w:p w:rsidR="00883964" w:rsidRPr="00346952" w:rsidRDefault="00883964" w:rsidP="007D524E">
            <w:pPr>
              <w:rPr>
                <w:rFonts w:ascii="宋体" w:hAnsi="宋体"/>
                <w:b/>
                <w:szCs w:val="21"/>
              </w:rPr>
            </w:pPr>
            <w:r w:rsidRPr="00346952">
              <w:rPr>
                <w:rFonts w:ascii="宋体" w:hAnsi="宋体" w:hint="eastAsia"/>
                <w:szCs w:val="21"/>
              </w:rPr>
              <w:t>记叙性段落</w:t>
            </w:r>
            <w:r w:rsidRPr="00346952">
              <w:rPr>
                <w:rFonts w:ascii="宋体" w:hAnsi="宋体"/>
                <w:szCs w:val="21"/>
              </w:rPr>
              <w:t>主题句写法</w:t>
            </w:r>
          </w:p>
        </w:tc>
        <w:tc>
          <w:tcPr>
            <w:tcW w:w="1829" w:type="dxa"/>
            <w:vMerge w:val="restart"/>
            <w:shd w:val="clear" w:color="auto" w:fill="auto"/>
          </w:tcPr>
          <w:p w:rsidR="00883964" w:rsidRPr="00346952" w:rsidRDefault="00883964" w:rsidP="007D524E">
            <w:pPr>
              <w:rPr>
                <w:rFonts w:ascii="宋体" w:hAnsi="宋体"/>
                <w:szCs w:val="21"/>
              </w:rPr>
            </w:pPr>
            <w:r w:rsidRPr="00346952">
              <w:rPr>
                <w:rFonts w:ascii="宋体" w:hAnsi="宋体" w:hint="eastAsia"/>
                <w:szCs w:val="21"/>
              </w:rPr>
              <w:t>在</w:t>
            </w:r>
            <w:r w:rsidRPr="00346952">
              <w:rPr>
                <w:rFonts w:ascii="宋体" w:hAnsi="宋体"/>
                <w:szCs w:val="21"/>
              </w:rPr>
              <w:t>叙事中</w:t>
            </w:r>
            <w:r w:rsidRPr="00346952">
              <w:rPr>
                <w:rFonts w:ascii="宋体" w:hAnsi="宋体" w:hint="eastAsia"/>
                <w:szCs w:val="21"/>
              </w:rPr>
              <w:t>选用适当</w:t>
            </w:r>
            <w:r w:rsidRPr="00346952">
              <w:rPr>
                <w:rFonts w:ascii="宋体" w:hAnsi="宋体"/>
                <w:szCs w:val="21"/>
              </w:rPr>
              <w:t>的视角与时态</w:t>
            </w:r>
            <w:r w:rsidRPr="00346952">
              <w:rPr>
                <w:rFonts w:ascii="宋体" w:hAnsi="宋体" w:hint="eastAsia"/>
                <w:szCs w:val="21"/>
              </w:rPr>
              <w:t>。</w:t>
            </w: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val="restart"/>
            <w:shd w:val="clear" w:color="auto" w:fill="auto"/>
          </w:tcPr>
          <w:p w:rsidR="00883964" w:rsidRPr="00346952" w:rsidRDefault="00883964" w:rsidP="007D524E">
            <w:pPr>
              <w:pStyle w:val="a6"/>
              <w:ind w:left="420" w:firstLineChars="0" w:firstLine="0"/>
              <w:rPr>
                <w:rFonts w:ascii="宋体" w:hAnsi="宋体"/>
                <w:szCs w:val="21"/>
              </w:rPr>
            </w:pPr>
            <w:r w:rsidRPr="00346952">
              <w:rPr>
                <w:rFonts w:ascii="宋体" w:hAnsi="宋体" w:hint="eastAsia"/>
                <w:szCs w:val="21"/>
              </w:rPr>
              <w:t>1</w:t>
            </w:r>
          </w:p>
        </w:tc>
      </w:tr>
      <w:tr w:rsidR="00883964" w:rsidRPr="00346952" w:rsidTr="007D524E">
        <w:trPr>
          <w:trHeight w:val="357"/>
        </w:trPr>
        <w:tc>
          <w:tcPr>
            <w:tcW w:w="957" w:type="dxa"/>
            <w:vMerge/>
          </w:tcPr>
          <w:p w:rsidR="00883964" w:rsidRPr="00346952" w:rsidRDefault="00883964" w:rsidP="007D524E">
            <w:pPr>
              <w:pStyle w:val="a6"/>
              <w:ind w:leftChars="-1" w:left="-2" w:firstLineChars="0" w:firstLine="0"/>
              <w:rPr>
                <w:rFonts w:ascii="宋体" w:hAnsi="宋体"/>
                <w:szCs w:val="21"/>
              </w:rPr>
            </w:pPr>
          </w:p>
        </w:tc>
        <w:tc>
          <w:tcPr>
            <w:tcW w:w="886" w:type="dxa"/>
            <w:vMerge/>
            <w:shd w:val="clear" w:color="auto" w:fill="auto"/>
          </w:tcPr>
          <w:p w:rsidR="00883964" w:rsidRPr="00346952" w:rsidRDefault="00883964" w:rsidP="007D524E">
            <w:pPr>
              <w:pStyle w:val="a6"/>
              <w:ind w:leftChars="-1" w:left="-2" w:firstLineChars="0" w:firstLine="0"/>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叙事模式：</w:t>
            </w:r>
            <w:r w:rsidRPr="00346952">
              <w:rPr>
                <w:rFonts w:ascii="宋体" w:hAnsi="宋体"/>
                <w:szCs w:val="21"/>
              </w:rPr>
              <w:t>视角与</w:t>
            </w:r>
            <w:r w:rsidRPr="00346952">
              <w:rPr>
                <w:rFonts w:ascii="宋体" w:hAnsi="宋体" w:hint="eastAsia"/>
                <w:szCs w:val="21"/>
              </w:rPr>
              <w:t>叙事</w:t>
            </w:r>
            <w:r w:rsidRPr="00346952">
              <w:rPr>
                <w:rFonts w:ascii="宋体" w:hAnsi="宋体"/>
                <w:szCs w:val="21"/>
              </w:rPr>
              <w:t>时态</w:t>
            </w:r>
          </w:p>
        </w:tc>
        <w:tc>
          <w:tcPr>
            <w:tcW w:w="1829" w:type="dxa"/>
            <w:vMerge/>
            <w:shd w:val="clear" w:color="auto" w:fill="auto"/>
          </w:tcPr>
          <w:p w:rsidR="00883964" w:rsidRPr="00346952" w:rsidRDefault="00883964" w:rsidP="007D524E">
            <w:pPr>
              <w:rPr>
                <w:rFonts w:ascii="宋体" w:hAnsi="宋体"/>
                <w:szCs w:val="21"/>
              </w:rPr>
            </w:pP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shd w:val="clear" w:color="auto" w:fill="auto"/>
          </w:tcPr>
          <w:p w:rsidR="00883964" w:rsidRPr="00346952" w:rsidRDefault="00883964" w:rsidP="007D524E">
            <w:pPr>
              <w:pStyle w:val="a6"/>
              <w:ind w:left="420" w:firstLineChars="0" w:firstLine="0"/>
              <w:rPr>
                <w:rFonts w:ascii="宋体" w:hAnsi="宋体"/>
                <w:szCs w:val="21"/>
              </w:rPr>
            </w:pPr>
          </w:p>
        </w:tc>
      </w:tr>
      <w:tr w:rsidR="00883964" w:rsidRPr="00346952" w:rsidTr="007D524E">
        <w:trPr>
          <w:trHeight w:val="242"/>
        </w:trPr>
        <w:tc>
          <w:tcPr>
            <w:tcW w:w="957" w:type="dxa"/>
            <w:vMerge w:val="restart"/>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4</w:t>
            </w:r>
          </w:p>
        </w:tc>
        <w:tc>
          <w:tcPr>
            <w:tcW w:w="886" w:type="dxa"/>
            <w:vMerge w:val="restart"/>
            <w:shd w:val="clear" w:color="auto" w:fill="auto"/>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阐释</w:t>
            </w:r>
            <w:r w:rsidRPr="00346952">
              <w:rPr>
                <w:rFonts w:ascii="宋体" w:hAnsi="宋体"/>
                <w:szCs w:val="21"/>
              </w:rPr>
              <w:t>性段落</w:t>
            </w: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阐释</w:t>
            </w:r>
            <w:r w:rsidRPr="00346952">
              <w:rPr>
                <w:rFonts w:ascii="宋体" w:hAnsi="宋体"/>
                <w:szCs w:val="21"/>
              </w:rPr>
              <w:t>性段落主题句写法</w:t>
            </w:r>
          </w:p>
        </w:tc>
        <w:tc>
          <w:tcPr>
            <w:tcW w:w="1829" w:type="dxa"/>
            <w:vMerge w:val="restart"/>
            <w:shd w:val="clear" w:color="auto" w:fill="auto"/>
          </w:tcPr>
          <w:p w:rsidR="00883964" w:rsidRPr="00346952" w:rsidRDefault="00883964" w:rsidP="007D524E">
            <w:pPr>
              <w:rPr>
                <w:rFonts w:ascii="宋体" w:hAnsi="宋体"/>
                <w:szCs w:val="21"/>
              </w:rPr>
            </w:pPr>
            <w:r w:rsidRPr="00346952">
              <w:rPr>
                <w:rFonts w:ascii="宋体" w:hAnsi="宋体" w:hint="eastAsia"/>
                <w:szCs w:val="21"/>
              </w:rPr>
              <w:t>掌握</w:t>
            </w:r>
            <w:r w:rsidRPr="00346952">
              <w:rPr>
                <w:rFonts w:ascii="宋体" w:hAnsi="宋体"/>
                <w:szCs w:val="21"/>
              </w:rPr>
              <w:t>定义与分类的方式与</w:t>
            </w:r>
            <w:r w:rsidRPr="00346952">
              <w:rPr>
                <w:rFonts w:ascii="宋体" w:hAnsi="宋体" w:hint="eastAsia"/>
                <w:szCs w:val="21"/>
              </w:rPr>
              <w:t>语言。</w:t>
            </w: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val="restart"/>
            <w:shd w:val="clear" w:color="auto" w:fill="auto"/>
          </w:tcPr>
          <w:p w:rsidR="00883964" w:rsidRPr="00346952" w:rsidRDefault="00883964" w:rsidP="007D524E">
            <w:pPr>
              <w:pStyle w:val="a6"/>
              <w:ind w:left="420" w:firstLineChars="0" w:firstLine="0"/>
              <w:rPr>
                <w:rFonts w:ascii="宋体" w:hAnsi="宋体"/>
                <w:szCs w:val="21"/>
              </w:rPr>
            </w:pPr>
            <w:r w:rsidRPr="00346952">
              <w:rPr>
                <w:rFonts w:ascii="宋体" w:hAnsi="宋体" w:hint="eastAsia"/>
                <w:szCs w:val="21"/>
              </w:rPr>
              <w:t>1</w:t>
            </w:r>
          </w:p>
        </w:tc>
      </w:tr>
      <w:tr w:rsidR="00883964" w:rsidRPr="00346952" w:rsidTr="007D524E">
        <w:trPr>
          <w:trHeight w:val="242"/>
        </w:trPr>
        <w:tc>
          <w:tcPr>
            <w:tcW w:w="957" w:type="dxa"/>
            <w:vMerge/>
          </w:tcPr>
          <w:p w:rsidR="00883964" w:rsidRPr="00346952" w:rsidRDefault="00883964" w:rsidP="007D524E">
            <w:pPr>
              <w:pStyle w:val="a6"/>
              <w:ind w:leftChars="-1" w:left="-2" w:firstLineChars="0" w:firstLine="0"/>
              <w:rPr>
                <w:rFonts w:ascii="宋体" w:hAnsi="宋体"/>
                <w:szCs w:val="21"/>
              </w:rPr>
            </w:pPr>
          </w:p>
        </w:tc>
        <w:tc>
          <w:tcPr>
            <w:tcW w:w="886" w:type="dxa"/>
            <w:vMerge/>
            <w:shd w:val="clear" w:color="auto" w:fill="auto"/>
          </w:tcPr>
          <w:p w:rsidR="00883964" w:rsidRPr="00346952" w:rsidRDefault="00883964" w:rsidP="007D524E">
            <w:pPr>
              <w:pStyle w:val="a6"/>
              <w:ind w:leftChars="-1" w:left="-2" w:firstLineChars="0" w:firstLine="0"/>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定义</w:t>
            </w:r>
            <w:r w:rsidRPr="00346952">
              <w:rPr>
                <w:rFonts w:ascii="宋体" w:hAnsi="宋体"/>
                <w:szCs w:val="21"/>
              </w:rPr>
              <w:t>与</w:t>
            </w:r>
            <w:r w:rsidRPr="00346952">
              <w:rPr>
                <w:rFonts w:ascii="宋体" w:hAnsi="宋体" w:hint="eastAsia"/>
                <w:szCs w:val="21"/>
              </w:rPr>
              <w:t>阐释</w:t>
            </w:r>
            <w:r w:rsidRPr="00346952">
              <w:rPr>
                <w:rFonts w:ascii="宋体" w:hAnsi="宋体"/>
                <w:szCs w:val="21"/>
              </w:rPr>
              <w:t>的</w:t>
            </w:r>
            <w:r w:rsidRPr="00346952">
              <w:rPr>
                <w:rFonts w:ascii="宋体" w:hAnsi="宋体" w:hint="eastAsia"/>
                <w:szCs w:val="21"/>
              </w:rPr>
              <w:t>方法及</w:t>
            </w:r>
            <w:r w:rsidRPr="00346952">
              <w:rPr>
                <w:rFonts w:ascii="宋体" w:hAnsi="宋体"/>
                <w:szCs w:val="21"/>
              </w:rPr>
              <w:t>语言</w:t>
            </w:r>
          </w:p>
        </w:tc>
        <w:tc>
          <w:tcPr>
            <w:tcW w:w="1829" w:type="dxa"/>
            <w:vMerge/>
            <w:shd w:val="clear" w:color="auto" w:fill="auto"/>
          </w:tcPr>
          <w:p w:rsidR="00883964" w:rsidRPr="00346952" w:rsidRDefault="00883964" w:rsidP="007D524E">
            <w:pPr>
              <w:rPr>
                <w:rFonts w:ascii="宋体" w:hAnsi="宋体"/>
                <w:szCs w:val="21"/>
              </w:rPr>
            </w:pP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shd w:val="clear" w:color="auto" w:fill="auto"/>
          </w:tcPr>
          <w:p w:rsidR="00883964" w:rsidRPr="00346952" w:rsidRDefault="00883964" w:rsidP="007D524E">
            <w:pPr>
              <w:pStyle w:val="a6"/>
              <w:ind w:left="420" w:firstLineChars="0" w:firstLine="0"/>
              <w:rPr>
                <w:rFonts w:ascii="宋体" w:hAnsi="宋体"/>
                <w:szCs w:val="21"/>
              </w:rPr>
            </w:pPr>
          </w:p>
        </w:tc>
      </w:tr>
      <w:tr w:rsidR="00883964" w:rsidRPr="00346952" w:rsidTr="007D524E">
        <w:trPr>
          <w:trHeight w:val="242"/>
        </w:trPr>
        <w:tc>
          <w:tcPr>
            <w:tcW w:w="957" w:type="dxa"/>
            <w:vMerge w:val="restart"/>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5</w:t>
            </w:r>
          </w:p>
        </w:tc>
        <w:tc>
          <w:tcPr>
            <w:tcW w:w="886" w:type="dxa"/>
            <w:vMerge w:val="restart"/>
            <w:shd w:val="clear" w:color="auto" w:fill="auto"/>
          </w:tcPr>
          <w:p w:rsidR="00883964" w:rsidRPr="00346952" w:rsidRDefault="00883964" w:rsidP="007D524E">
            <w:pPr>
              <w:pStyle w:val="a6"/>
              <w:ind w:leftChars="-1" w:left="-2" w:firstLineChars="0" w:firstLine="0"/>
              <w:rPr>
                <w:rFonts w:ascii="宋体" w:hAnsi="宋体"/>
                <w:szCs w:val="21"/>
              </w:rPr>
            </w:pPr>
            <w:r w:rsidRPr="00346952">
              <w:rPr>
                <w:rFonts w:ascii="宋体" w:hAnsi="宋体" w:hint="eastAsia"/>
                <w:szCs w:val="21"/>
              </w:rPr>
              <w:t>议论性段落</w:t>
            </w:r>
          </w:p>
        </w:tc>
        <w:tc>
          <w:tcPr>
            <w:tcW w:w="2183" w:type="dxa"/>
            <w:shd w:val="clear" w:color="auto" w:fill="auto"/>
          </w:tcPr>
          <w:p w:rsidR="00883964" w:rsidRPr="00346952" w:rsidRDefault="00883964" w:rsidP="007D524E">
            <w:pPr>
              <w:rPr>
                <w:rFonts w:ascii="宋体" w:hAnsi="宋体"/>
                <w:b/>
                <w:szCs w:val="21"/>
              </w:rPr>
            </w:pPr>
            <w:r w:rsidRPr="00346952">
              <w:rPr>
                <w:rFonts w:ascii="宋体" w:hAnsi="宋体" w:hint="eastAsia"/>
                <w:szCs w:val="21"/>
              </w:rPr>
              <w:t>议论性段落</w:t>
            </w:r>
            <w:r w:rsidRPr="00346952">
              <w:rPr>
                <w:rFonts w:ascii="宋体" w:hAnsi="宋体"/>
                <w:szCs w:val="21"/>
              </w:rPr>
              <w:t>主题句写法</w:t>
            </w:r>
          </w:p>
        </w:tc>
        <w:tc>
          <w:tcPr>
            <w:tcW w:w="1829" w:type="dxa"/>
            <w:vMerge w:val="restart"/>
            <w:shd w:val="clear" w:color="auto" w:fill="auto"/>
          </w:tcPr>
          <w:p w:rsidR="00883964" w:rsidRPr="00346952" w:rsidRDefault="00883964" w:rsidP="007D524E">
            <w:pPr>
              <w:rPr>
                <w:rFonts w:ascii="宋体" w:hAnsi="宋体"/>
                <w:szCs w:val="21"/>
              </w:rPr>
            </w:pPr>
            <w:r w:rsidRPr="00346952">
              <w:rPr>
                <w:rFonts w:ascii="宋体" w:hAnsi="宋体" w:hint="eastAsia"/>
                <w:szCs w:val="21"/>
              </w:rPr>
              <w:t>掌握论述</w:t>
            </w:r>
            <w:r w:rsidRPr="00346952">
              <w:rPr>
                <w:rFonts w:ascii="宋体" w:hAnsi="宋体"/>
                <w:szCs w:val="21"/>
              </w:rPr>
              <w:t>观点</w:t>
            </w:r>
            <w:r w:rsidRPr="00346952">
              <w:rPr>
                <w:rFonts w:ascii="宋体" w:hAnsi="宋体" w:hint="eastAsia"/>
                <w:szCs w:val="21"/>
              </w:rPr>
              <w:t>的</w:t>
            </w:r>
            <w:r w:rsidRPr="00346952">
              <w:rPr>
                <w:rFonts w:ascii="宋体" w:hAnsi="宋体"/>
                <w:szCs w:val="21"/>
              </w:rPr>
              <w:t>方式及语言</w:t>
            </w:r>
            <w:r w:rsidRPr="00346952">
              <w:rPr>
                <w:rFonts w:ascii="宋体" w:hAnsi="宋体" w:hint="eastAsia"/>
                <w:szCs w:val="21"/>
              </w:rPr>
              <w:t>。</w:t>
            </w:r>
          </w:p>
        </w:tc>
        <w:tc>
          <w:tcPr>
            <w:tcW w:w="1457" w:type="dxa"/>
            <w:vMerge w:val="restart"/>
          </w:tcPr>
          <w:p w:rsidR="00883964" w:rsidRPr="00346952" w:rsidRDefault="00883964" w:rsidP="007D524E">
            <w:pPr>
              <w:pStyle w:val="a6"/>
              <w:ind w:firstLineChars="0" w:firstLine="0"/>
              <w:rPr>
                <w:rFonts w:ascii="宋体" w:hAnsi="宋体"/>
                <w:szCs w:val="21"/>
              </w:rPr>
            </w:pPr>
            <w:r w:rsidRPr="00346952">
              <w:rPr>
                <w:rFonts w:ascii="宋体" w:hAnsi="宋体" w:cs="Arial" w:hint="eastAsia"/>
                <w:szCs w:val="21"/>
                <w:shd w:val="clear" w:color="auto" w:fill="FFFFFF"/>
              </w:rPr>
              <w:t>提高</w:t>
            </w:r>
            <w:r w:rsidRPr="00346952">
              <w:rPr>
                <w:rFonts w:ascii="宋体" w:hAnsi="宋体" w:cs="Arial"/>
                <w:szCs w:val="21"/>
                <w:shd w:val="clear" w:color="auto" w:fill="FFFFFF"/>
              </w:rPr>
              <w:t>阐述正确的看法、主张和观点，明辨是非</w:t>
            </w:r>
            <w:r w:rsidRPr="00346952">
              <w:rPr>
                <w:rFonts w:ascii="宋体" w:hAnsi="宋体" w:cs="Arial" w:hint="eastAsia"/>
                <w:szCs w:val="21"/>
                <w:shd w:val="clear" w:color="auto" w:fill="FFFFFF"/>
              </w:rPr>
              <w:t>的能力</w:t>
            </w:r>
          </w:p>
        </w:tc>
        <w:tc>
          <w:tcPr>
            <w:tcW w:w="1612" w:type="dxa"/>
            <w:vMerge w:val="restart"/>
            <w:shd w:val="clear" w:color="auto" w:fill="auto"/>
          </w:tcPr>
          <w:p w:rsidR="00883964" w:rsidRPr="00346952" w:rsidRDefault="00883964" w:rsidP="007D524E">
            <w:pPr>
              <w:pStyle w:val="a6"/>
              <w:ind w:left="420" w:firstLineChars="0" w:firstLine="0"/>
              <w:rPr>
                <w:rFonts w:ascii="宋体" w:hAnsi="宋体"/>
                <w:szCs w:val="21"/>
              </w:rPr>
            </w:pPr>
            <w:r w:rsidRPr="00346952">
              <w:rPr>
                <w:rFonts w:ascii="宋体" w:hAnsi="宋体" w:hint="eastAsia"/>
                <w:szCs w:val="21"/>
              </w:rPr>
              <w:t>1</w:t>
            </w:r>
          </w:p>
        </w:tc>
      </w:tr>
      <w:tr w:rsidR="00883964" w:rsidRPr="00346952" w:rsidTr="007D524E">
        <w:trPr>
          <w:trHeight w:val="242"/>
        </w:trPr>
        <w:tc>
          <w:tcPr>
            <w:tcW w:w="957" w:type="dxa"/>
            <w:vMerge/>
          </w:tcPr>
          <w:p w:rsidR="00883964" w:rsidRPr="00346952" w:rsidRDefault="00883964" w:rsidP="007D524E">
            <w:pPr>
              <w:pStyle w:val="a6"/>
              <w:ind w:leftChars="-1" w:left="-2" w:firstLineChars="0" w:firstLine="0"/>
              <w:rPr>
                <w:rFonts w:ascii="宋体" w:hAnsi="宋体"/>
                <w:szCs w:val="21"/>
              </w:rPr>
            </w:pPr>
          </w:p>
        </w:tc>
        <w:tc>
          <w:tcPr>
            <w:tcW w:w="886" w:type="dxa"/>
            <w:vMerge/>
            <w:shd w:val="clear" w:color="auto" w:fill="auto"/>
          </w:tcPr>
          <w:p w:rsidR="00883964" w:rsidRPr="00346952" w:rsidRDefault="00883964" w:rsidP="007D524E">
            <w:pPr>
              <w:pStyle w:val="a6"/>
              <w:ind w:leftChars="-1" w:left="-2" w:firstLineChars="0" w:firstLine="0"/>
              <w:rPr>
                <w:rFonts w:ascii="宋体" w:hAnsi="宋体"/>
                <w:szCs w:val="21"/>
              </w:rPr>
            </w:pPr>
          </w:p>
        </w:tc>
        <w:tc>
          <w:tcPr>
            <w:tcW w:w="2183" w:type="dxa"/>
            <w:shd w:val="clear" w:color="auto" w:fill="auto"/>
          </w:tcPr>
          <w:p w:rsidR="00883964" w:rsidRPr="00346952" w:rsidRDefault="00883964" w:rsidP="007D524E">
            <w:pPr>
              <w:rPr>
                <w:rFonts w:ascii="宋体" w:hAnsi="宋体"/>
                <w:szCs w:val="21"/>
              </w:rPr>
            </w:pPr>
            <w:r w:rsidRPr="00346952">
              <w:rPr>
                <w:rFonts w:ascii="宋体" w:hAnsi="宋体" w:hint="eastAsia"/>
                <w:szCs w:val="21"/>
              </w:rPr>
              <w:t>论述</w:t>
            </w:r>
            <w:r w:rsidRPr="00346952">
              <w:rPr>
                <w:rFonts w:ascii="宋体" w:hAnsi="宋体"/>
                <w:szCs w:val="21"/>
              </w:rPr>
              <w:t>观点</w:t>
            </w:r>
            <w:r w:rsidRPr="00346952">
              <w:rPr>
                <w:rFonts w:ascii="宋体" w:hAnsi="宋体" w:hint="eastAsia"/>
                <w:szCs w:val="21"/>
              </w:rPr>
              <w:t>的方法</w:t>
            </w:r>
            <w:r w:rsidRPr="00346952">
              <w:rPr>
                <w:rFonts w:ascii="宋体" w:hAnsi="宋体"/>
                <w:szCs w:val="21"/>
              </w:rPr>
              <w:t>及语言</w:t>
            </w:r>
          </w:p>
        </w:tc>
        <w:tc>
          <w:tcPr>
            <w:tcW w:w="1829" w:type="dxa"/>
            <w:vMerge/>
            <w:shd w:val="clear" w:color="auto" w:fill="auto"/>
          </w:tcPr>
          <w:p w:rsidR="00883964" w:rsidRPr="00346952" w:rsidRDefault="00883964" w:rsidP="007D524E">
            <w:pPr>
              <w:rPr>
                <w:rFonts w:ascii="宋体" w:hAnsi="宋体"/>
                <w:szCs w:val="21"/>
              </w:rPr>
            </w:pPr>
          </w:p>
        </w:tc>
        <w:tc>
          <w:tcPr>
            <w:tcW w:w="1457" w:type="dxa"/>
            <w:vMerge/>
          </w:tcPr>
          <w:p w:rsidR="00883964" w:rsidRPr="00346952" w:rsidRDefault="00883964" w:rsidP="007D524E">
            <w:pPr>
              <w:pStyle w:val="a6"/>
              <w:ind w:left="420" w:firstLineChars="0" w:firstLine="0"/>
              <w:rPr>
                <w:rFonts w:ascii="宋体" w:hAnsi="宋体"/>
                <w:szCs w:val="21"/>
              </w:rPr>
            </w:pPr>
          </w:p>
        </w:tc>
        <w:tc>
          <w:tcPr>
            <w:tcW w:w="1612" w:type="dxa"/>
            <w:vMerge/>
            <w:shd w:val="clear" w:color="auto" w:fill="auto"/>
          </w:tcPr>
          <w:p w:rsidR="00883964" w:rsidRPr="00346952" w:rsidRDefault="00883964" w:rsidP="007D524E">
            <w:pPr>
              <w:pStyle w:val="a6"/>
              <w:ind w:left="420" w:firstLineChars="0" w:firstLine="0"/>
              <w:rPr>
                <w:rFonts w:ascii="宋体" w:hAnsi="宋体"/>
                <w:szCs w:val="21"/>
              </w:rPr>
            </w:pPr>
          </w:p>
        </w:tc>
      </w:tr>
    </w:tbl>
    <w:p w:rsidR="00883964" w:rsidRPr="00346952" w:rsidRDefault="00883964" w:rsidP="00883964">
      <w:pPr>
        <w:autoSpaceDE w:val="0"/>
        <w:autoSpaceDN w:val="0"/>
        <w:adjustRightInd w:val="0"/>
        <w:spacing w:beforeLines="50" w:before="156" w:afterLines="50" w:after="156" w:line="320" w:lineRule="exact"/>
        <w:ind w:firstLine="420"/>
        <w:jc w:val="left"/>
        <w:rPr>
          <w:rFonts w:ascii="宋体" w:hAnsi="宋体" w:cs="UniversLT-Light"/>
          <w:b/>
          <w:kern w:val="0"/>
          <w:szCs w:val="21"/>
        </w:rPr>
      </w:pPr>
      <w:r>
        <w:rPr>
          <w:rFonts w:ascii="宋体" w:hAnsi="宋体" w:cs="UniversLT-Light" w:hint="eastAsia"/>
          <w:b/>
          <w:kern w:val="0"/>
          <w:szCs w:val="21"/>
        </w:rPr>
        <w:t>（五）</w:t>
      </w:r>
      <w:r w:rsidRPr="00346952">
        <w:rPr>
          <w:rFonts w:ascii="宋体" w:hAnsi="宋体" w:cs="UniversLT-Light" w:hint="eastAsia"/>
          <w:b/>
          <w:kern w:val="0"/>
          <w:szCs w:val="21"/>
        </w:rPr>
        <w:t xml:space="preserve"> 翻译 （约16学时）</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
        <w:gridCol w:w="1171"/>
        <w:gridCol w:w="1961"/>
        <w:gridCol w:w="3083"/>
        <w:gridCol w:w="1405"/>
        <w:gridCol w:w="949"/>
      </w:tblGrid>
      <w:tr w:rsidR="00883964" w:rsidRPr="00346952" w:rsidTr="007D524E">
        <w:trPr>
          <w:jc w:val="center"/>
        </w:trPr>
        <w:tc>
          <w:tcPr>
            <w:tcW w:w="447" w:type="dxa"/>
            <w:vMerge w:val="restart"/>
          </w:tcPr>
          <w:p w:rsidR="00883964" w:rsidRPr="00346952" w:rsidRDefault="00883964" w:rsidP="007D524E">
            <w:pPr>
              <w:jc w:val="center"/>
              <w:rPr>
                <w:rFonts w:ascii="宋体" w:hAnsi="宋体"/>
                <w:szCs w:val="21"/>
              </w:rPr>
            </w:pPr>
            <w:r w:rsidRPr="00346952">
              <w:rPr>
                <w:rFonts w:ascii="宋体" w:hAnsi="宋体" w:hint="eastAsia"/>
                <w:szCs w:val="21"/>
              </w:rPr>
              <w:t>序号</w:t>
            </w:r>
          </w:p>
        </w:tc>
        <w:tc>
          <w:tcPr>
            <w:tcW w:w="1171" w:type="dxa"/>
            <w:vMerge w:val="restart"/>
            <w:vAlign w:val="center"/>
          </w:tcPr>
          <w:p w:rsidR="00883964" w:rsidRPr="00346952" w:rsidRDefault="00883964" w:rsidP="007D524E">
            <w:pPr>
              <w:jc w:val="center"/>
              <w:rPr>
                <w:rFonts w:ascii="宋体" w:hAnsi="宋体"/>
                <w:szCs w:val="21"/>
              </w:rPr>
            </w:pPr>
            <w:r w:rsidRPr="00346952">
              <w:rPr>
                <w:rFonts w:ascii="宋体" w:hAnsi="宋体" w:cs="宋体" w:hint="eastAsia"/>
                <w:szCs w:val="21"/>
              </w:rPr>
              <w:t>知识单元（章节）</w:t>
            </w:r>
          </w:p>
        </w:tc>
        <w:tc>
          <w:tcPr>
            <w:tcW w:w="6449" w:type="dxa"/>
            <w:gridSpan w:val="3"/>
            <w:vAlign w:val="center"/>
          </w:tcPr>
          <w:p w:rsidR="00883964" w:rsidRPr="00346952" w:rsidRDefault="00883964" w:rsidP="007D524E">
            <w:pPr>
              <w:jc w:val="center"/>
              <w:rPr>
                <w:rFonts w:ascii="宋体" w:hAnsi="宋体" w:cs="宋体"/>
                <w:szCs w:val="21"/>
              </w:rPr>
            </w:pPr>
            <w:r w:rsidRPr="00346952">
              <w:rPr>
                <w:rFonts w:ascii="宋体" w:hAnsi="宋体" w:cs="宋体" w:hint="eastAsia"/>
                <w:szCs w:val="21"/>
              </w:rPr>
              <w:t>内容</w:t>
            </w:r>
            <w:r w:rsidRPr="00346952">
              <w:rPr>
                <w:rFonts w:ascii="宋体" w:hAnsi="宋体" w:hint="eastAsia"/>
                <w:szCs w:val="21"/>
              </w:rPr>
              <w:t>（三个维度）</w:t>
            </w:r>
          </w:p>
        </w:tc>
        <w:tc>
          <w:tcPr>
            <w:tcW w:w="949" w:type="dxa"/>
            <w:vMerge w:val="restart"/>
            <w:vAlign w:val="center"/>
          </w:tcPr>
          <w:p w:rsidR="00883964" w:rsidRPr="00346952" w:rsidRDefault="00883964" w:rsidP="007D524E">
            <w:pPr>
              <w:jc w:val="center"/>
              <w:rPr>
                <w:rFonts w:ascii="宋体" w:hAnsi="宋体"/>
                <w:szCs w:val="21"/>
              </w:rPr>
            </w:pPr>
            <w:r w:rsidRPr="00346952">
              <w:rPr>
                <w:rFonts w:ascii="宋体" w:hAnsi="宋体" w:cs="宋体" w:hint="eastAsia"/>
                <w:szCs w:val="21"/>
              </w:rPr>
              <w:t>推荐学时</w:t>
            </w:r>
          </w:p>
        </w:tc>
      </w:tr>
      <w:tr w:rsidR="00883964" w:rsidRPr="00346952" w:rsidTr="007D524E">
        <w:trPr>
          <w:trHeight w:val="404"/>
          <w:jc w:val="center"/>
        </w:trPr>
        <w:tc>
          <w:tcPr>
            <w:tcW w:w="447" w:type="dxa"/>
            <w:vMerge/>
          </w:tcPr>
          <w:p w:rsidR="00883964" w:rsidRPr="00346952" w:rsidRDefault="00883964" w:rsidP="007D524E">
            <w:pPr>
              <w:jc w:val="center"/>
              <w:rPr>
                <w:rFonts w:ascii="宋体" w:hAnsi="宋体"/>
                <w:szCs w:val="21"/>
              </w:rPr>
            </w:pPr>
          </w:p>
        </w:tc>
        <w:tc>
          <w:tcPr>
            <w:tcW w:w="1171" w:type="dxa"/>
            <w:vMerge/>
            <w:vAlign w:val="center"/>
          </w:tcPr>
          <w:p w:rsidR="00883964" w:rsidRPr="00346952" w:rsidRDefault="00883964" w:rsidP="007D524E">
            <w:pPr>
              <w:jc w:val="center"/>
              <w:rPr>
                <w:rFonts w:ascii="宋体" w:hAnsi="宋体" w:cs="宋体"/>
                <w:szCs w:val="21"/>
              </w:rPr>
            </w:pPr>
          </w:p>
        </w:tc>
        <w:tc>
          <w:tcPr>
            <w:tcW w:w="1961" w:type="dxa"/>
          </w:tcPr>
          <w:p w:rsidR="00883964" w:rsidRPr="00346952" w:rsidRDefault="00883964" w:rsidP="007D524E">
            <w:pPr>
              <w:rPr>
                <w:rFonts w:ascii="宋体" w:hAnsi="宋体"/>
                <w:szCs w:val="21"/>
              </w:rPr>
            </w:pPr>
            <w:r w:rsidRPr="00346952">
              <w:rPr>
                <w:rFonts w:ascii="宋体" w:hAnsi="宋体" w:hint="eastAsia"/>
                <w:szCs w:val="21"/>
              </w:rPr>
              <w:t>语言知识</w:t>
            </w:r>
          </w:p>
        </w:tc>
        <w:tc>
          <w:tcPr>
            <w:tcW w:w="3083" w:type="dxa"/>
          </w:tcPr>
          <w:p w:rsidR="00883964" w:rsidRPr="00346952" w:rsidRDefault="00883964" w:rsidP="007D524E">
            <w:pPr>
              <w:rPr>
                <w:rFonts w:ascii="宋体" w:hAnsi="宋体"/>
                <w:szCs w:val="21"/>
              </w:rPr>
            </w:pPr>
            <w:r w:rsidRPr="00346952">
              <w:rPr>
                <w:rFonts w:ascii="宋体" w:hAnsi="宋体" w:hint="eastAsia"/>
                <w:szCs w:val="21"/>
              </w:rPr>
              <w:t>语言技能</w:t>
            </w:r>
          </w:p>
        </w:tc>
        <w:tc>
          <w:tcPr>
            <w:tcW w:w="1405" w:type="dxa"/>
          </w:tcPr>
          <w:p w:rsidR="00883964" w:rsidRPr="00346952" w:rsidRDefault="00883964" w:rsidP="007D524E">
            <w:pPr>
              <w:rPr>
                <w:rFonts w:ascii="宋体" w:hAnsi="宋体"/>
                <w:szCs w:val="21"/>
              </w:rPr>
            </w:pPr>
            <w:r w:rsidRPr="00346952">
              <w:rPr>
                <w:rFonts w:ascii="宋体" w:hAnsi="宋体" w:hint="eastAsia"/>
                <w:szCs w:val="21"/>
              </w:rPr>
              <w:t>人文素质</w:t>
            </w:r>
          </w:p>
        </w:tc>
        <w:tc>
          <w:tcPr>
            <w:tcW w:w="949" w:type="dxa"/>
            <w:vMerge/>
          </w:tcPr>
          <w:p w:rsidR="00883964" w:rsidRPr="00346952" w:rsidRDefault="00883964" w:rsidP="007D524E">
            <w:pPr>
              <w:rPr>
                <w:rFonts w:ascii="宋体" w:hAnsi="宋体"/>
                <w:szCs w:val="21"/>
              </w:rPr>
            </w:pPr>
          </w:p>
        </w:tc>
      </w:tr>
      <w:tr w:rsidR="00883964" w:rsidRPr="00B23369" w:rsidTr="007D524E">
        <w:trPr>
          <w:trHeight w:val="812"/>
          <w:jc w:val="center"/>
        </w:trPr>
        <w:tc>
          <w:tcPr>
            <w:tcW w:w="447" w:type="dxa"/>
            <w:vMerge w:val="restart"/>
          </w:tcPr>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p>
          <w:p w:rsidR="00883964" w:rsidRPr="00B23369" w:rsidRDefault="00883964" w:rsidP="007D524E">
            <w:pPr>
              <w:rPr>
                <w:rFonts w:ascii="宋体" w:hAnsi="宋体"/>
                <w:szCs w:val="21"/>
              </w:rPr>
            </w:pPr>
            <w:r w:rsidRPr="00B23369">
              <w:rPr>
                <w:rFonts w:ascii="宋体" w:hAnsi="宋体"/>
                <w:szCs w:val="21"/>
              </w:rPr>
              <w:t>1.</w:t>
            </w:r>
          </w:p>
        </w:tc>
        <w:tc>
          <w:tcPr>
            <w:tcW w:w="1171" w:type="dxa"/>
            <w:vMerge w:val="restart"/>
            <w:vAlign w:val="center"/>
          </w:tcPr>
          <w:p w:rsidR="00883964" w:rsidRPr="00B23369" w:rsidRDefault="00883964" w:rsidP="007D524E">
            <w:pPr>
              <w:widowControl/>
              <w:jc w:val="center"/>
              <w:rPr>
                <w:rFonts w:ascii="宋体" w:hAnsi="宋体" w:cs="宋体"/>
                <w:szCs w:val="21"/>
              </w:rPr>
            </w:pPr>
            <w:r w:rsidRPr="00B23369">
              <w:rPr>
                <w:rFonts w:ascii="宋体" w:hAnsi="宋体" w:cs="宋体" w:hint="eastAsia"/>
                <w:szCs w:val="21"/>
              </w:rPr>
              <w:t>名词性从句</w:t>
            </w:r>
          </w:p>
        </w:tc>
        <w:tc>
          <w:tcPr>
            <w:tcW w:w="1961" w:type="dxa"/>
            <w:vAlign w:val="center"/>
          </w:tcPr>
          <w:p w:rsidR="00883964" w:rsidRPr="00B23369" w:rsidRDefault="00883964" w:rsidP="007D524E">
            <w:pPr>
              <w:pStyle w:val="a6"/>
              <w:widowControl/>
              <w:ind w:firstLineChars="0" w:firstLine="0"/>
              <w:jc w:val="left"/>
              <w:rPr>
                <w:rFonts w:ascii="宋体" w:hAnsi="宋体" w:cs="宋体"/>
                <w:szCs w:val="21"/>
              </w:rPr>
            </w:pPr>
            <w:r w:rsidRPr="00B23369">
              <w:rPr>
                <w:rFonts w:ascii="宋体" w:hAnsi="宋体" w:cs="宋体"/>
                <w:szCs w:val="21"/>
              </w:rPr>
              <w:t xml:space="preserve">1. </w:t>
            </w:r>
            <w:r w:rsidRPr="00B23369">
              <w:rPr>
                <w:rFonts w:ascii="宋体" w:hAnsi="宋体" w:cs="宋体" w:hint="eastAsia"/>
                <w:szCs w:val="21"/>
              </w:rPr>
              <w:t>名词性从句简介</w:t>
            </w:r>
          </w:p>
        </w:tc>
        <w:tc>
          <w:tcPr>
            <w:tcW w:w="3083" w:type="dxa"/>
            <w:vAlign w:val="center"/>
          </w:tcPr>
          <w:p w:rsidR="00883964" w:rsidRPr="00B23369" w:rsidRDefault="00883964" w:rsidP="007D524E">
            <w:pPr>
              <w:widowControl/>
              <w:rPr>
                <w:rFonts w:ascii="宋体" w:hAnsi="宋体" w:cs="宋体"/>
                <w:szCs w:val="21"/>
              </w:rPr>
            </w:pPr>
            <w:r w:rsidRPr="00B23369">
              <w:rPr>
                <w:rFonts w:ascii="宋体" w:hAnsi="宋体" w:cs="宋体" w:hint="eastAsia"/>
                <w:szCs w:val="21"/>
              </w:rPr>
              <w:t>了解名词性从句的概念和种类，以及对翻译造成的困难</w:t>
            </w:r>
          </w:p>
        </w:tc>
        <w:tc>
          <w:tcPr>
            <w:tcW w:w="1405" w:type="dxa"/>
            <w:vMerge w:val="restart"/>
          </w:tcPr>
          <w:p w:rsidR="00883964" w:rsidRPr="00B23369" w:rsidRDefault="00883964" w:rsidP="007D524E">
            <w:pPr>
              <w:jc w:val="left"/>
              <w:rPr>
                <w:rFonts w:ascii="宋体" w:hAnsi="宋体"/>
                <w:szCs w:val="21"/>
              </w:rPr>
            </w:pPr>
            <w:r w:rsidRPr="00B23369">
              <w:rPr>
                <w:rFonts w:ascii="宋体" w:hAnsi="宋体" w:hint="eastAsia"/>
                <w:szCs w:val="21"/>
              </w:rPr>
              <w:t>扩大知识面，理解英汉两种语言的差异，增强对文化差异的敏感性，开拓国际视野，提高英语综合水平和跨文化交际能力。</w:t>
            </w:r>
          </w:p>
        </w:tc>
        <w:tc>
          <w:tcPr>
            <w:tcW w:w="949" w:type="dxa"/>
            <w:vAlign w:val="center"/>
          </w:tcPr>
          <w:p w:rsidR="00883964" w:rsidRPr="00B23369" w:rsidRDefault="00883964" w:rsidP="007D524E">
            <w:pPr>
              <w:jc w:val="center"/>
              <w:rPr>
                <w:rFonts w:ascii="宋体" w:hAnsi="宋体"/>
                <w:szCs w:val="21"/>
              </w:rPr>
            </w:pPr>
            <w:r w:rsidRPr="00B23369">
              <w:rPr>
                <w:rFonts w:ascii="宋体" w:hAnsi="宋体"/>
                <w:szCs w:val="21"/>
              </w:rPr>
              <w:t>1</w:t>
            </w:r>
          </w:p>
        </w:tc>
      </w:tr>
      <w:tr w:rsidR="00883964" w:rsidRPr="00346952" w:rsidTr="007D524E">
        <w:trPr>
          <w:trHeight w:val="811"/>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widowControl/>
              <w:jc w:val="center"/>
              <w:rPr>
                <w:rFonts w:ascii="宋体" w:hAnsi="宋体" w:cs="宋体"/>
                <w:color w:val="0000FF"/>
                <w:szCs w:val="21"/>
              </w:rPr>
            </w:pPr>
          </w:p>
        </w:tc>
        <w:tc>
          <w:tcPr>
            <w:tcW w:w="1961" w:type="dxa"/>
            <w:vAlign w:val="center"/>
          </w:tcPr>
          <w:p w:rsidR="00883964" w:rsidRPr="00346952" w:rsidRDefault="00883964" w:rsidP="007D524E">
            <w:pPr>
              <w:pStyle w:val="a6"/>
              <w:widowControl/>
              <w:ind w:firstLineChars="0" w:firstLine="0"/>
              <w:jc w:val="left"/>
              <w:rPr>
                <w:rFonts w:ascii="宋体" w:hAnsi="宋体" w:cs="宋体"/>
                <w:szCs w:val="21"/>
              </w:rPr>
            </w:pPr>
            <w:r w:rsidRPr="00346952">
              <w:rPr>
                <w:rFonts w:ascii="宋体" w:hAnsi="宋体" w:cs="宋体"/>
                <w:szCs w:val="21"/>
              </w:rPr>
              <w:t xml:space="preserve">2. </w:t>
            </w:r>
            <w:r w:rsidRPr="00346952">
              <w:rPr>
                <w:rFonts w:ascii="宋体" w:hAnsi="宋体" w:cs="宋体" w:hint="eastAsia"/>
                <w:szCs w:val="21"/>
              </w:rPr>
              <w:t>主语从句的汉译</w:t>
            </w:r>
          </w:p>
        </w:tc>
        <w:tc>
          <w:tcPr>
            <w:tcW w:w="3083" w:type="dxa"/>
            <w:vAlign w:val="center"/>
          </w:tcPr>
          <w:p w:rsidR="00883964" w:rsidRPr="00346952" w:rsidRDefault="00883964" w:rsidP="007D524E">
            <w:pPr>
              <w:widowControl/>
              <w:rPr>
                <w:rFonts w:ascii="宋体" w:hAnsi="宋体" w:cs="Arial"/>
                <w:szCs w:val="21"/>
              </w:rPr>
            </w:pPr>
            <w:r w:rsidRPr="00346952">
              <w:rPr>
                <w:rFonts w:ascii="宋体" w:hAnsi="宋体" w:cs="Arial" w:hint="eastAsia"/>
                <w:szCs w:val="21"/>
              </w:rPr>
              <w:t>英译时，能够按原文的语序翻译，能够在翻译以</w:t>
            </w:r>
            <w:r w:rsidRPr="00346952">
              <w:rPr>
                <w:rFonts w:ascii="宋体" w:hAnsi="宋体" w:cs="Arial"/>
                <w:szCs w:val="21"/>
              </w:rPr>
              <w:t>“it”</w:t>
            </w:r>
            <w:r w:rsidRPr="00346952">
              <w:rPr>
                <w:rFonts w:ascii="宋体" w:hAnsi="宋体" w:cs="Arial" w:hint="eastAsia"/>
                <w:szCs w:val="21"/>
              </w:rPr>
              <w:t>为形式主语的主语从句时适当调整语序。能够用</w:t>
            </w:r>
            <w:r w:rsidRPr="00346952">
              <w:rPr>
                <w:rFonts w:ascii="宋体" w:hAnsi="宋体" w:cs="Arial"/>
                <w:szCs w:val="21"/>
              </w:rPr>
              <w:t>“it”</w:t>
            </w:r>
            <w:r w:rsidRPr="00346952">
              <w:rPr>
                <w:rFonts w:ascii="宋体" w:hAnsi="宋体" w:cs="Arial" w:hint="eastAsia"/>
                <w:szCs w:val="21"/>
              </w:rPr>
              <w:t>的句型译汉语中的强调句。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811"/>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widowControl/>
              <w:jc w:val="center"/>
              <w:rPr>
                <w:rFonts w:ascii="宋体" w:hAnsi="宋体" w:cs="宋体"/>
                <w:color w:val="0000FF"/>
                <w:szCs w:val="21"/>
              </w:rPr>
            </w:pPr>
          </w:p>
        </w:tc>
        <w:tc>
          <w:tcPr>
            <w:tcW w:w="1961" w:type="dxa"/>
            <w:vAlign w:val="center"/>
          </w:tcPr>
          <w:p w:rsidR="00883964" w:rsidRPr="00346952" w:rsidRDefault="00883964" w:rsidP="007D524E">
            <w:pPr>
              <w:pStyle w:val="a6"/>
              <w:widowControl/>
              <w:ind w:firstLineChars="0" w:firstLine="0"/>
              <w:jc w:val="left"/>
              <w:rPr>
                <w:rFonts w:ascii="宋体" w:hAnsi="宋体" w:cs="宋体"/>
                <w:szCs w:val="21"/>
              </w:rPr>
            </w:pPr>
            <w:r w:rsidRPr="00346952">
              <w:rPr>
                <w:rFonts w:ascii="宋体" w:hAnsi="宋体" w:cs="宋体"/>
                <w:szCs w:val="21"/>
              </w:rPr>
              <w:t xml:space="preserve">3. </w:t>
            </w:r>
            <w:r w:rsidRPr="00346952">
              <w:rPr>
                <w:rFonts w:ascii="宋体" w:hAnsi="宋体" w:cs="宋体" w:hint="eastAsia"/>
                <w:szCs w:val="21"/>
              </w:rPr>
              <w:t>宾语从句</w:t>
            </w:r>
          </w:p>
          <w:p w:rsidR="00883964" w:rsidRPr="00346952" w:rsidRDefault="00883964" w:rsidP="007D524E">
            <w:pPr>
              <w:pStyle w:val="a6"/>
              <w:widowControl/>
              <w:ind w:firstLineChars="0" w:firstLine="0"/>
              <w:jc w:val="left"/>
              <w:rPr>
                <w:rFonts w:ascii="宋体" w:hAnsi="宋体" w:cs="宋体"/>
                <w:szCs w:val="21"/>
              </w:rPr>
            </w:pPr>
          </w:p>
          <w:p w:rsidR="00883964" w:rsidRPr="00346952" w:rsidRDefault="00883964" w:rsidP="007D524E">
            <w:pPr>
              <w:pStyle w:val="a6"/>
              <w:widowControl/>
              <w:ind w:firstLineChars="0" w:firstLine="0"/>
              <w:jc w:val="left"/>
              <w:rPr>
                <w:rFonts w:ascii="宋体" w:hAnsi="宋体" w:cs="宋体"/>
                <w:szCs w:val="21"/>
              </w:rPr>
            </w:pPr>
          </w:p>
        </w:tc>
        <w:tc>
          <w:tcPr>
            <w:tcW w:w="3083" w:type="dxa"/>
            <w:vAlign w:val="center"/>
          </w:tcPr>
          <w:p w:rsidR="00883964" w:rsidRPr="00346952" w:rsidRDefault="00883964" w:rsidP="007D524E">
            <w:pPr>
              <w:widowControl/>
              <w:rPr>
                <w:rFonts w:ascii="宋体" w:hAnsi="宋体" w:cs="Arial"/>
                <w:szCs w:val="21"/>
              </w:rPr>
            </w:pPr>
            <w:r w:rsidRPr="00346952">
              <w:rPr>
                <w:rFonts w:ascii="宋体" w:hAnsi="宋体" w:cs="Arial" w:hint="eastAsia"/>
                <w:szCs w:val="21"/>
              </w:rPr>
              <w:t>能够用汉语的连动式、兼语式等译宾语从句；能够在翻译以</w:t>
            </w:r>
            <w:r w:rsidRPr="00346952">
              <w:rPr>
                <w:rFonts w:ascii="宋体" w:hAnsi="宋体" w:cs="Arial"/>
                <w:szCs w:val="21"/>
              </w:rPr>
              <w:t>“it”</w:t>
            </w:r>
            <w:r w:rsidRPr="00346952">
              <w:rPr>
                <w:rFonts w:ascii="宋体" w:hAnsi="宋体" w:cs="Arial" w:hint="eastAsia"/>
                <w:szCs w:val="21"/>
              </w:rPr>
              <w:t>为形式宾语的宾语从句时适当调整语序。汉译英时能够</w:t>
            </w:r>
            <w:r w:rsidRPr="00346952">
              <w:rPr>
                <w:rFonts w:ascii="宋体" w:hAnsi="宋体" w:hint="eastAsia"/>
                <w:szCs w:val="21"/>
              </w:rPr>
              <w:t>将表达动作对象的句子译为宾语从句。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811"/>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widowControl/>
              <w:jc w:val="center"/>
              <w:rPr>
                <w:rFonts w:ascii="宋体" w:hAnsi="宋体" w:cs="宋体"/>
                <w:color w:val="0000FF"/>
                <w:szCs w:val="21"/>
              </w:rPr>
            </w:pPr>
          </w:p>
        </w:tc>
        <w:tc>
          <w:tcPr>
            <w:tcW w:w="1961" w:type="dxa"/>
            <w:vAlign w:val="center"/>
          </w:tcPr>
          <w:p w:rsidR="00883964" w:rsidRPr="00346952" w:rsidRDefault="00883964" w:rsidP="007D524E">
            <w:pPr>
              <w:pStyle w:val="a6"/>
              <w:widowControl/>
              <w:ind w:firstLineChars="0" w:firstLine="0"/>
              <w:jc w:val="left"/>
              <w:rPr>
                <w:rFonts w:ascii="宋体" w:hAnsi="宋体" w:cs="宋体"/>
                <w:szCs w:val="21"/>
              </w:rPr>
            </w:pPr>
            <w:r w:rsidRPr="00346952">
              <w:rPr>
                <w:rFonts w:ascii="宋体" w:hAnsi="宋体" w:cs="宋体"/>
                <w:szCs w:val="21"/>
              </w:rPr>
              <w:t xml:space="preserve">4. </w:t>
            </w:r>
            <w:r w:rsidRPr="00346952">
              <w:rPr>
                <w:rFonts w:ascii="宋体" w:hAnsi="宋体" w:cs="宋体" w:hint="eastAsia"/>
                <w:szCs w:val="21"/>
              </w:rPr>
              <w:t>表语从句</w:t>
            </w:r>
          </w:p>
          <w:p w:rsidR="00883964" w:rsidRPr="00346952" w:rsidRDefault="00883964" w:rsidP="007D524E">
            <w:pPr>
              <w:pStyle w:val="a6"/>
              <w:widowControl/>
              <w:ind w:firstLineChars="0" w:firstLine="0"/>
              <w:jc w:val="left"/>
              <w:rPr>
                <w:rFonts w:ascii="宋体" w:hAnsi="宋体" w:cs="宋体"/>
                <w:szCs w:val="21"/>
              </w:rPr>
            </w:pPr>
          </w:p>
        </w:tc>
        <w:tc>
          <w:tcPr>
            <w:tcW w:w="3083" w:type="dxa"/>
            <w:vAlign w:val="center"/>
          </w:tcPr>
          <w:p w:rsidR="00883964" w:rsidRPr="00346952" w:rsidRDefault="00883964" w:rsidP="007D524E">
            <w:pPr>
              <w:widowControl/>
              <w:rPr>
                <w:rFonts w:ascii="宋体" w:hAnsi="宋体" w:cs="Arial"/>
                <w:szCs w:val="21"/>
              </w:rPr>
            </w:pPr>
            <w:r w:rsidRPr="00346952">
              <w:rPr>
                <w:rFonts w:ascii="宋体" w:hAnsi="宋体" w:cs="Arial" w:hint="eastAsia"/>
                <w:szCs w:val="21"/>
              </w:rPr>
              <w:t>英译汉时表语从句一般不用改变其位置。汉译英时能够将一些说明主语的成分译为表语从句。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811"/>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widowControl/>
              <w:jc w:val="center"/>
              <w:rPr>
                <w:rFonts w:ascii="宋体" w:hAnsi="宋体" w:cs="宋体"/>
                <w:color w:val="0000FF"/>
                <w:szCs w:val="21"/>
              </w:rPr>
            </w:pPr>
          </w:p>
        </w:tc>
        <w:tc>
          <w:tcPr>
            <w:tcW w:w="1961" w:type="dxa"/>
            <w:vAlign w:val="center"/>
          </w:tcPr>
          <w:p w:rsidR="00883964" w:rsidRPr="00346952" w:rsidRDefault="00883964" w:rsidP="007D524E">
            <w:pPr>
              <w:pStyle w:val="a6"/>
              <w:widowControl/>
              <w:ind w:firstLineChars="0" w:firstLine="0"/>
              <w:jc w:val="left"/>
              <w:rPr>
                <w:rFonts w:ascii="宋体" w:hAnsi="宋体" w:cs="宋体"/>
                <w:szCs w:val="21"/>
              </w:rPr>
            </w:pPr>
            <w:r w:rsidRPr="00346952">
              <w:rPr>
                <w:rFonts w:ascii="宋体" w:hAnsi="宋体" w:cs="宋体"/>
                <w:szCs w:val="21"/>
              </w:rPr>
              <w:t>5.</w:t>
            </w:r>
            <w:r w:rsidRPr="00346952">
              <w:rPr>
                <w:rFonts w:ascii="宋体" w:hAnsi="宋体" w:cs="宋体" w:hint="eastAsia"/>
                <w:szCs w:val="21"/>
              </w:rPr>
              <w:t>同位语从句</w:t>
            </w:r>
          </w:p>
          <w:p w:rsidR="00883964" w:rsidRPr="00346952" w:rsidRDefault="00883964" w:rsidP="007D524E">
            <w:pPr>
              <w:pStyle w:val="a6"/>
              <w:widowControl/>
              <w:ind w:firstLineChars="0" w:firstLine="0"/>
              <w:jc w:val="left"/>
              <w:rPr>
                <w:rFonts w:ascii="宋体" w:hAnsi="宋体" w:cs="宋体"/>
                <w:szCs w:val="21"/>
              </w:rPr>
            </w:pPr>
          </w:p>
        </w:tc>
        <w:tc>
          <w:tcPr>
            <w:tcW w:w="3083" w:type="dxa"/>
            <w:vAlign w:val="center"/>
          </w:tcPr>
          <w:p w:rsidR="00883964" w:rsidRPr="00346952" w:rsidRDefault="00883964" w:rsidP="007D524E">
            <w:pPr>
              <w:widowControl/>
              <w:rPr>
                <w:rFonts w:ascii="宋体" w:hAnsi="宋体" w:cs="Arial"/>
                <w:szCs w:val="21"/>
              </w:rPr>
            </w:pPr>
            <w:r w:rsidRPr="00346952">
              <w:rPr>
                <w:rFonts w:ascii="宋体" w:hAnsi="宋体" w:cs="Arial" w:hint="eastAsia"/>
                <w:szCs w:val="21"/>
              </w:rPr>
              <w:t>能够选用以下方法正确翻译同位语从句：保持原文语序；译为类似定语的语序结构；加入冒号、破折号或</w:t>
            </w:r>
            <w:r w:rsidRPr="00346952">
              <w:rPr>
                <w:rFonts w:ascii="宋体" w:hAnsi="宋体" w:cs="Arial"/>
                <w:szCs w:val="21"/>
              </w:rPr>
              <w:t>“</w:t>
            </w:r>
            <w:r w:rsidRPr="00346952">
              <w:rPr>
                <w:rFonts w:ascii="宋体" w:hAnsi="宋体" w:cs="Arial" w:hint="eastAsia"/>
                <w:szCs w:val="21"/>
              </w:rPr>
              <w:t>这样</w:t>
            </w:r>
            <w:r w:rsidRPr="00346952">
              <w:rPr>
                <w:rFonts w:ascii="宋体" w:hAnsi="宋体" w:cs="Arial"/>
                <w:szCs w:val="21"/>
              </w:rPr>
              <w:t>”</w:t>
            </w:r>
            <w:r w:rsidRPr="00346952">
              <w:rPr>
                <w:rFonts w:ascii="宋体" w:hAnsi="宋体" w:cs="Arial" w:hint="eastAsia"/>
                <w:szCs w:val="21"/>
              </w:rPr>
              <w:t>、</w:t>
            </w:r>
            <w:r w:rsidRPr="00346952">
              <w:rPr>
                <w:rFonts w:ascii="宋体" w:hAnsi="宋体" w:cs="Arial"/>
                <w:szCs w:val="21"/>
              </w:rPr>
              <w:t xml:space="preserve"> “</w:t>
            </w:r>
            <w:r w:rsidRPr="00346952">
              <w:rPr>
                <w:rFonts w:ascii="宋体" w:hAnsi="宋体" w:cs="Arial" w:hint="eastAsia"/>
                <w:szCs w:val="21"/>
              </w:rPr>
              <w:t>这一</w:t>
            </w:r>
            <w:r w:rsidRPr="00346952">
              <w:rPr>
                <w:rFonts w:ascii="宋体" w:hAnsi="宋体" w:cs="Arial"/>
                <w:szCs w:val="21"/>
              </w:rPr>
              <w:t>”</w:t>
            </w:r>
            <w:r w:rsidRPr="00346952">
              <w:rPr>
                <w:rFonts w:ascii="宋体" w:hAnsi="宋体" w:cs="Arial" w:hint="eastAsia"/>
                <w:szCs w:val="21"/>
              </w:rPr>
              <w:t>、</w:t>
            </w:r>
            <w:r w:rsidRPr="00346952">
              <w:rPr>
                <w:rFonts w:ascii="宋体" w:hAnsi="宋体" w:cs="Arial"/>
                <w:szCs w:val="21"/>
              </w:rPr>
              <w:t>“</w:t>
            </w:r>
            <w:r w:rsidRPr="00346952">
              <w:rPr>
                <w:rFonts w:ascii="宋体" w:hAnsi="宋体" w:cs="Arial" w:hint="eastAsia"/>
                <w:szCs w:val="21"/>
              </w:rPr>
              <w:t>即</w:t>
            </w:r>
            <w:r w:rsidRPr="00346952">
              <w:rPr>
                <w:rFonts w:ascii="宋体" w:hAnsi="宋体" w:cs="Arial"/>
                <w:szCs w:val="21"/>
              </w:rPr>
              <w:t xml:space="preserve">” </w:t>
            </w:r>
            <w:r w:rsidRPr="00346952">
              <w:rPr>
                <w:rFonts w:ascii="宋体" w:hAnsi="宋体" w:cs="Arial" w:hint="eastAsia"/>
                <w:szCs w:val="21"/>
              </w:rPr>
              <w:t>等字眼；用汉语的无主句或其他方式译出。汉译英时</w:t>
            </w:r>
            <w:r w:rsidRPr="00346952">
              <w:rPr>
                <w:rFonts w:ascii="宋体" w:hAnsi="宋体" w:hint="eastAsia"/>
                <w:szCs w:val="21"/>
              </w:rPr>
              <w:t>能将解释某一名词内容的句子译为同位语从句。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811"/>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widowControl/>
              <w:jc w:val="center"/>
              <w:rPr>
                <w:rFonts w:ascii="宋体" w:hAnsi="宋体" w:cs="宋体"/>
                <w:color w:val="0000FF"/>
                <w:szCs w:val="21"/>
              </w:rPr>
            </w:pPr>
          </w:p>
        </w:tc>
        <w:tc>
          <w:tcPr>
            <w:tcW w:w="1961" w:type="dxa"/>
            <w:vAlign w:val="center"/>
          </w:tcPr>
          <w:p w:rsidR="00883964" w:rsidRPr="00346952" w:rsidRDefault="00883964" w:rsidP="007D524E">
            <w:pPr>
              <w:pStyle w:val="a6"/>
              <w:widowControl/>
              <w:ind w:firstLineChars="0" w:firstLine="0"/>
              <w:jc w:val="left"/>
              <w:rPr>
                <w:rFonts w:ascii="宋体" w:hAnsi="宋体" w:cs="宋体"/>
                <w:szCs w:val="21"/>
              </w:rPr>
            </w:pPr>
            <w:r w:rsidRPr="00346952">
              <w:rPr>
                <w:rFonts w:ascii="宋体" w:hAnsi="宋体" w:cs="宋体"/>
                <w:szCs w:val="21"/>
              </w:rPr>
              <w:t>6.</w:t>
            </w:r>
            <w:r w:rsidRPr="00346952">
              <w:rPr>
                <w:rFonts w:ascii="宋体" w:hAnsi="宋体" w:cs="宋体" w:hint="eastAsia"/>
                <w:szCs w:val="21"/>
              </w:rPr>
              <w:t>汉译英时名词性从句的运用（小结）</w:t>
            </w:r>
          </w:p>
        </w:tc>
        <w:tc>
          <w:tcPr>
            <w:tcW w:w="3083" w:type="dxa"/>
            <w:vAlign w:val="center"/>
          </w:tcPr>
          <w:p w:rsidR="00883964" w:rsidRPr="00346952" w:rsidRDefault="00883964" w:rsidP="007D524E">
            <w:pPr>
              <w:widowControl/>
              <w:rPr>
                <w:rFonts w:ascii="宋体" w:hAnsi="宋体" w:cs="Arial"/>
                <w:szCs w:val="21"/>
              </w:rPr>
            </w:pPr>
            <w:r w:rsidRPr="00346952">
              <w:rPr>
                <w:rFonts w:ascii="宋体" w:hAnsi="宋体" w:hint="eastAsia"/>
                <w:szCs w:val="21"/>
              </w:rPr>
              <w:t>能够判断汉语句子的隐含意义，句与句之间的逻辑关系，能</w:t>
            </w:r>
            <w:r>
              <w:rPr>
                <w:rFonts w:ascii="宋体" w:hAnsi="宋体" w:hint="eastAsia"/>
                <w:szCs w:val="21"/>
              </w:rPr>
              <w:t>够根据语义，按照英语的语法结构译为宾语从句、主语从句、表语从句。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1258"/>
          <w:jc w:val="center"/>
        </w:trPr>
        <w:tc>
          <w:tcPr>
            <w:tcW w:w="447" w:type="dxa"/>
            <w:vMerge w:val="restart"/>
          </w:tcPr>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r w:rsidRPr="00346952">
              <w:rPr>
                <w:rFonts w:ascii="宋体" w:hAnsi="宋体"/>
                <w:szCs w:val="21"/>
              </w:rPr>
              <w:t>2</w:t>
            </w:r>
          </w:p>
        </w:tc>
        <w:tc>
          <w:tcPr>
            <w:tcW w:w="1171" w:type="dxa"/>
            <w:vMerge w:val="restart"/>
            <w:vAlign w:val="center"/>
          </w:tcPr>
          <w:p w:rsidR="00883964" w:rsidRPr="00346952" w:rsidRDefault="00883964" w:rsidP="007D524E">
            <w:pPr>
              <w:jc w:val="center"/>
              <w:rPr>
                <w:rFonts w:ascii="宋体" w:hAnsi="宋体"/>
                <w:szCs w:val="21"/>
              </w:rPr>
            </w:pPr>
            <w:r w:rsidRPr="00346952">
              <w:rPr>
                <w:rFonts w:ascii="宋体" w:hAnsi="宋体" w:hint="eastAsia"/>
                <w:szCs w:val="21"/>
              </w:rPr>
              <w:t>定语从句</w:t>
            </w: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1</w:t>
            </w:r>
            <w:r>
              <w:rPr>
                <w:rFonts w:ascii="宋体" w:hAnsi="宋体" w:hint="eastAsia"/>
                <w:szCs w:val="21"/>
              </w:rPr>
              <w:t>．</w:t>
            </w:r>
            <w:r w:rsidRPr="00346952">
              <w:rPr>
                <w:rFonts w:ascii="宋体" w:hAnsi="宋体" w:hint="eastAsia"/>
                <w:szCs w:val="21"/>
              </w:rPr>
              <w:t>限定性定语从句与非限定性定语从句</w:t>
            </w:r>
          </w:p>
        </w:tc>
        <w:tc>
          <w:tcPr>
            <w:tcW w:w="3083" w:type="dxa"/>
            <w:vAlign w:val="center"/>
          </w:tcPr>
          <w:p w:rsidR="00883964" w:rsidRPr="00346952" w:rsidRDefault="00883964" w:rsidP="007D524E">
            <w:pPr>
              <w:rPr>
                <w:rFonts w:ascii="宋体" w:hAnsi="宋体" w:cs="宋体"/>
                <w:szCs w:val="21"/>
              </w:rPr>
            </w:pPr>
            <w:r w:rsidRPr="00346952">
              <w:rPr>
                <w:rFonts w:ascii="宋体" w:hAnsi="宋体" w:hint="eastAsia"/>
                <w:szCs w:val="21"/>
              </w:rPr>
              <w:t>理解限定性定语从句和非限定性定语从句的区别和各自的特点；英译汉时能够根据具体的语境，灵活运用合译</w:t>
            </w:r>
            <w:r w:rsidRPr="00346952">
              <w:rPr>
                <w:rFonts w:ascii="宋体" w:hAnsi="宋体"/>
                <w:szCs w:val="21"/>
              </w:rPr>
              <w:t>/</w:t>
            </w:r>
            <w:r w:rsidRPr="00346952">
              <w:rPr>
                <w:rFonts w:ascii="宋体" w:hAnsi="宋体" w:hint="eastAsia"/>
                <w:szCs w:val="21"/>
              </w:rPr>
              <w:t>前置、分译</w:t>
            </w:r>
            <w:r w:rsidRPr="00346952">
              <w:rPr>
                <w:rFonts w:ascii="宋体" w:hAnsi="宋体"/>
                <w:szCs w:val="21"/>
              </w:rPr>
              <w:t>/</w:t>
            </w:r>
            <w:r w:rsidRPr="00346952">
              <w:rPr>
                <w:rFonts w:ascii="宋体" w:hAnsi="宋体" w:hint="eastAsia"/>
                <w:szCs w:val="21"/>
              </w:rPr>
              <w:t>后置、融合等不同方法翻译定语从句。</w:t>
            </w:r>
            <w:r w:rsidRPr="00346952">
              <w:rPr>
                <w:rFonts w:ascii="宋体" w:hAnsi="宋体" w:cs="宋体" w:hint="eastAsia"/>
                <w:szCs w:val="21"/>
              </w:rPr>
              <w:t>汉语的定语英译时，能够识别</w:t>
            </w:r>
            <w:r w:rsidRPr="00346952">
              <w:rPr>
                <w:rFonts w:ascii="宋体" w:hAnsi="宋体" w:hint="eastAsia"/>
                <w:szCs w:val="21"/>
              </w:rPr>
              <w:t>适用于定语从句的内容，进行合并表达。</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2</w:t>
            </w:r>
          </w:p>
        </w:tc>
      </w:tr>
      <w:tr w:rsidR="00883964" w:rsidRPr="00346952" w:rsidTr="007D524E">
        <w:trPr>
          <w:trHeight w:val="1606"/>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2</w:t>
            </w:r>
            <w:r>
              <w:rPr>
                <w:rFonts w:ascii="宋体" w:hAnsi="宋体" w:hint="eastAsia"/>
                <w:szCs w:val="21"/>
              </w:rPr>
              <w:t>．</w:t>
            </w:r>
            <w:r w:rsidRPr="00346952">
              <w:rPr>
                <w:rFonts w:ascii="宋体" w:hAnsi="宋体"/>
                <w:szCs w:val="21"/>
              </w:rPr>
              <w:t xml:space="preserve"> </w:t>
            </w:r>
            <w:r w:rsidRPr="00346952">
              <w:rPr>
                <w:rFonts w:ascii="宋体" w:hAnsi="宋体" w:hint="eastAsia"/>
                <w:szCs w:val="21"/>
              </w:rPr>
              <w:t>兼有状态功能的定语从句</w:t>
            </w:r>
          </w:p>
          <w:p w:rsidR="00883964" w:rsidRPr="00346952" w:rsidRDefault="00883964" w:rsidP="007D524E">
            <w:pPr>
              <w:jc w:val="left"/>
              <w:rPr>
                <w:rFonts w:ascii="宋体" w:hAnsi="宋体" w:cs="Arial"/>
                <w:szCs w:val="21"/>
              </w:rPr>
            </w:pPr>
          </w:p>
        </w:tc>
        <w:tc>
          <w:tcPr>
            <w:tcW w:w="3083" w:type="dxa"/>
          </w:tcPr>
          <w:p w:rsidR="00883964" w:rsidRPr="00346952" w:rsidRDefault="00883964" w:rsidP="007D524E">
            <w:pPr>
              <w:rPr>
                <w:rFonts w:ascii="宋体" w:hAnsi="宋体" w:cs="宋体"/>
                <w:szCs w:val="21"/>
              </w:rPr>
            </w:pPr>
            <w:r w:rsidRPr="00346952">
              <w:rPr>
                <w:rFonts w:ascii="宋体" w:hAnsi="宋体" w:cs="宋体" w:hint="eastAsia"/>
                <w:szCs w:val="21"/>
              </w:rPr>
              <w:t>能够判断定语从句的作用，根据实际内容将定语从句译为表示</w:t>
            </w:r>
            <w:r w:rsidRPr="00346952">
              <w:rPr>
                <w:rFonts w:ascii="宋体" w:hAnsi="宋体" w:cs="Arial" w:hint="eastAsia"/>
                <w:szCs w:val="21"/>
              </w:rPr>
              <w:t>原因、结果、让步、条件、目的等的状语。汉译英时能够</w:t>
            </w:r>
            <w:r w:rsidRPr="00346952">
              <w:rPr>
                <w:rFonts w:ascii="宋体" w:hAnsi="宋体" w:hint="eastAsia"/>
                <w:szCs w:val="21"/>
              </w:rPr>
              <w:t>根据英语的表达习惯，将一些表达因果、让步、条件、目的的内容用定语从句译出。</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1606"/>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3</w:t>
            </w:r>
            <w:r>
              <w:rPr>
                <w:rFonts w:ascii="宋体" w:hAnsi="宋体" w:hint="eastAsia"/>
                <w:szCs w:val="21"/>
              </w:rPr>
              <w:t>．</w:t>
            </w:r>
            <w:r w:rsidRPr="00346952">
              <w:rPr>
                <w:rFonts w:ascii="宋体" w:hAnsi="宋体"/>
                <w:szCs w:val="21"/>
              </w:rPr>
              <w:t xml:space="preserve"> </w:t>
            </w:r>
            <w:r w:rsidRPr="00346952">
              <w:rPr>
                <w:rFonts w:ascii="宋体" w:hAnsi="宋体" w:hint="eastAsia"/>
                <w:szCs w:val="21"/>
              </w:rPr>
              <w:t>汉译英时的定语从句（小结）</w:t>
            </w:r>
          </w:p>
        </w:tc>
        <w:tc>
          <w:tcPr>
            <w:tcW w:w="3083" w:type="dxa"/>
          </w:tcPr>
          <w:p w:rsidR="00883964" w:rsidRPr="00346952" w:rsidRDefault="00883964" w:rsidP="007D524E">
            <w:pPr>
              <w:pStyle w:val="a6"/>
              <w:snapToGrid w:val="0"/>
              <w:spacing w:line="300" w:lineRule="auto"/>
              <w:ind w:firstLineChars="0" w:firstLine="0"/>
              <w:rPr>
                <w:rFonts w:ascii="宋体" w:hAnsi="宋体" w:cs="宋体"/>
                <w:szCs w:val="21"/>
              </w:rPr>
            </w:pPr>
            <w:r w:rsidRPr="00346952">
              <w:rPr>
                <w:rFonts w:ascii="宋体" w:hAnsi="宋体" w:cs="宋体" w:hint="eastAsia"/>
                <w:szCs w:val="21"/>
              </w:rPr>
              <w:t>汉语的定语译成英语时，有的可能是单词，有的可能是短语，有的可能是从句。如何安排要取决于英语的习惯。</w:t>
            </w:r>
            <w:r w:rsidRPr="00346952">
              <w:rPr>
                <w:rFonts w:ascii="宋体" w:hAnsi="宋体" w:hint="eastAsia"/>
                <w:szCs w:val="21"/>
              </w:rPr>
              <w:t>在汉译英时，首先要能判断汉语松散结构所包含的意义和内在逻辑，是否适合用定语从句的句法结构进行合并表达。其次，根据英语的表达习惯，一些汉语表因果、让步、条件、目的的复句可用定语从句译出。</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1796"/>
          <w:jc w:val="center"/>
        </w:trPr>
        <w:tc>
          <w:tcPr>
            <w:tcW w:w="447" w:type="dxa"/>
            <w:vMerge w:val="restart"/>
          </w:tcPr>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p>
          <w:p w:rsidR="00883964" w:rsidRPr="00346952" w:rsidRDefault="00883964" w:rsidP="007D524E">
            <w:pPr>
              <w:rPr>
                <w:rFonts w:ascii="宋体" w:hAnsi="宋体"/>
                <w:szCs w:val="21"/>
              </w:rPr>
            </w:pPr>
            <w:r w:rsidRPr="00346952">
              <w:rPr>
                <w:rFonts w:ascii="宋体" w:hAnsi="宋体"/>
                <w:szCs w:val="21"/>
              </w:rPr>
              <w:t xml:space="preserve">3 </w:t>
            </w:r>
          </w:p>
        </w:tc>
        <w:tc>
          <w:tcPr>
            <w:tcW w:w="1171" w:type="dxa"/>
            <w:vMerge w:val="restart"/>
            <w:vAlign w:val="center"/>
          </w:tcPr>
          <w:p w:rsidR="00883964" w:rsidRPr="00346952" w:rsidRDefault="00883964" w:rsidP="007D524E">
            <w:pPr>
              <w:jc w:val="center"/>
              <w:rPr>
                <w:rFonts w:ascii="宋体" w:hAnsi="宋体"/>
                <w:szCs w:val="21"/>
              </w:rPr>
            </w:pPr>
            <w:r w:rsidRPr="00346952">
              <w:rPr>
                <w:rFonts w:ascii="宋体" w:hAnsi="宋体" w:hint="eastAsia"/>
                <w:szCs w:val="21"/>
              </w:rPr>
              <w:t>状语从句</w:t>
            </w:r>
          </w:p>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1</w:t>
            </w:r>
            <w:r>
              <w:rPr>
                <w:rFonts w:ascii="宋体" w:hAnsi="宋体" w:hint="eastAsia"/>
                <w:szCs w:val="21"/>
              </w:rPr>
              <w:t>．</w:t>
            </w:r>
            <w:r w:rsidRPr="00346952">
              <w:rPr>
                <w:rFonts w:ascii="宋体" w:hAnsi="宋体" w:hint="eastAsia"/>
                <w:szCs w:val="21"/>
              </w:rPr>
              <w:t>时间状语从句</w:t>
            </w:r>
          </w:p>
        </w:tc>
        <w:tc>
          <w:tcPr>
            <w:tcW w:w="3083"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英译汉时，能够根据汉语的语法规则，译为相应的时间状语，或译为“一边</w:t>
            </w:r>
            <w:r w:rsidRPr="00346952">
              <w:rPr>
                <w:rFonts w:ascii="宋体" w:hAnsi="宋体" w:cs="宋体"/>
                <w:szCs w:val="21"/>
              </w:rPr>
              <w:t>……</w:t>
            </w:r>
            <w:r w:rsidRPr="00346952">
              <w:rPr>
                <w:rFonts w:ascii="宋体" w:hAnsi="宋体" w:cs="宋体" w:hint="eastAsia"/>
                <w:szCs w:val="21"/>
              </w:rPr>
              <w:t>一边”等结构；了解</w:t>
            </w:r>
            <w:r w:rsidRPr="00346952">
              <w:rPr>
                <w:rFonts w:ascii="宋体" w:hAnsi="宋体"/>
                <w:szCs w:val="21"/>
              </w:rPr>
              <w:t>when</w:t>
            </w:r>
            <w:r w:rsidRPr="00346952">
              <w:rPr>
                <w:rFonts w:ascii="宋体" w:hAnsi="宋体" w:hint="eastAsia"/>
                <w:szCs w:val="21"/>
              </w:rPr>
              <w:t>引导的状语从句可以表示条件。</w:t>
            </w:r>
            <w:r w:rsidRPr="00346952">
              <w:rPr>
                <w:rFonts w:ascii="宋体" w:hAnsi="宋体" w:cs="宋体" w:hint="eastAsia"/>
                <w:szCs w:val="21"/>
              </w:rPr>
              <w:t>在汉译英的时，将表示时间的句子用</w:t>
            </w:r>
            <w:r w:rsidRPr="00346952">
              <w:rPr>
                <w:rFonts w:ascii="宋体" w:hAnsi="宋体" w:cs="宋体"/>
                <w:szCs w:val="21"/>
              </w:rPr>
              <w:t>when</w:t>
            </w:r>
            <w:r w:rsidRPr="00346952">
              <w:rPr>
                <w:rFonts w:ascii="宋体" w:hAnsi="宋体" w:cs="宋体" w:hint="eastAsia"/>
                <w:szCs w:val="21"/>
              </w:rPr>
              <w:t>、</w:t>
            </w:r>
            <w:r w:rsidRPr="00346952">
              <w:rPr>
                <w:rFonts w:ascii="宋体" w:hAnsi="宋体" w:cs="宋体"/>
                <w:szCs w:val="21"/>
              </w:rPr>
              <w:t>as</w:t>
            </w:r>
            <w:r w:rsidRPr="00346952">
              <w:rPr>
                <w:rFonts w:ascii="宋体" w:hAnsi="宋体" w:cs="宋体" w:hint="eastAsia"/>
                <w:szCs w:val="21"/>
              </w:rPr>
              <w:t>、</w:t>
            </w:r>
            <w:r w:rsidRPr="00346952">
              <w:rPr>
                <w:rFonts w:ascii="宋体" w:hAnsi="宋体" w:cs="宋体"/>
                <w:szCs w:val="21"/>
              </w:rPr>
              <w:t>while</w:t>
            </w:r>
            <w:r w:rsidRPr="00346952">
              <w:rPr>
                <w:rFonts w:ascii="宋体" w:hAnsi="宋体" w:cs="宋体" w:hint="eastAsia"/>
                <w:szCs w:val="21"/>
              </w:rPr>
              <w:t>等连词引导。</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1181"/>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2</w:t>
            </w:r>
            <w:r>
              <w:rPr>
                <w:rFonts w:ascii="宋体" w:hAnsi="宋体" w:hint="eastAsia"/>
                <w:szCs w:val="21"/>
              </w:rPr>
              <w:t>．</w:t>
            </w:r>
            <w:r w:rsidRPr="00346952">
              <w:rPr>
                <w:rFonts w:ascii="宋体" w:hAnsi="宋体" w:hint="eastAsia"/>
                <w:szCs w:val="21"/>
              </w:rPr>
              <w:t>地点状语从句</w:t>
            </w:r>
          </w:p>
        </w:tc>
        <w:tc>
          <w:tcPr>
            <w:tcW w:w="3083"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英译汉时，能够根据汉语的表达习惯，将</w:t>
            </w:r>
            <w:r w:rsidRPr="00346952">
              <w:rPr>
                <w:rFonts w:ascii="宋体" w:hAnsi="宋体"/>
                <w:szCs w:val="21"/>
              </w:rPr>
              <w:t>Where</w:t>
            </w:r>
            <w:r w:rsidRPr="00346952">
              <w:rPr>
                <w:rFonts w:ascii="宋体" w:hAnsi="宋体" w:cs="宋体" w:hint="eastAsia"/>
                <w:szCs w:val="21"/>
              </w:rPr>
              <w:t>引导的表示条件的状语从句转换为条件句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1083"/>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Pr>
                <w:rFonts w:ascii="宋体" w:hAnsi="宋体" w:hint="eastAsia"/>
                <w:szCs w:val="21"/>
              </w:rPr>
              <w:t xml:space="preserve">3. </w:t>
            </w:r>
            <w:r w:rsidRPr="00346952">
              <w:rPr>
                <w:rFonts w:ascii="宋体" w:hAnsi="宋体" w:hint="eastAsia"/>
                <w:szCs w:val="21"/>
              </w:rPr>
              <w:t>原因状语从句</w:t>
            </w:r>
          </w:p>
        </w:tc>
        <w:tc>
          <w:tcPr>
            <w:tcW w:w="3083"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英汉互译时，了解汉语“因为</w:t>
            </w:r>
            <w:r w:rsidRPr="00346952">
              <w:rPr>
                <w:rFonts w:ascii="宋体" w:hAnsi="宋体" w:cs="宋体"/>
                <w:szCs w:val="21"/>
              </w:rPr>
              <w:t>……</w:t>
            </w:r>
            <w:r w:rsidRPr="00346952">
              <w:rPr>
                <w:rFonts w:ascii="宋体" w:hAnsi="宋体" w:cs="宋体" w:hint="eastAsia"/>
                <w:szCs w:val="21"/>
              </w:rPr>
              <w:t>所以”成对出现的习惯，而英语原因状语从句和结果状语从句不能同时出现。</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1083"/>
          <w:jc w:val="center"/>
        </w:trPr>
        <w:tc>
          <w:tcPr>
            <w:tcW w:w="447" w:type="dxa"/>
            <w:vMerge/>
          </w:tcPr>
          <w:p w:rsidR="00883964" w:rsidRPr="00346952" w:rsidRDefault="00883964" w:rsidP="007D524E">
            <w:pPr>
              <w:rPr>
                <w:rFonts w:ascii="宋体" w:hAnsi="宋体"/>
                <w:szCs w:val="21"/>
              </w:rPr>
            </w:pPr>
          </w:p>
        </w:tc>
        <w:tc>
          <w:tcPr>
            <w:tcW w:w="1171" w:type="dxa"/>
            <w:vMerge/>
            <w:vAlign w:val="center"/>
          </w:tcPr>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4</w:t>
            </w:r>
            <w:r>
              <w:rPr>
                <w:rFonts w:ascii="宋体" w:hAnsi="宋体" w:hint="eastAsia"/>
                <w:szCs w:val="21"/>
              </w:rPr>
              <w:t xml:space="preserve">. </w:t>
            </w:r>
            <w:r w:rsidRPr="00346952">
              <w:rPr>
                <w:rFonts w:ascii="宋体" w:hAnsi="宋体" w:hint="eastAsia"/>
                <w:szCs w:val="21"/>
              </w:rPr>
              <w:t>条件状语从句</w:t>
            </w:r>
          </w:p>
        </w:tc>
        <w:tc>
          <w:tcPr>
            <w:tcW w:w="3083"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英译汉时，能根据情境将条件句</w:t>
            </w:r>
            <w:r w:rsidRPr="00346952">
              <w:rPr>
                <w:rFonts w:ascii="宋体" w:hAnsi="宋体" w:hint="eastAsia"/>
                <w:szCs w:val="21"/>
              </w:rPr>
              <w:t>译为条件句或假设句，或译为补充句；汉</w:t>
            </w:r>
            <w:r w:rsidRPr="00346952">
              <w:rPr>
                <w:rFonts w:ascii="宋体" w:hAnsi="宋体" w:cs="宋体" w:hint="eastAsia"/>
                <w:szCs w:val="21"/>
              </w:rPr>
              <w:t>译英时，能分析汉语中暗含的条件关系，用</w:t>
            </w:r>
            <w:r w:rsidRPr="00346952">
              <w:rPr>
                <w:rFonts w:ascii="宋体" w:hAnsi="宋体" w:cs="宋体"/>
                <w:szCs w:val="21"/>
              </w:rPr>
              <w:t>if</w:t>
            </w:r>
            <w:r w:rsidRPr="00346952">
              <w:rPr>
                <w:rFonts w:ascii="宋体" w:hAnsi="宋体" w:cs="宋体" w:hint="eastAsia"/>
                <w:szCs w:val="21"/>
              </w:rPr>
              <w:t>等连词衔接句子。</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1225"/>
          <w:jc w:val="center"/>
        </w:trPr>
        <w:tc>
          <w:tcPr>
            <w:tcW w:w="447" w:type="dxa"/>
            <w:vMerge/>
          </w:tcPr>
          <w:p w:rsidR="00883964" w:rsidRPr="00346952" w:rsidRDefault="00883964" w:rsidP="007D524E">
            <w:pPr>
              <w:jc w:val="center"/>
              <w:rPr>
                <w:rFonts w:ascii="宋体" w:hAnsi="宋体"/>
                <w:szCs w:val="21"/>
              </w:rPr>
            </w:pPr>
          </w:p>
        </w:tc>
        <w:tc>
          <w:tcPr>
            <w:tcW w:w="1171" w:type="dxa"/>
            <w:vMerge/>
            <w:vAlign w:val="center"/>
          </w:tcPr>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5</w:t>
            </w:r>
            <w:r>
              <w:rPr>
                <w:rFonts w:ascii="宋体" w:hAnsi="宋体" w:hint="eastAsia"/>
                <w:szCs w:val="21"/>
              </w:rPr>
              <w:t xml:space="preserve">. </w:t>
            </w:r>
            <w:r w:rsidRPr="00346952">
              <w:rPr>
                <w:rFonts w:ascii="宋体" w:hAnsi="宋体" w:hint="eastAsia"/>
                <w:szCs w:val="21"/>
              </w:rPr>
              <w:t>让步状语从句</w:t>
            </w:r>
          </w:p>
        </w:tc>
        <w:tc>
          <w:tcPr>
            <w:tcW w:w="3083"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英译汉时，能按英文结构相应译出</w:t>
            </w:r>
            <w:r w:rsidRPr="00346952">
              <w:rPr>
                <w:rFonts w:ascii="宋体" w:hAnsi="宋体" w:hint="eastAsia"/>
                <w:szCs w:val="21"/>
              </w:rPr>
              <w:t>让步关系（虽然</w:t>
            </w:r>
            <w:r w:rsidRPr="00346952">
              <w:rPr>
                <w:rFonts w:ascii="宋体" w:hAnsi="宋体" w:cs="宋体"/>
                <w:szCs w:val="21"/>
              </w:rPr>
              <w:t>……</w:t>
            </w:r>
            <w:r w:rsidRPr="00346952">
              <w:rPr>
                <w:rFonts w:ascii="宋体" w:hAnsi="宋体" w:cs="宋体" w:hint="eastAsia"/>
                <w:szCs w:val="21"/>
              </w:rPr>
              <w:t>但是；尽管</w:t>
            </w:r>
            <w:r w:rsidRPr="00346952">
              <w:rPr>
                <w:rFonts w:ascii="宋体" w:hAnsi="宋体" w:cs="宋体"/>
                <w:szCs w:val="21"/>
              </w:rPr>
              <w:t>……</w:t>
            </w:r>
            <w:r w:rsidRPr="00346952">
              <w:rPr>
                <w:rFonts w:ascii="宋体" w:hAnsi="宋体" w:cs="宋体" w:hint="eastAsia"/>
                <w:szCs w:val="21"/>
              </w:rPr>
              <w:t>）或用“</w:t>
            </w:r>
            <w:r w:rsidRPr="00346952">
              <w:rPr>
                <w:rFonts w:ascii="宋体" w:hAnsi="宋体" w:hint="eastAsia"/>
                <w:szCs w:val="21"/>
              </w:rPr>
              <w:t>无论</w:t>
            </w:r>
            <w:r w:rsidRPr="00346952">
              <w:rPr>
                <w:rFonts w:ascii="宋体" w:hAnsi="宋体" w:cs="宋体"/>
                <w:szCs w:val="21"/>
              </w:rPr>
              <w:t>……</w:t>
            </w:r>
            <w:r w:rsidRPr="00346952">
              <w:rPr>
                <w:rFonts w:ascii="宋体" w:hAnsi="宋体" w:cs="宋体" w:hint="eastAsia"/>
                <w:szCs w:val="21"/>
              </w:rPr>
              <w:t>，不管</w:t>
            </w:r>
            <w:r w:rsidRPr="00346952">
              <w:rPr>
                <w:rFonts w:ascii="宋体" w:hAnsi="宋体" w:cs="宋体"/>
                <w:szCs w:val="21"/>
              </w:rPr>
              <w:t>……</w:t>
            </w:r>
            <w:r w:rsidRPr="00346952">
              <w:rPr>
                <w:rFonts w:ascii="宋体" w:hAnsi="宋体" w:cs="宋体" w:hint="eastAsia"/>
                <w:szCs w:val="21"/>
              </w:rPr>
              <w:t>”的</w:t>
            </w:r>
            <w:r w:rsidRPr="00346952">
              <w:rPr>
                <w:rFonts w:ascii="宋体" w:hAnsi="宋体" w:hint="eastAsia"/>
                <w:szCs w:val="21"/>
              </w:rPr>
              <w:t>无条件条件句；汉</w:t>
            </w:r>
            <w:r w:rsidRPr="00346952">
              <w:rPr>
                <w:rFonts w:ascii="宋体" w:hAnsi="宋体" w:cs="宋体" w:hint="eastAsia"/>
                <w:szCs w:val="21"/>
              </w:rPr>
              <w:t>译英时，能分析汉语中暗含的让步关系，用</w:t>
            </w:r>
            <w:r w:rsidRPr="00346952">
              <w:rPr>
                <w:rFonts w:ascii="宋体" w:hAnsi="宋体" w:cs="宋体"/>
                <w:szCs w:val="21"/>
              </w:rPr>
              <w:t>while</w:t>
            </w:r>
            <w:r w:rsidRPr="00346952">
              <w:rPr>
                <w:rFonts w:ascii="宋体" w:hAnsi="宋体" w:cs="宋体" w:hint="eastAsia"/>
                <w:szCs w:val="21"/>
              </w:rPr>
              <w:t>、</w:t>
            </w:r>
            <w:r w:rsidRPr="00346952">
              <w:rPr>
                <w:rFonts w:ascii="宋体" w:hAnsi="宋体" w:cs="宋体"/>
                <w:szCs w:val="21"/>
              </w:rPr>
              <w:t>no matter what</w:t>
            </w:r>
            <w:r w:rsidRPr="00346952">
              <w:rPr>
                <w:rFonts w:ascii="宋体" w:hAnsi="宋体" w:cs="宋体" w:hint="eastAsia"/>
                <w:szCs w:val="21"/>
              </w:rPr>
              <w:t>、</w:t>
            </w:r>
            <w:r w:rsidRPr="00346952">
              <w:rPr>
                <w:rFonts w:ascii="宋体" w:hAnsi="宋体" w:cs="宋体"/>
                <w:szCs w:val="21"/>
              </w:rPr>
              <w:t xml:space="preserve"> although</w:t>
            </w:r>
            <w:r w:rsidRPr="00346952">
              <w:rPr>
                <w:rFonts w:ascii="宋体" w:hAnsi="宋体" w:cs="宋体" w:hint="eastAsia"/>
                <w:szCs w:val="21"/>
              </w:rPr>
              <w:t>等连词衔接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r w:rsidR="00883964" w:rsidRPr="00346952" w:rsidTr="007D524E">
        <w:trPr>
          <w:trHeight w:val="321"/>
          <w:jc w:val="center"/>
        </w:trPr>
        <w:tc>
          <w:tcPr>
            <w:tcW w:w="447" w:type="dxa"/>
            <w:vMerge/>
          </w:tcPr>
          <w:p w:rsidR="00883964" w:rsidRPr="00346952" w:rsidRDefault="00883964" w:rsidP="007D524E">
            <w:pPr>
              <w:jc w:val="center"/>
              <w:rPr>
                <w:rFonts w:ascii="宋体" w:hAnsi="宋体"/>
                <w:szCs w:val="21"/>
              </w:rPr>
            </w:pPr>
          </w:p>
        </w:tc>
        <w:tc>
          <w:tcPr>
            <w:tcW w:w="1171" w:type="dxa"/>
            <w:vMerge/>
            <w:vAlign w:val="center"/>
          </w:tcPr>
          <w:p w:rsidR="00883964" w:rsidRPr="00346952" w:rsidRDefault="00883964" w:rsidP="007D524E">
            <w:pPr>
              <w:jc w:val="center"/>
              <w:rPr>
                <w:rFonts w:ascii="宋体" w:hAnsi="宋体"/>
                <w:szCs w:val="21"/>
              </w:rPr>
            </w:pPr>
          </w:p>
        </w:tc>
        <w:tc>
          <w:tcPr>
            <w:tcW w:w="1961" w:type="dxa"/>
            <w:vAlign w:val="center"/>
          </w:tcPr>
          <w:p w:rsidR="00883964" w:rsidRPr="00346952" w:rsidRDefault="00883964" w:rsidP="007D524E">
            <w:pPr>
              <w:jc w:val="left"/>
              <w:rPr>
                <w:rFonts w:ascii="宋体" w:hAnsi="宋体"/>
                <w:szCs w:val="21"/>
              </w:rPr>
            </w:pPr>
            <w:r w:rsidRPr="00346952">
              <w:rPr>
                <w:rFonts w:ascii="宋体" w:hAnsi="宋体"/>
                <w:szCs w:val="21"/>
              </w:rPr>
              <w:t>6</w:t>
            </w:r>
            <w:r>
              <w:rPr>
                <w:rFonts w:ascii="宋体" w:hAnsi="宋体" w:hint="eastAsia"/>
                <w:szCs w:val="21"/>
              </w:rPr>
              <w:t>.</w:t>
            </w:r>
            <w:r w:rsidRPr="00346952">
              <w:rPr>
                <w:rFonts w:ascii="宋体" w:hAnsi="宋体"/>
                <w:szCs w:val="21"/>
              </w:rPr>
              <w:t xml:space="preserve"> </w:t>
            </w:r>
            <w:r w:rsidRPr="00346952">
              <w:rPr>
                <w:rFonts w:ascii="宋体" w:hAnsi="宋体" w:hint="eastAsia"/>
                <w:szCs w:val="21"/>
              </w:rPr>
              <w:t>目的状语从句</w:t>
            </w:r>
          </w:p>
        </w:tc>
        <w:tc>
          <w:tcPr>
            <w:tcW w:w="3083" w:type="dxa"/>
            <w:vAlign w:val="center"/>
          </w:tcPr>
          <w:p w:rsidR="00883964" w:rsidRPr="00346952" w:rsidRDefault="00883964" w:rsidP="007D524E">
            <w:pPr>
              <w:rPr>
                <w:rFonts w:ascii="宋体" w:hAnsi="宋体" w:cs="宋体"/>
                <w:szCs w:val="21"/>
              </w:rPr>
            </w:pPr>
            <w:r w:rsidRPr="00346952">
              <w:rPr>
                <w:rFonts w:ascii="宋体" w:hAnsi="宋体" w:cs="宋体" w:hint="eastAsia"/>
                <w:szCs w:val="21"/>
              </w:rPr>
              <w:t>英译汉时，能译成</w:t>
            </w:r>
            <w:r w:rsidRPr="00346952">
              <w:rPr>
                <w:rFonts w:ascii="宋体" w:hAnsi="宋体" w:hint="eastAsia"/>
                <w:szCs w:val="21"/>
              </w:rPr>
              <w:t>相应的目的复句“为了</w:t>
            </w:r>
            <w:r w:rsidRPr="00346952">
              <w:rPr>
                <w:rFonts w:ascii="宋体" w:hAnsi="宋体" w:cs="宋体"/>
                <w:szCs w:val="21"/>
              </w:rPr>
              <w:t>……</w:t>
            </w:r>
            <w:r w:rsidRPr="00346952">
              <w:rPr>
                <w:rFonts w:ascii="宋体" w:hAnsi="宋体" w:cs="宋体" w:hint="eastAsia"/>
                <w:szCs w:val="21"/>
              </w:rPr>
              <w:t>，以防</w:t>
            </w:r>
            <w:r w:rsidRPr="00346952">
              <w:rPr>
                <w:rFonts w:ascii="宋体" w:hAnsi="宋体" w:cs="宋体"/>
                <w:szCs w:val="21"/>
              </w:rPr>
              <w:t>……</w:t>
            </w:r>
            <w:r w:rsidRPr="00346952">
              <w:rPr>
                <w:rFonts w:ascii="宋体" w:hAnsi="宋体" w:cs="宋体" w:hint="eastAsia"/>
                <w:szCs w:val="21"/>
              </w:rPr>
              <w:t>”，或用表目的的动词译出；</w:t>
            </w:r>
            <w:r w:rsidRPr="00346952">
              <w:rPr>
                <w:rFonts w:ascii="宋体" w:hAnsi="宋体" w:hint="eastAsia"/>
                <w:szCs w:val="21"/>
              </w:rPr>
              <w:t>汉</w:t>
            </w:r>
            <w:r w:rsidRPr="00346952">
              <w:rPr>
                <w:rFonts w:ascii="宋体" w:hAnsi="宋体" w:cs="宋体" w:hint="eastAsia"/>
                <w:szCs w:val="21"/>
              </w:rPr>
              <w:t>译英时，能分析汉语中暗含的目的，用</w:t>
            </w:r>
            <w:r w:rsidRPr="00346952">
              <w:rPr>
                <w:rFonts w:ascii="宋体" w:hAnsi="宋体" w:cs="宋体"/>
                <w:szCs w:val="21"/>
              </w:rPr>
              <w:t xml:space="preserve">for fear that/so that/in order that </w:t>
            </w:r>
            <w:r w:rsidRPr="00346952">
              <w:rPr>
                <w:rFonts w:ascii="宋体" w:hAnsi="宋体" w:cs="宋体" w:hint="eastAsia"/>
                <w:szCs w:val="21"/>
              </w:rPr>
              <w:t>结构连接从句。</w:t>
            </w:r>
          </w:p>
        </w:tc>
        <w:tc>
          <w:tcPr>
            <w:tcW w:w="1405" w:type="dxa"/>
            <w:vMerge/>
          </w:tcPr>
          <w:p w:rsidR="00883964" w:rsidRPr="00346952" w:rsidRDefault="00883964" w:rsidP="007D524E">
            <w:pPr>
              <w:jc w:val="center"/>
              <w:rPr>
                <w:rFonts w:ascii="宋体" w:hAnsi="宋体"/>
                <w:szCs w:val="21"/>
              </w:rPr>
            </w:pPr>
          </w:p>
        </w:tc>
        <w:tc>
          <w:tcPr>
            <w:tcW w:w="949" w:type="dxa"/>
            <w:vAlign w:val="center"/>
          </w:tcPr>
          <w:p w:rsidR="00883964" w:rsidRPr="00346952" w:rsidRDefault="00883964" w:rsidP="007D524E">
            <w:pPr>
              <w:jc w:val="center"/>
              <w:rPr>
                <w:rFonts w:ascii="宋体" w:hAnsi="宋体"/>
                <w:szCs w:val="21"/>
              </w:rPr>
            </w:pPr>
            <w:r w:rsidRPr="00346952">
              <w:rPr>
                <w:rFonts w:ascii="宋体" w:hAnsi="宋体"/>
                <w:szCs w:val="21"/>
              </w:rPr>
              <w:t>1</w:t>
            </w:r>
          </w:p>
        </w:tc>
      </w:tr>
    </w:tbl>
    <w:p w:rsidR="00883964" w:rsidRPr="000000FA" w:rsidRDefault="00883964" w:rsidP="00883964">
      <w:pPr>
        <w:spacing w:beforeLines="50" w:before="156" w:afterLines="50" w:after="156" w:line="320" w:lineRule="exact"/>
        <w:rPr>
          <w:rFonts w:ascii="黑体" w:eastAsia="黑体" w:hAnsi="黑体"/>
          <w:b/>
          <w:sz w:val="28"/>
          <w:szCs w:val="28"/>
        </w:rPr>
      </w:pPr>
      <w:r w:rsidRPr="000000FA">
        <w:rPr>
          <w:rFonts w:ascii="黑体" w:eastAsia="黑体" w:hAnsi="黑体" w:hint="eastAsia"/>
          <w:b/>
          <w:sz w:val="28"/>
          <w:szCs w:val="28"/>
        </w:rPr>
        <w:t>五、课程教学方法</w:t>
      </w:r>
    </w:p>
    <w:p w:rsidR="00883964" w:rsidRPr="00346952" w:rsidRDefault="00883964" w:rsidP="00883964">
      <w:pPr>
        <w:autoSpaceDE w:val="0"/>
        <w:autoSpaceDN w:val="0"/>
        <w:adjustRightInd w:val="0"/>
        <w:spacing w:line="320" w:lineRule="exact"/>
        <w:ind w:firstLineChars="200" w:firstLine="420"/>
        <w:jc w:val="left"/>
        <w:rPr>
          <w:rFonts w:ascii="宋体" w:hAnsi="宋体"/>
          <w:szCs w:val="21"/>
        </w:rPr>
      </w:pPr>
      <w:r w:rsidRPr="00346952">
        <w:rPr>
          <w:rFonts w:ascii="宋体" w:hAnsi="宋体" w:hint="eastAsia"/>
          <w:szCs w:val="21"/>
        </w:rPr>
        <w:t xml:space="preserve">在“以学生为中心，以语言能力提高为导向”教学理念指导下，采用泛在的、多元化教学模式。将网络自学与课堂面授相结合；理论与实践相结合；独立学习与小组协作相结合；主题讨论与技能培养相结合；主题、情景教学与任务型教学相结合；课堂讲授与反馈互动相结合；翻转课堂、微课、慕课与传统课堂相结合等多样化的语言教学模式。 </w:t>
      </w:r>
    </w:p>
    <w:p w:rsidR="00883964" w:rsidRPr="000000FA" w:rsidRDefault="00883964" w:rsidP="00883964">
      <w:pPr>
        <w:spacing w:beforeLines="50" w:before="156" w:afterLines="50" w:after="156" w:line="320" w:lineRule="exact"/>
        <w:rPr>
          <w:rFonts w:ascii="黑体" w:eastAsia="黑体" w:hAnsi="黑体"/>
          <w:b/>
          <w:sz w:val="28"/>
          <w:szCs w:val="28"/>
        </w:rPr>
      </w:pPr>
      <w:r w:rsidRPr="000000FA">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5"/>
        <w:gridCol w:w="718"/>
        <w:gridCol w:w="6106"/>
        <w:gridCol w:w="1099"/>
      </w:tblGrid>
      <w:tr w:rsidR="00883964" w:rsidRPr="00346952" w:rsidTr="007D524E">
        <w:tc>
          <w:tcPr>
            <w:tcW w:w="573" w:type="pct"/>
            <w:shd w:val="clear" w:color="auto" w:fill="auto"/>
            <w:vAlign w:val="center"/>
          </w:tcPr>
          <w:p w:rsidR="00883964" w:rsidRPr="00346952" w:rsidRDefault="00883964" w:rsidP="007D524E">
            <w:pPr>
              <w:pStyle w:val="p0"/>
              <w:snapToGrid w:val="0"/>
              <w:spacing w:line="320" w:lineRule="exact"/>
              <w:jc w:val="center"/>
              <w:rPr>
                <w:rFonts w:ascii="宋体" w:hAnsi="宋体" w:cs="宋体"/>
                <w:bCs/>
              </w:rPr>
            </w:pPr>
            <w:r w:rsidRPr="00346952">
              <w:rPr>
                <w:rFonts w:ascii="宋体" w:hAnsi="宋体" w:cs="宋体" w:hint="eastAsia"/>
                <w:bCs/>
              </w:rPr>
              <w:t>考核</w:t>
            </w:r>
          </w:p>
          <w:p w:rsidR="00883964" w:rsidRPr="00346952" w:rsidRDefault="00883964" w:rsidP="007D524E">
            <w:pPr>
              <w:pStyle w:val="p0"/>
              <w:snapToGrid w:val="0"/>
              <w:spacing w:line="320" w:lineRule="exact"/>
              <w:jc w:val="center"/>
              <w:rPr>
                <w:rFonts w:ascii="宋体" w:hAnsi="宋体"/>
                <w:bCs/>
              </w:rPr>
            </w:pPr>
            <w:r w:rsidRPr="00346952">
              <w:rPr>
                <w:rFonts w:ascii="宋体" w:hAnsi="宋体" w:cs="宋体" w:hint="eastAsia"/>
                <w:bCs/>
              </w:rPr>
              <w:t>环节</w:t>
            </w:r>
          </w:p>
        </w:tc>
        <w:tc>
          <w:tcPr>
            <w:tcW w:w="401" w:type="pct"/>
            <w:shd w:val="clear" w:color="auto" w:fill="auto"/>
            <w:vAlign w:val="center"/>
          </w:tcPr>
          <w:p w:rsidR="00883964" w:rsidRPr="00346952" w:rsidRDefault="00883964" w:rsidP="007D524E">
            <w:pPr>
              <w:pStyle w:val="p0"/>
              <w:snapToGrid w:val="0"/>
              <w:spacing w:line="320" w:lineRule="exact"/>
              <w:jc w:val="center"/>
              <w:rPr>
                <w:rFonts w:ascii="宋体" w:hAnsi="宋体"/>
                <w:bCs/>
              </w:rPr>
            </w:pPr>
            <w:r w:rsidRPr="00346952">
              <w:rPr>
                <w:rFonts w:ascii="宋体" w:hAnsi="宋体" w:cs="宋体" w:hint="eastAsia"/>
                <w:bCs/>
              </w:rPr>
              <w:t>建议分值</w:t>
            </w:r>
          </w:p>
        </w:tc>
        <w:tc>
          <w:tcPr>
            <w:tcW w:w="3412" w:type="pct"/>
            <w:shd w:val="clear" w:color="auto" w:fill="auto"/>
            <w:vAlign w:val="center"/>
          </w:tcPr>
          <w:p w:rsidR="00883964" w:rsidRPr="00346952" w:rsidRDefault="00883964" w:rsidP="007D524E">
            <w:pPr>
              <w:pStyle w:val="p0"/>
              <w:snapToGrid w:val="0"/>
              <w:spacing w:line="320" w:lineRule="exact"/>
              <w:jc w:val="center"/>
              <w:rPr>
                <w:rFonts w:ascii="宋体" w:hAnsi="宋体"/>
                <w:bCs/>
              </w:rPr>
            </w:pPr>
            <w:r w:rsidRPr="00346952">
              <w:rPr>
                <w:rFonts w:ascii="宋体" w:hAnsi="宋体" w:cs="宋体" w:hint="eastAsia"/>
                <w:bCs/>
              </w:rPr>
              <w:t>考核</w:t>
            </w:r>
            <w:r w:rsidRPr="00346952">
              <w:rPr>
                <w:rFonts w:ascii="宋体" w:hAnsi="宋体" w:cs="宋体"/>
                <w:bCs/>
              </w:rPr>
              <w:t>/</w:t>
            </w:r>
            <w:r w:rsidRPr="00346952">
              <w:rPr>
                <w:rFonts w:ascii="宋体" w:hAnsi="宋体" w:cs="宋体" w:hint="eastAsia"/>
                <w:bCs/>
              </w:rPr>
              <w:t>评价细则</w:t>
            </w:r>
          </w:p>
        </w:tc>
        <w:tc>
          <w:tcPr>
            <w:tcW w:w="614" w:type="pct"/>
            <w:shd w:val="clear" w:color="auto" w:fill="auto"/>
            <w:vAlign w:val="center"/>
          </w:tcPr>
          <w:p w:rsidR="00883964" w:rsidRPr="00346952" w:rsidRDefault="00883964" w:rsidP="007D524E">
            <w:pPr>
              <w:pStyle w:val="p0"/>
              <w:snapToGrid w:val="0"/>
              <w:spacing w:line="320" w:lineRule="exact"/>
              <w:jc w:val="center"/>
              <w:rPr>
                <w:rFonts w:ascii="宋体" w:hAnsi="宋体"/>
                <w:bCs/>
              </w:rPr>
            </w:pPr>
            <w:r w:rsidRPr="00346952">
              <w:rPr>
                <w:rFonts w:ascii="宋体" w:hAnsi="宋体" w:cs="宋体" w:hint="eastAsia"/>
                <w:bCs/>
              </w:rPr>
              <w:t>对应的课程目标</w:t>
            </w:r>
          </w:p>
        </w:tc>
      </w:tr>
      <w:tr w:rsidR="00883964" w:rsidRPr="00346952" w:rsidTr="007D524E">
        <w:tc>
          <w:tcPr>
            <w:tcW w:w="573" w:type="pct"/>
            <w:shd w:val="clear" w:color="auto" w:fill="auto"/>
            <w:vAlign w:val="center"/>
          </w:tcPr>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t>作业</w:t>
            </w:r>
          </w:p>
        </w:tc>
        <w:tc>
          <w:tcPr>
            <w:tcW w:w="401"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cs="宋体" w:hint="eastAsia"/>
              </w:rPr>
              <w:t>10</w:t>
            </w:r>
          </w:p>
        </w:tc>
        <w:tc>
          <w:tcPr>
            <w:tcW w:w="3412" w:type="pct"/>
            <w:shd w:val="clear" w:color="auto" w:fill="auto"/>
            <w:vAlign w:val="center"/>
          </w:tcPr>
          <w:p w:rsidR="00883964" w:rsidRPr="00346952" w:rsidRDefault="00883964" w:rsidP="007D524E">
            <w:pPr>
              <w:pStyle w:val="p0"/>
              <w:snapToGrid w:val="0"/>
              <w:spacing w:line="320" w:lineRule="exact"/>
              <w:ind w:left="525" w:hangingChars="250" w:hanging="525"/>
              <w:jc w:val="left"/>
              <w:rPr>
                <w:rFonts w:ascii="宋体" w:hAnsi="宋体"/>
              </w:rPr>
            </w:pPr>
            <w:r w:rsidRPr="00346952">
              <w:rPr>
                <w:rFonts w:ascii="宋体" w:hAnsi="宋体" w:cs="宋体" w:hint="eastAsia"/>
              </w:rPr>
              <w:t>（</w:t>
            </w:r>
            <w:r w:rsidRPr="00346952">
              <w:rPr>
                <w:rFonts w:ascii="宋体" w:hAnsi="宋体" w:cs="宋体"/>
              </w:rPr>
              <w:t>1</w:t>
            </w:r>
            <w:r w:rsidRPr="00346952">
              <w:rPr>
                <w:rFonts w:ascii="宋体" w:hAnsi="宋体" w:cs="宋体" w:hint="eastAsia"/>
              </w:rPr>
              <w:t>）主要考核内容为写作练习、口语展示、课外阅读和翻译书面作业；</w:t>
            </w:r>
          </w:p>
          <w:p w:rsidR="00883964" w:rsidRPr="00346952" w:rsidRDefault="00883964" w:rsidP="007D524E">
            <w:pPr>
              <w:pStyle w:val="p0"/>
              <w:snapToGrid w:val="0"/>
              <w:spacing w:line="320" w:lineRule="exact"/>
              <w:ind w:left="525" w:hangingChars="250" w:hanging="525"/>
              <w:jc w:val="left"/>
              <w:rPr>
                <w:rFonts w:ascii="宋体" w:hAnsi="宋体"/>
              </w:rPr>
            </w:pPr>
            <w:r w:rsidRPr="00346952">
              <w:rPr>
                <w:rFonts w:ascii="宋体" w:hAnsi="宋体" w:cs="宋体" w:hint="eastAsia"/>
              </w:rPr>
              <w:t>（</w:t>
            </w:r>
            <w:r w:rsidRPr="00346952">
              <w:rPr>
                <w:rFonts w:ascii="宋体" w:hAnsi="宋体" w:cs="宋体"/>
              </w:rPr>
              <w:t>2</w:t>
            </w:r>
            <w:r w:rsidRPr="00346952">
              <w:rPr>
                <w:rFonts w:ascii="宋体" w:hAnsi="宋体" w:cs="宋体" w:hint="eastAsia"/>
              </w:rPr>
              <w:t>）每次按</w:t>
            </w:r>
            <w:r w:rsidRPr="00346952">
              <w:rPr>
                <w:rFonts w:ascii="宋体" w:hAnsi="宋体" w:cs="宋体"/>
              </w:rPr>
              <w:t>10</w:t>
            </w:r>
            <w:r w:rsidRPr="00346952">
              <w:rPr>
                <w:rFonts w:ascii="宋体" w:hAnsi="宋体" w:cs="宋体" w:hint="eastAsia"/>
              </w:rPr>
              <w:t>分制评分，取各次成绩的平均值作为此环节的最终成绩。</w:t>
            </w:r>
          </w:p>
        </w:tc>
        <w:tc>
          <w:tcPr>
            <w:tcW w:w="614"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hint="eastAsia"/>
              </w:rPr>
              <w:t>2；3；</w:t>
            </w:r>
          </w:p>
          <w:p w:rsidR="00883964" w:rsidRPr="00346952" w:rsidRDefault="00883964" w:rsidP="007D524E">
            <w:pPr>
              <w:pStyle w:val="p0"/>
              <w:snapToGrid w:val="0"/>
              <w:spacing w:line="320" w:lineRule="exact"/>
              <w:jc w:val="center"/>
              <w:rPr>
                <w:rFonts w:ascii="宋体" w:hAnsi="宋体"/>
              </w:rPr>
            </w:pPr>
            <w:r w:rsidRPr="00346952">
              <w:rPr>
                <w:rFonts w:ascii="宋体" w:hAnsi="宋体" w:hint="eastAsia"/>
              </w:rPr>
              <w:t>4；5；6</w:t>
            </w:r>
          </w:p>
          <w:p w:rsidR="00883964" w:rsidRPr="00346952" w:rsidRDefault="00883964" w:rsidP="007D524E">
            <w:pPr>
              <w:pStyle w:val="p0"/>
              <w:snapToGrid w:val="0"/>
              <w:spacing w:line="320" w:lineRule="exact"/>
              <w:jc w:val="center"/>
              <w:rPr>
                <w:rFonts w:ascii="宋体" w:hAnsi="宋体"/>
              </w:rPr>
            </w:pPr>
          </w:p>
        </w:tc>
      </w:tr>
      <w:tr w:rsidR="00883964" w:rsidRPr="00346952" w:rsidTr="007D524E">
        <w:tc>
          <w:tcPr>
            <w:tcW w:w="573" w:type="pct"/>
            <w:shd w:val="clear" w:color="auto" w:fill="auto"/>
            <w:vAlign w:val="center"/>
          </w:tcPr>
          <w:p w:rsidR="00883964" w:rsidRPr="00EF5558" w:rsidRDefault="00883964" w:rsidP="007D524E">
            <w:pPr>
              <w:pStyle w:val="p0"/>
              <w:snapToGrid w:val="0"/>
              <w:jc w:val="left"/>
              <w:rPr>
                <w:rFonts w:ascii="宋体" w:hAnsi="宋体" w:cs="宋体"/>
              </w:rPr>
            </w:pPr>
            <w:r>
              <w:rPr>
                <w:rFonts w:ascii="宋体" w:hAnsi="宋体" w:cs="宋体" w:hint="eastAsia"/>
              </w:rPr>
              <w:t>网络学习</w:t>
            </w:r>
          </w:p>
        </w:tc>
        <w:tc>
          <w:tcPr>
            <w:tcW w:w="401" w:type="pct"/>
            <w:shd w:val="clear" w:color="auto" w:fill="auto"/>
            <w:vAlign w:val="center"/>
          </w:tcPr>
          <w:p w:rsidR="00883964" w:rsidRPr="00EF5558" w:rsidRDefault="00883964" w:rsidP="007D524E">
            <w:pPr>
              <w:pStyle w:val="p0"/>
              <w:snapToGrid w:val="0"/>
              <w:jc w:val="center"/>
              <w:rPr>
                <w:rFonts w:ascii="宋体" w:hAnsi="宋体" w:cs="宋体"/>
              </w:rPr>
            </w:pPr>
            <w:r>
              <w:rPr>
                <w:rFonts w:ascii="宋体" w:hAnsi="宋体" w:cs="宋体" w:hint="eastAsia"/>
              </w:rPr>
              <w:t>10</w:t>
            </w:r>
          </w:p>
        </w:tc>
        <w:tc>
          <w:tcPr>
            <w:tcW w:w="3412" w:type="pct"/>
            <w:shd w:val="clear" w:color="auto" w:fill="auto"/>
            <w:vAlign w:val="center"/>
          </w:tcPr>
          <w:p w:rsidR="00883964" w:rsidRPr="0017196C" w:rsidRDefault="00883964" w:rsidP="007D524E">
            <w:pPr>
              <w:pStyle w:val="p0"/>
              <w:snapToGrid w:val="0"/>
              <w:ind w:leftChars="17" w:left="601" w:hangingChars="269" w:hanging="565"/>
              <w:jc w:val="left"/>
              <w:rPr>
                <w:rFonts w:ascii="宋体"/>
              </w:rPr>
            </w:pPr>
            <w:r w:rsidRPr="00EF5558">
              <w:rPr>
                <w:rFonts w:ascii="宋体" w:hAnsi="宋体" w:cs="宋体" w:hint="eastAsia"/>
              </w:rPr>
              <w:t>（</w:t>
            </w:r>
            <w:r w:rsidRPr="00EF5558">
              <w:rPr>
                <w:rFonts w:ascii="宋体" w:hAnsi="宋体" w:cs="宋体"/>
              </w:rPr>
              <w:t>1</w:t>
            </w:r>
            <w:r w:rsidRPr="00EF5558">
              <w:rPr>
                <w:rFonts w:ascii="宋体" w:hAnsi="宋体" w:cs="宋体" w:hint="eastAsia"/>
              </w:rPr>
              <w:t>）</w:t>
            </w:r>
            <w:r>
              <w:rPr>
                <w:rFonts w:ascii="宋体" w:hAnsi="宋体" w:cs="宋体" w:hint="eastAsia"/>
              </w:rPr>
              <w:t>考查网络自主学习内容完成情况，教师定期在网络管理平台后台进行检查</w:t>
            </w:r>
            <w:r w:rsidRPr="00EF5558">
              <w:rPr>
                <w:rFonts w:ascii="宋体" w:hAnsi="宋体" w:cs="宋体" w:hint="eastAsia"/>
              </w:rPr>
              <w:t>；</w:t>
            </w:r>
          </w:p>
          <w:p w:rsidR="00883964" w:rsidRPr="00EF5558" w:rsidRDefault="00883964" w:rsidP="007D524E">
            <w:pPr>
              <w:pStyle w:val="p0"/>
              <w:snapToGrid w:val="0"/>
              <w:ind w:left="601" w:hangingChars="286" w:hanging="601"/>
              <w:jc w:val="left"/>
              <w:rPr>
                <w:rFonts w:ascii="宋体"/>
              </w:rPr>
            </w:pPr>
            <w:r w:rsidRPr="00EF5558">
              <w:rPr>
                <w:rFonts w:ascii="宋体" w:hAnsi="宋体" w:cs="宋体" w:hint="eastAsia"/>
              </w:rPr>
              <w:t>（</w:t>
            </w:r>
            <w:r w:rsidRPr="00EF5558">
              <w:rPr>
                <w:rFonts w:ascii="宋体" w:hAnsi="宋体" w:cs="宋体"/>
              </w:rPr>
              <w:t>2</w:t>
            </w:r>
            <w:r w:rsidRPr="00EF5558">
              <w:rPr>
                <w:rFonts w:ascii="宋体" w:hAnsi="宋体" w:cs="宋体" w:hint="eastAsia"/>
              </w:rPr>
              <w:t>）</w:t>
            </w:r>
            <w:r>
              <w:rPr>
                <w:rFonts w:ascii="宋体" w:hAnsi="宋体" w:cs="宋体" w:hint="eastAsia"/>
              </w:rPr>
              <w:t>按学习进度和完成质量综合评定</w:t>
            </w:r>
            <w:r w:rsidRPr="00EF5558">
              <w:rPr>
                <w:rFonts w:ascii="宋体" w:hAnsi="宋体" w:cs="宋体" w:hint="eastAsia"/>
              </w:rPr>
              <w:t>。</w:t>
            </w:r>
          </w:p>
        </w:tc>
        <w:tc>
          <w:tcPr>
            <w:tcW w:w="614" w:type="pct"/>
            <w:shd w:val="clear" w:color="auto" w:fill="auto"/>
            <w:vAlign w:val="center"/>
          </w:tcPr>
          <w:p w:rsidR="00883964" w:rsidRPr="00EF5558" w:rsidRDefault="00883964" w:rsidP="007D524E">
            <w:pPr>
              <w:pStyle w:val="p0"/>
              <w:snapToGrid w:val="0"/>
              <w:jc w:val="center"/>
            </w:pPr>
            <w:r w:rsidRPr="00EF5558">
              <w:rPr>
                <w:rFonts w:hint="eastAsia"/>
              </w:rPr>
              <w:t>1</w:t>
            </w:r>
            <w:r>
              <w:rPr>
                <w:rFonts w:hint="eastAsia"/>
              </w:rPr>
              <w:t>；</w:t>
            </w:r>
            <w:r w:rsidRPr="00EF5558">
              <w:rPr>
                <w:rFonts w:hint="eastAsia"/>
              </w:rPr>
              <w:t>2</w:t>
            </w:r>
            <w:r w:rsidRPr="00EF5558">
              <w:rPr>
                <w:rFonts w:hint="eastAsia"/>
              </w:rPr>
              <w:t>；</w:t>
            </w:r>
            <w:r w:rsidRPr="00EF5558">
              <w:rPr>
                <w:rFonts w:hint="eastAsia"/>
              </w:rPr>
              <w:t>3</w:t>
            </w:r>
          </w:p>
          <w:p w:rsidR="00883964" w:rsidRPr="00EF5558" w:rsidRDefault="00883964" w:rsidP="007D524E">
            <w:pPr>
              <w:pStyle w:val="p0"/>
              <w:snapToGrid w:val="0"/>
              <w:jc w:val="center"/>
            </w:pPr>
            <w:r>
              <w:rPr>
                <w:rFonts w:hint="eastAsia"/>
              </w:rPr>
              <w:t>4</w:t>
            </w:r>
            <w:r>
              <w:rPr>
                <w:rFonts w:hint="eastAsia"/>
              </w:rPr>
              <w:t>；</w:t>
            </w:r>
            <w:r w:rsidRPr="00EF5558">
              <w:rPr>
                <w:rFonts w:hint="eastAsia"/>
              </w:rPr>
              <w:t>6</w:t>
            </w:r>
            <w:r w:rsidRPr="00EF5558">
              <w:rPr>
                <w:rFonts w:hint="eastAsia"/>
              </w:rPr>
              <w:t>；</w:t>
            </w:r>
            <w:r w:rsidRPr="00EF5558">
              <w:rPr>
                <w:rFonts w:hint="eastAsia"/>
              </w:rPr>
              <w:t>7</w:t>
            </w:r>
          </w:p>
        </w:tc>
      </w:tr>
      <w:tr w:rsidR="00883964" w:rsidRPr="00346952" w:rsidTr="007D524E">
        <w:trPr>
          <w:trHeight w:val="538"/>
        </w:trPr>
        <w:tc>
          <w:tcPr>
            <w:tcW w:w="573" w:type="pct"/>
            <w:shd w:val="clear" w:color="auto" w:fill="auto"/>
            <w:vAlign w:val="center"/>
          </w:tcPr>
          <w:p w:rsidR="00883964" w:rsidRPr="00346952" w:rsidRDefault="00883964" w:rsidP="007D524E">
            <w:pPr>
              <w:pStyle w:val="p0"/>
              <w:snapToGrid w:val="0"/>
              <w:spacing w:line="320" w:lineRule="exact"/>
              <w:jc w:val="left"/>
              <w:rPr>
                <w:rFonts w:ascii="宋体" w:hAnsi="宋体" w:cs="宋体"/>
              </w:rPr>
            </w:pPr>
            <w:r w:rsidRPr="00346952">
              <w:rPr>
                <w:rFonts w:ascii="宋体" w:hAnsi="宋体" w:cs="宋体" w:hint="eastAsia"/>
              </w:rPr>
              <w:t>阶段</w:t>
            </w:r>
          </w:p>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t>考试</w:t>
            </w:r>
          </w:p>
        </w:tc>
        <w:tc>
          <w:tcPr>
            <w:tcW w:w="401" w:type="pct"/>
            <w:shd w:val="clear" w:color="auto" w:fill="auto"/>
            <w:vAlign w:val="center"/>
          </w:tcPr>
          <w:p w:rsidR="00883964" w:rsidRPr="00346952" w:rsidRDefault="00883964" w:rsidP="007D524E">
            <w:pPr>
              <w:pStyle w:val="p0"/>
              <w:snapToGrid w:val="0"/>
              <w:spacing w:line="320" w:lineRule="exact"/>
              <w:jc w:val="center"/>
              <w:rPr>
                <w:rFonts w:ascii="宋体" w:hAnsi="宋体" w:cs="宋体"/>
              </w:rPr>
            </w:pPr>
            <w:r w:rsidRPr="00346952">
              <w:rPr>
                <w:rFonts w:ascii="宋体" w:hAnsi="宋体" w:cs="宋体" w:hint="eastAsia"/>
              </w:rPr>
              <w:t>20</w:t>
            </w:r>
          </w:p>
        </w:tc>
        <w:tc>
          <w:tcPr>
            <w:tcW w:w="3412" w:type="pct"/>
            <w:shd w:val="clear" w:color="auto" w:fill="auto"/>
            <w:vAlign w:val="center"/>
          </w:tcPr>
          <w:p w:rsidR="00883964" w:rsidRPr="00346952" w:rsidRDefault="00883964" w:rsidP="007D524E">
            <w:pPr>
              <w:pStyle w:val="p0"/>
              <w:snapToGrid w:val="0"/>
              <w:spacing w:line="320" w:lineRule="exact"/>
              <w:ind w:left="525" w:hangingChars="250" w:hanging="525"/>
              <w:jc w:val="left"/>
              <w:rPr>
                <w:rFonts w:ascii="宋体" w:hAnsi="宋体"/>
              </w:rPr>
            </w:pPr>
            <w:r w:rsidRPr="00346952">
              <w:rPr>
                <w:rFonts w:ascii="宋体" w:hAnsi="宋体" w:cs="宋体" w:hint="eastAsia"/>
              </w:rPr>
              <w:t>（</w:t>
            </w:r>
            <w:r w:rsidRPr="00346952">
              <w:rPr>
                <w:rFonts w:ascii="宋体" w:hAnsi="宋体" w:cs="宋体"/>
              </w:rPr>
              <w:t>1</w:t>
            </w:r>
            <w:r w:rsidRPr="00346952">
              <w:rPr>
                <w:rFonts w:ascii="宋体" w:hAnsi="宋体" w:cs="宋体" w:hint="eastAsia"/>
              </w:rPr>
              <w:t>）结合教学进度安排阶段考试，考查学生对相关知识的掌握程度；</w:t>
            </w:r>
          </w:p>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t>（</w:t>
            </w:r>
            <w:r w:rsidRPr="00346952">
              <w:rPr>
                <w:rFonts w:ascii="宋体" w:hAnsi="宋体" w:cs="宋体"/>
              </w:rPr>
              <w:t>2</w:t>
            </w:r>
            <w:r w:rsidRPr="00346952">
              <w:rPr>
                <w:rFonts w:ascii="宋体" w:hAnsi="宋体" w:cs="宋体" w:hint="eastAsia"/>
              </w:rPr>
              <w:t>）每次考试按</w:t>
            </w:r>
            <w:r w:rsidRPr="00346952">
              <w:rPr>
                <w:rFonts w:ascii="宋体" w:hAnsi="宋体" w:cs="宋体"/>
              </w:rPr>
              <w:t>10</w:t>
            </w:r>
            <w:r w:rsidRPr="00346952">
              <w:rPr>
                <w:rFonts w:ascii="宋体" w:hAnsi="宋体" w:cs="宋体" w:hint="eastAsia"/>
              </w:rPr>
              <w:t>分制单独评分，共两次。</w:t>
            </w:r>
          </w:p>
        </w:tc>
        <w:tc>
          <w:tcPr>
            <w:tcW w:w="614"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hint="eastAsia"/>
              </w:rPr>
              <w:t>1</w:t>
            </w:r>
            <w:r>
              <w:rPr>
                <w:rFonts w:ascii="宋体" w:hAnsi="宋体" w:hint="eastAsia"/>
              </w:rPr>
              <w:t>；</w:t>
            </w:r>
            <w:r w:rsidRPr="00346952">
              <w:rPr>
                <w:rFonts w:ascii="宋体" w:hAnsi="宋体" w:hint="eastAsia"/>
              </w:rPr>
              <w:t>2；3</w:t>
            </w:r>
          </w:p>
          <w:p w:rsidR="00883964" w:rsidRPr="00346952" w:rsidRDefault="00883964" w:rsidP="007D524E">
            <w:pPr>
              <w:pStyle w:val="p0"/>
              <w:snapToGrid w:val="0"/>
              <w:spacing w:line="320" w:lineRule="exact"/>
              <w:jc w:val="center"/>
              <w:rPr>
                <w:rFonts w:ascii="宋体" w:hAnsi="宋体"/>
              </w:rPr>
            </w:pPr>
            <w:r w:rsidRPr="00346952">
              <w:rPr>
                <w:rFonts w:ascii="宋体" w:hAnsi="宋体" w:hint="eastAsia"/>
              </w:rPr>
              <w:t>4</w:t>
            </w:r>
            <w:r>
              <w:rPr>
                <w:rFonts w:ascii="宋体" w:hAnsi="宋体" w:hint="eastAsia"/>
              </w:rPr>
              <w:t>；</w:t>
            </w:r>
            <w:r w:rsidRPr="00346952">
              <w:rPr>
                <w:rFonts w:ascii="宋体" w:hAnsi="宋体" w:hint="eastAsia"/>
              </w:rPr>
              <w:t>5；6；7</w:t>
            </w:r>
          </w:p>
        </w:tc>
      </w:tr>
      <w:tr w:rsidR="00883964" w:rsidRPr="00346952" w:rsidTr="007D524E">
        <w:trPr>
          <w:trHeight w:val="573"/>
        </w:trPr>
        <w:tc>
          <w:tcPr>
            <w:tcW w:w="573" w:type="pct"/>
            <w:shd w:val="clear" w:color="auto" w:fill="auto"/>
            <w:vAlign w:val="center"/>
          </w:tcPr>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t>口试</w:t>
            </w:r>
          </w:p>
        </w:tc>
        <w:tc>
          <w:tcPr>
            <w:tcW w:w="401"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cs="宋体"/>
              </w:rPr>
              <w:t>1</w:t>
            </w:r>
            <w:r w:rsidRPr="00346952">
              <w:rPr>
                <w:rFonts w:ascii="宋体" w:hAnsi="宋体" w:cs="宋体" w:hint="eastAsia"/>
              </w:rPr>
              <w:t>0</w:t>
            </w:r>
          </w:p>
        </w:tc>
        <w:tc>
          <w:tcPr>
            <w:tcW w:w="3412" w:type="pct"/>
            <w:shd w:val="clear" w:color="auto" w:fill="auto"/>
            <w:vAlign w:val="center"/>
          </w:tcPr>
          <w:p w:rsidR="00883964" w:rsidRPr="00346952" w:rsidRDefault="00883964" w:rsidP="007D524E">
            <w:pPr>
              <w:pStyle w:val="p0"/>
              <w:snapToGrid w:val="0"/>
              <w:spacing w:line="320" w:lineRule="exact"/>
              <w:ind w:left="525" w:hangingChars="250" w:hanging="525"/>
              <w:jc w:val="left"/>
              <w:rPr>
                <w:rFonts w:ascii="宋体" w:hAnsi="宋体"/>
              </w:rPr>
            </w:pPr>
            <w:r w:rsidRPr="00346952">
              <w:rPr>
                <w:rFonts w:ascii="宋体" w:hAnsi="宋体" w:cs="宋体" w:hint="eastAsia"/>
              </w:rPr>
              <w:t>（</w:t>
            </w:r>
            <w:r w:rsidRPr="00346952">
              <w:rPr>
                <w:rFonts w:ascii="宋体" w:hAnsi="宋体" w:cs="宋体"/>
              </w:rPr>
              <w:t>1</w:t>
            </w:r>
            <w:r w:rsidRPr="00346952">
              <w:rPr>
                <w:rFonts w:ascii="宋体" w:hAnsi="宋体" w:cs="宋体" w:hint="eastAsia"/>
              </w:rPr>
              <w:t>）考查口头表达能力以及团队合作能力；</w:t>
            </w:r>
          </w:p>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t>（</w:t>
            </w:r>
            <w:r w:rsidRPr="00346952">
              <w:rPr>
                <w:rFonts w:ascii="宋体" w:hAnsi="宋体" w:cs="宋体"/>
              </w:rPr>
              <w:t>2</w:t>
            </w:r>
            <w:r w:rsidRPr="00346952">
              <w:rPr>
                <w:rFonts w:ascii="宋体" w:hAnsi="宋体" w:cs="宋体" w:hint="eastAsia"/>
              </w:rPr>
              <w:t>）按</w:t>
            </w:r>
            <w:r w:rsidRPr="00346952">
              <w:rPr>
                <w:rFonts w:ascii="宋体" w:hAnsi="宋体" w:cs="宋体"/>
              </w:rPr>
              <w:t>10</w:t>
            </w:r>
            <w:r w:rsidRPr="00346952">
              <w:rPr>
                <w:rFonts w:ascii="宋体" w:hAnsi="宋体" w:cs="宋体" w:hint="eastAsia"/>
              </w:rPr>
              <w:t>分制评分，教师根据内容、</w:t>
            </w:r>
            <w:r>
              <w:rPr>
                <w:rFonts w:ascii="宋体" w:hAnsi="宋体" w:cs="宋体" w:hint="eastAsia"/>
              </w:rPr>
              <w:t>准</w:t>
            </w:r>
            <w:r w:rsidRPr="00346952">
              <w:rPr>
                <w:rFonts w:ascii="宋体" w:hAnsi="宋体" w:cs="宋体" w:hint="eastAsia"/>
              </w:rPr>
              <w:t>确性、流畅性等情况评分。</w:t>
            </w:r>
          </w:p>
        </w:tc>
        <w:tc>
          <w:tcPr>
            <w:tcW w:w="614"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hint="eastAsia"/>
              </w:rPr>
              <w:t>2；6；7</w:t>
            </w:r>
          </w:p>
          <w:p w:rsidR="00883964" w:rsidRPr="00346952" w:rsidRDefault="00883964" w:rsidP="007D524E">
            <w:pPr>
              <w:pStyle w:val="p0"/>
              <w:snapToGrid w:val="0"/>
              <w:spacing w:line="320" w:lineRule="exact"/>
              <w:jc w:val="center"/>
              <w:rPr>
                <w:rFonts w:ascii="宋体" w:hAnsi="宋体"/>
              </w:rPr>
            </w:pPr>
          </w:p>
        </w:tc>
      </w:tr>
      <w:tr w:rsidR="00883964" w:rsidRPr="00346952" w:rsidTr="007D524E">
        <w:trPr>
          <w:trHeight w:val="515"/>
        </w:trPr>
        <w:tc>
          <w:tcPr>
            <w:tcW w:w="573" w:type="pct"/>
            <w:shd w:val="clear" w:color="auto" w:fill="auto"/>
            <w:vAlign w:val="center"/>
          </w:tcPr>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lastRenderedPageBreak/>
              <w:t>出勤及</w:t>
            </w:r>
            <w:r w:rsidRPr="00346952">
              <w:rPr>
                <w:rFonts w:ascii="宋体" w:hAnsi="宋体" w:hint="eastAsia"/>
              </w:rPr>
              <w:t>课堂表现</w:t>
            </w:r>
          </w:p>
        </w:tc>
        <w:tc>
          <w:tcPr>
            <w:tcW w:w="401" w:type="pct"/>
            <w:shd w:val="clear" w:color="auto" w:fill="auto"/>
            <w:vAlign w:val="center"/>
          </w:tcPr>
          <w:p w:rsidR="00883964" w:rsidRPr="00346952" w:rsidRDefault="00883964" w:rsidP="007D524E">
            <w:pPr>
              <w:pStyle w:val="p0"/>
              <w:snapToGrid w:val="0"/>
              <w:spacing w:line="320" w:lineRule="exact"/>
              <w:jc w:val="center"/>
              <w:rPr>
                <w:rFonts w:ascii="宋体" w:hAnsi="宋体" w:cs="宋体"/>
              </w:rPr>
            </w:pPr>
            <w:r w:rsidRPr="00346952">
              <w:rPr>
                <w:rFonts w:ascii="宋体" w:hAnsi="宋体" w:cs="宋体" w:hint="eastAsia"/>
              </w:rPr>
              <w:t>10</w:t>
            </w:r>
          </w:p>
        </w:tc>
        <w:tc>
          <w:tcPr>
            <w:tcW w:w="3412" w:type="pct"/>
            <w:shd w:val="clear" w:color="auto" w:fill="auto"/>
            <w:vAlign w:val="center"/>
          </w:tcPr>
          <w:p w:rsidR="00883964" w:rsidRPr="00346952" w:rsidRDefault="00883964" w:rsidP="00883964">
            <w:pPr>
              <w:pStyle w:val="p0"/>
              <w:numPr>
                <w:ilvl w:val="0"/>
                <w:numId w:val="30"/>
              </w:numPr>
              <w:snapToGrid w:val="0"/>
              <w:spacing w:line="320" w:lineRule="exact"/>
              <w:jc w:val="left"/>
              <w:rPr>
                <w:rFonts w:ascii="宋体" w:hAnsi="宋体"/>
              </w:rPr>
            </w:pPr>
            <w:r>
              <w:rPr>
                <w:rFonts w:ascii="宋体" w:hAnsi="宋体" w:hint="eastAsia"/>
              </w:rPr>
              <w:t>旷课一次扣一分；迟到两次扣一分；</w:t>
            </w:r>
          </w:p>
          <w:p w:rsidR="00883964" w:rsidRPr="00346952" w:rsidRDefault="00883964" w:rsidP="00883964">
            <w:pPr>
              <w:pStyle w:val="p0"/>
              <w:numPr>
                <w:ilvl w:val="0"/>
                <w:numId w:val="30"/>
              </w:numPr>
              <w:snapToGrid w:val="0"/>
              <w:spacing w:line="320" w:lineRule="exact"/>
              <w:jc w:val="left"/>
              <w:rPr>
                <w:rFonts w:ascii="宋体" w:hAnsi="宋体"/>
              </w:rPr>
            </w:pPr>
            <w:r w:rsidRPr="00346952">
              <w:rPr>
                <w:rFonts w:ascii="宋体" w:hAnsi="宋体" w:hint="eastAsia"/>
              </w:rPr>
              <w:t>考察学生课堂发言的情况及小组讨论参与度。</w:t>
            </w:r>
          </w:p>
        </w:tc>
        <w:tc>
          <w:tcPr>
            <w:tcW w:w="614"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rPr>
              <w:t>2</w:t>
            </w:r>
            <w:r>
              <w:rPr>
                <w:rFonts w:ascii="宋体" w:hAnsi="宋体" w:hint="eastAsia"/>
              </w:rPr>
              <w:t>；</w:t>
            </w:r>
            <w:r w:rsidRPr="00346952">
              <w:rPr>
                <w:rFonts w:ascii="宋体" w:hAnsi="宋体" w:hint="eastAsia"/>
              </w:rPr>
              <w:t xml:space="preserve"> </w:t>
            </w:r>
            <w:r w:rsidRPr="00346952">
              <w:rPr>
                <w:rFonts w:ascii="宋体" w:hAnsi="宋体"/>
              </w:rPr>
              <w:t>3</w:t>
            </w:r>
            <w:r w:rsidRPr="00346952">
              <w:rPr>
                <w:rFonts w:ascii="宋体" w:hAnsi="宋体" w:hint="eastAsia"/>
              </w:rPr>
              <w:t>；6</w:t>
            </w:r>
          </w:p>
        </w:tc>
      </w:tr>
      <w:tr w:rsidR="00883964" w:rsidRPr="00346952" w:rsidTr="007D524E">
        <w:trPr>
          <w:trHeight w:val="1141"/>
        </w:trPr>
        <w:tc>
          <w:tcPr>
            <w:tcW w:w="573" w:type="pct"/>
            <w:shd w:val="clear" w:color="auto" w:fill="auto"/>
            <w:vAlign w:val="center"/>
          </w:tcPr>
          <w:p w:rsidR="00883964" w:rsidRPr="00346952" w:rsidRDefault="00883964" w:rsidP="007D524E">
            <w:pPr>
              <w:pStyle w:val="p0"/>
              <w:snapToGrid w:val="0"/>
              <w:spacing w:line="320" w:lineRule="exact"/>
              <w:jc w:val="left"/>
              <w:rPr>
                <w:rFonts w:ascii="宋体" w:hAnsi="宋体" w:cs="宋体"/>
              </w:rPr>
            </w:pPr>
            <w:r w:rsidRPr="00346952">
              <w:rPr>
                <w:rFonts w:ascii="宋体" w:hAnsi="宋体" w:cs="宋体" w:hint="eastAsia"/>
              </w:rPr>
              <w:t>期末</w:t>
            </w:r>
          </w:p>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t>考试</w:t>
            </w:r>
          </w:p>
        </w:tc>
        <w:tc>
          <w:tcPr>
            <w:tcW w:w="401"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cs="宋体" w:hint="eastAsia"/>
              </w:rPr>
              <w:t>4</w:t>
            </w:r>
            <w:r w:rsidRPr="00346952">
              <w:rPr>
                <w:rFonts w:ascii="宋体" w:hAnsi="宋体" w:cs="宋体"/>
              </w:rPr>
              <w:t>0</w:t>
            </w:r>
          </w:p>
        </w:tc>
        <w:tc>
          <w:tcPr>
            <w:tcW w:w="3412" w:type="pct"/>
            <w:shd w:val="clear" w:color="auto" w:fill="auto"/>
            <w:vAlign w:val="center"/>
          </w:tcPr>
          <w:p w:rsidR="00883964" w:rsidRPr="00346952" w:rsidRDefault="00883964" w:rsidP="007D524E">
            <w:pPr>
              <w:pStyle w:val="p0"/>
              <w:snapToGrid w:val="0"/>
              <w:spacing w:line="320" w:lineRule="exact"/>
              <w:ind w:left="525" w:hangingChars="250" w:hanging="525"/>
              <w:jc w:val="left"/>
              <w:rPr>
                <w:rFonts w:ascii="宋体" w:hAnsi="宋体"/>
              </w:rPr>
            </w:pPr>
            <w:r w:rsidRPr="00346952">
              <w:rPr>
                <w:rFonts w:ascii="宋体" w:hAnsi="宋体" w:cs="宋体" w:hint="eastAsia"/>
              </w:rPr>
              <w:t>（</w:t>
            </w:r>
            <w:r w:rsidRPr="00346952">
              <w:rPr>
                <w:rFonts w:ascii="宋体" w:hAnsi="宋体" w:cs="宋体"/>
              </w:rPr>
              <w:t>1</w:t>
            </w:r>
            <w:r w:rsidRPr="00346952">
              <w:rPr>
                <w:rFonts w:ascii="宋体" w:hAnsi="宋体" w:cs="宋体" w:hint="eastAsia"/>
              </w:rPr>
              <w:t>）卷面成绩</w:t>
            </w:r>
            <w:r w:rsidRPr="00346952">
              <w:rPr>
                <w:rFonts w:ascii="宋体" w:hAnsi="宋体" w:cs="宋体"/>
              </w:rPr>
              <w:t>100</w:t>
            </w:r>
            <w:r w:rsidRPr="00346952">
              <w:rPr>
                <w:rFonts w:ascii="宋体" w:hAnsi="宋体" w:cs="宋体" w:hint="eastAsia"/>
              </w:rPr>
              <w:t>分，以卷面成绩乘以其在总评成绩中所占的比例计入课程总评成绩</w:t>
            </w:r>
            <w:r>
              <w:rPr>
                <w:rFonts w:ascii="宋体" w:hAnsi="宋体" w:cs="宋体" w:hint="eastAsia"/>
              </w:rPr>
              <w:t>；</w:t>
            </w:r>
          </w:p>
          <w:p w:rsidR="00883964" w:rsidRPr="00346952" w:rsidRDefault="00883964" w:rsidP="007D524E">
            <w:pPr>
              <w:pStyle w:val="p0"/>
              <w:snapToGrid w:val="0"/>
              <w:spacing w:line="320" w:lineRule="exact"/>
              <w:jc w:val="left"/>
              <w:rPr>
                <w:rFonts w:ascii="宋体" w:hAnsi="宋体"/>
              </w:rPr>
            </w:pPr>
            <w:r w:rsidRPr="00346952">
              <w:rPr>
                <w:rFonts w:ascii="宋体" w:hAnsi="宋体" w:cs="宋体" w:hint="eastAsia"/>
              </w:rPr>
              <w:t>（</w:t>
            </w:r>
            <w:r w:rsidRPr="00346952">
              <w:rPr>
                <w:rFonts w:ascii="宋体" w:hAnsi="宋体" w:cs="宋体"/>
              </w:rPr>
              <w:t>2</w:t>
            </w:r>
            <w:r w:rsidRPr="00346952">
              <w:rPr>
                <w:rFonts w:ascii="宋体" w:hAnsi="宋体" w:cs="宋体" w:hint="eastAsia"/>
              </w:rPr>
              <w:t>）主要考核本学期所学的知识点、语言技能和人文素养。</w:t>
            </w:r>
          </w:p>
        </w:tc>
        <w:tc>
          <w:tcPr>
            <w:tcW w:w="614" w:type="pct"/>
            <w:shd w:val="clear" w:color="auto" w:fill="auto"/>
            <w:vAlign w:val="center"/>
          </w:tcPr>
          <w:p w:rsidR="00883964" w:rsidRPr="00346952" w:rsidRDefault="00883964" w:rsidP="007D524E">
            <w:pPr>
              <w:pStyle w:val="p0"/>
              <w:snapToGrid w:val="0"/>
              <w:spacing w:line="320" w:lineRule="exact"/>
              <w:jc w:val="center"/>
              <w:rPr>
                <w:rFonts w:ascii="宋体" w:hAnsi="宋体"/>
              </w:rPr>
            </w:pPr>
            <w:r w:rsidRPr="00346952">
              <w:rPr>
                <w:rFonts w:ascii="宋体" w:hAnsi="宋体" w:hint="eastAsia"/>
              </w:rPr>
              <w:t>1</w:t>
            </w:r>
            <w:r>
              <w:rPr>
                <w:rFonts w:ascii="宋体" w:hAnsi="宋体" w:hint="eastAsia"/>
              </w:rPr>
              <w:t>；</w:t>
            </w:r>
            <w:r w:rsidRPr="00346952">
              <w:rPr>
                <w:rFonts w:ascii="宋体" w:hAnsi="宋体" w:hint="eastAsia"/>
              </w:rPr>
              <w:t>3；4</w:t>
            </w:r>
            <w:r>
              <w:rPr>
                <w:rFonts w:ascii="宋体" w:hAnsi="宋体" w:hint="eastAsia"/>
              </w:rPr>
              <w:t>；</w:t>
            </w:r>
          </w:p>
          <w:p w:rsidR="00883964" w:rsidRPr="00346952" w:rsidRDefault="00883964" w:rsidP="007D524E">
            <w:pPr>
              <w:pStyle w:val="p0"/>
              <w:snapToGrid w:val="0"/>
              <w:spacing w:line="320" w:lineRule="exact"/>
              <w:jc w:val="center"/>
              <w:rPr>
                <w:rFonts w:ascii="宋体" w:hAnsi="宋体"/>
              </w:rPr>
            </w:pPr>
            <w:r w:rsidRPr="00346952">
              <w:rPr>
                <w:rFonts w:ascii="宋体" w:hAnsi="宋体" w:hint="eastAsia"/>
              </w:rPr>
              <w:t>5；6；7</w:t>
            </w:r>
          </w:p>
        </w:tc>
      </w:tr>
    </w:tbl>
    <w:p w:rsidR="00883964" w:rsidRPr="000000FA" w:rsidRDefault="00883964" w:rsidP="00883964">
      <w:pPr>
        <w:spacing w:beforeLines="50" w:before="156" w:afterLines="50" w:after="156" w:line="320" w:lineRule="exact"/>
        <w:rPr>
          <w:rFonts w:ascii="黑体" w:eastAsia="黑体" w:hAnsi="黑体"/>
          <w:b/>
          <w:sz w:val="28"/>
          <w:szCs w:val="28"/>
        </w:rPr>
      </w:pPr>
      <w:r w:rsidRPr="000000FA">
        <w:rPr>
          <w:rFonts w:ascii="黑体" w:eastAsia="黑体" w:hAnsi="黑体" w:hint="eastAsia"/>
          <w:b/>
          <w:sz w:val="28"/>
          <w:szCs w:val="28"/>
        </w:rPr>
        <w:t>七、建议教材及教学参考书</w:t>
      </w:r>
    </w:p>
    <w:p w:rsidR="00883964" w:rsidRPr="00EF5558" w:rsidRDefault="00883964" w:rsidP="00883964">
      <w:pPr>
        <w:spacing w:line="320" w:lineRule="exact"/>
        <w:ind w:leftChars="182" w:left="823" w:hangingChars="210" w:hanging="441"/>
        <w:rPr>
          <w:szCs w:val="21"/>
        </w:rPr>
      </w:pPr>
      <w:r w:rsidRPr="00EF5558">
        <w:rPr>
          <w:szCs w:val="21"/>
        </w:rPr>
        <w:t xml:space="preserve">[1] </w:t>
      </w:r>
      <w:r>
        <w:rPr>
          <w:rFonts w:hint="eastAsia"/>
          <w:szCs w:val="21"/>
        </w:rPr>
        <w:t>宫力</w:t>
      </w:r>
      <w:r>
        <w:rPr>
          <w:rFonts w:hint="eastAsia"/>
          <w:szCs w:val="21"/>
        </w:rPr>
        <w:t xml:space="preserve"> </w:t>
      </w:r>
      <w:r>
        <w:rPr>
          <w:rFonts w:hint="eastAsia"/>
          <w:szCs w:val="21"/>
        </w:rPr>
        <w:t>赵勇</w:t>
      </w:r>
      <w:r w:rsidRPr="00C4142B">
        <w:rPr>
          <w:szCs w:val="18"/>
        </w:rPr>
        <w:t>.</w:t>
      </w:r>
      <w:r w:rsidRPr="00EF5558">
        <w:rPr>
          <w:rFonts w:hint="eastAsia"/>
          <w:szCs w:val="21"/>
        </w:rPr>
        <w:t>《新时代交互英语视听说》第</w:t>
      </w:r>
      <w:r>
        <w:rPr>
          <w:rFonts w:hint="eastAsia"/>
          <w:szCs w:val="21"/>
        </w:rPr>
        <w:t>二</w:t>
      </w:r>
      <w:r w:rsidRPr="00EF5558">
        <w:rPr>
          <w:rFonts w:hint="eastAsia"/>
          <w:szCs w:val="21"/>
        </w:rPr>
        <w:t>册</w:t>
      </w:r>
      <w:r w:rsidRPr="00C4142B">
        <w:rPr>
          <w:szCs w:val="18"/>
        </w:rPr>
        <w:t>.</w:t>
      </w:r>
      <w:r w:rsidRPr="00EF5558">
        <w:rPr>
          <w:rFonts w:hint="eastAsia"/>
          <w:szCs w:val="21"/>
        </w:rPr>
        <w:t>第四版</w:t>
      </w:r>
      <w:r w:rsidRPr="00C4142B">
        <w:rPr>
          <w:szCs w:val="18"/>
        </w:rPr>
        <w:t>.</w:t>
      </w:r>
      <w:r w:rsidRPr="00EF5558">
        <w:rPr>
          <w:rFonts w:hint="eastAsia"/>
          <w:szCs w:val="21"/>
        </w:rPr>
        <w:t>北京</w:t>
      </w:r>
      <w:r w:rsidRPr="00C4142B">
        <w:rPr>
          <w:szCs w:val="18"/>
        </w:rPr>
        <w:t>.</w:t>
      </w:r>
      <w:r>
        <w:rPr>
          <w:rFonts w:hint="eastAsia"/>
          <w:szCs w:val="21"/>
        </w:rPr>
        <w:t>清华大学出版社</w:t>
      </w:r>
      <w:r w:rsidRPr="00C4142B">
        <w:rPr>
          <w:szCs w:val="18"/>
        </w:rPr>
        <w:t>.</w:t>
      </w:r>
      <w:r w:rsidRPr="00EF5558">
        <w:rPr>
          <w:rFonts w:hint="eastAsia"/>
          <w:szCs w:val="21"/>
        </w:rPr>
        <w:t>2015</w:t>
      </w:r>
      <w:r w:rsidRPr="00EF5558">
        <w:rPr>
          <w:rFonts w:hint="eastAsia"/>
          <w:szCs w:val="21"/>
        </w:rPr>
        <w:t>年</w:t>
      </w:r>
      <w:r w:rsidRPr="00EF5558">
        <w:rPr>
          <w:rFonts w:hint="eastAsia"/>
          <w:szCs w:val="21"/>
        </w:rPr>
        <w:t>7</w:t>
      </w:r>
      <w:r w:rsidRPr="00EF5558">
        <w:rPr>
          <w:rFonts w:hint="eastAsia"/>
          <w:szCs w:val="21"/>
        </w:rPr>
        <w:t>月</w:t>
      </w:r>
      <w:r w:rsidRPr="00C4142B">
        <w:rPr>
          <w:szCs w:val="18"/>
        </w:rPr>
        <w:t>.</w:t>
      </w:r>
    </w:p>
    <w:p w:rsidR="00883964" w:rsidRPr="00EF5558" w:rsidRDefault="00883964" w:rsidP="00883964">
      <w:pPr>
        <w:spacing w:line="320" w:lineRule="exact"/>
        <w:ind w:leftChars="192" w:left="718" w:hangingChars="150" w:hanging="315"/>
        <w:rPr>
          <w:szCs w:val="21"/>
        </w:rPr>
      </w:pPr>
      <w:r w:rsidRPr="00EF5558">
        <w:rPr>
          <w:szCs w:val="21"/>
        </w:rPr>
        <w:t xml:space="preserve">[2] </w:t>
      </w:r>
      <w:r>
        <w:rPr>
          <w:rFonts w:hint="eastAsia"/>
          <w:szCs w:val="21"/>
        </w:rPr>
        <w:t>宫力</w:t>
      </w:r>
      <w:r w:rsidRPr="00C4142B">
        <w:rPr>
          <w:szCs w:val="18"/>
        </w:rPr>
        <w:t>.</w:t>
      </w:r>
      <w:r w:rsidRPr="00EF5558">
        <w:rPr>
          <w:rFonts w:hint="eastAsia"/>
          <w:szCs w:val="21"/>
        </w:rPr>
        <w:t>《新时代交互英语读写译》第</w:t>
      </w:r>
      <w:r>
        <w:rPr>
          <w:rFonts w:hint="eastAsia"/>
          <w:szCs w:val="21"/>
        </w:rPr>
        <w:t>二</w:t>
      </w:r>
      <w:r w:rsidRPr="00EF5558">
        <w:rPr>
          <w:rFonts w:hint="eastAsia"/>
          <w:szCs w:val="21"/>
        </w:rPr>
        <w:t>册</w:t>
      </w:r>
      <w:r w:rsidRPr="00C4142B">
        <w:rPr>
          <w:szCs w:val="18"/>
        </w:rPr>
        <w:t>.</w:t>
      </w:r>
      <w:r w:rsidRPr="00EF5558">
        <w:rPr>
          <w:rFonts w:hint="eastAsia"/>
          <w:szCs w:val="21"/>
        </w:rPr>
        <w:t>第五版</w:t>
      </w:r>
      <w:r w:rsidRPr="00C4142B">
        <w:rPr>
          <w:szCs w:val="18"/>
        </w:rPr>
        <w:t>.</w:t>
      </w:r>
      <w:r w:rsidRPr="00EF5558">
        <w:rPr>
          <w:rFonts w:hint="eastAsia"/>
          <w:szCs w:val="21"/>
        </w:rPr>
        <w:t>北京</w:t>
      </w:r>
      <w:r w:rsidRPr="00C4142B">
        <w:rPr>
          <w:szCs w:val="18"/>
        </w:rPr>
        <w:t>.</w:t>
      </w:r>
      <w:r w:rsidRPr="00EF5558">
        <w:rPr>
          <w:rFonts w:hint="eastAsia"/>
          <w:szCs w:val="21"/>
        </w:rPr>
        <w:t>清华大学出版社</w:t>
      </w:r>
      <w:r w:rsidRPr="00C4142B">
        <w:rPr>
          <w:szCs w:val="18"/>
        </w:rPr>
        <w:t>.</w:t>
      </w:r>
      <w:r w:rsidRPr="00EF5558">
        <w:rPr>
          <w:rFonts w:hint="eastAsia"/>
          <w:szCs w:val="21"/>
        </w:rPr>
        <w:t>2015</w:t>
      </w:r>
      <w:r w:rsidRPr="00EF5558">
        <w:rPr>
          <w:rFonts w:hint="eastAsia"/>
          <w:szCs w:val="21"/>
        </w:rPr>
        <w:t>年</w:t>
      </w:r>
      <w:r w:rsidRPr="00EF5558">
        <w:rPr>
          <w:rFonts w:hint="eastAsia"/>
          <w:szCs w:val="21"/>
        </w:rPr>
        <w:t>7</w:t>
      </w:r>
      <w:r w:rsidRPr="00EF5558">
        <w:rPr>
          <w:rFonts w:hint="eastAsia"/>
          <w:szCs w:val="21"/>
        </w:rPr>
        <w:t>月</w:t>
      </w:r>
      <w:r w:rsidRPr="00C4142B">
        <w:rPr>
          <w:szCs w:val="18"/>
        </w:rPr>
        <w:t>.</w:t>
      </w:r>
    </w:p>
    <w:p w:rsidR="00883964" w:rsidRPr="00EF5558" w:rsidRDefault="00883964" w:rsidP="00883964">
      <w:pPr>
        <w:spacing w:line="320" w:lineRule="exact"/>
        <w:ind w:leftChars="192" w:left="718" w:hangingChars="150" w:hanging="315"/>
        <w:rPr>
          <w:szCs w:val="21"/>
        </w:rPr>
      </w:pPr>
      <w:r w:rsidRPr="00EF5558">
        <w:rPr>
          <w:szCs w:val="21"/>
        </w:rPr>
        <w:t xml:space="preserve">[3] </w:t>
      </w:r>
      <w:r>
        <w:rPr>
          <w:rFonts w:hint="eastAsia"/>
          <w:szCs w:val="21"/>
        </w:rPr>
        <w:t>郭海云</w:t>
      </w:r>
      <w:r w:rsidRPr="00C4142B">
        <w:rPr>
          <w:szCs w:val="18"/>
        </w:rPr>
        <w:t>.</w:t>
      </w:r>
      <w:r w:rsidRPr="00EF5558">
        <w:rPr>
          <w:rFonts w:hint="eastAsia"/>
          <w:szCs w:val="21"/>
        </w:rPr>
        <w:t>《</w:t>
      </w:r>
      <w:r w:rsidRPr="00EF5558">
        <w:rPr>
          <w:rFonts w:hint="eastAsia"/>
          <w:szCs w:val="21"/>
        </w:rPr>
        <w:t>21</w:t>
      </w:r>
      <w:r w:rsidRPr="00EF5558">
        <w:rPr>
          <w:rFonts w:hint="eastAsia"/>
          <w:szCs w:val="21"/>
        </w:rPr>
        <w:t>世纪大学新英语视听说》第</w:t>
      </w:r>
      <w:r>
        <w:rPr>
          <w:rFonts w:hint="eastAsia"/>
          <w:szCs w:val="21"/>
        </w:rPr>
        <w:t>二</w:t>
      </w:r>
      <w:r w:rsidRPr="00EF5558">
        <w:rPr>
          <w:rFonts w:hint="eastAsia"/>
          <w:szCs w:val="21"/>
        </w:rPr>
        <w:t>册</w:t>
      </w:r>
      <w:r w:rsidRPr="00C4142B">
        <w:rPr>
          <w:szCs w:val="18"/>
        </w:rPr>
        <w:t>.</w:t>
      </w:r>
      <w:r w:rsidRPr="00EF5558">
        <w:rPr>
          <w:rFonts w:hint="eastAsia"/>
          <w:szCs w:val="21"/>
        </w:rPr>
        <w:t>修订版</w:t>
      </w:r>
      <w:r w:rsidRPr="00C4142B">
        <w:rPr>
          <w:szCs w:val="18"/>
        </w:rPr>
        <w:t>.</w:t>
      </w:r>
      <w:r w:rsidRPr="00EF5558">
        <w:rPr>
          <w:rFonts w:hint="eastAsia"/>
          <w:szCs w:val="21"/>
        </w:rPr>
        <w:t>上海</w:t>
      </w:r>
      <w:r w:rsidRPr="00C4142B">
        <w:rPr>
          <w:szCs w:val="18"/>
        </w:rPr>
        <w:t>.</w:t>
      </w:r>
      <w:r w:rsidRPr="00EF5558">
        <w:rPr>
          <w:rFonts w:hint="eastAsia"/>
          <w:szCs w:val="21"/>
        </w:rPr>
        <w:t>复旦大学出版社</w:t>
      </w:r>
      <w:r w:rsidRPr="00C4142B">
        <w:rPr>
          <w:szCs w:val="18"/>
        </w:rPr>
        <w:t>.</w:t>
      </w:r>
      <w:r w:rsidRPr="00EF5558">
        <w:rPr>
          <w:rFonts w:hint="eastAsia"/>
          <w:szCs w:val="21"/>
        </w:rPr>
        <w:t>2011</w:t>
      </w:r>
      <w:r w:rsidRPr="00EF5558">
        <w:rPr>
          <w:rFonts w:hint="eastAsia"/>
          <w:szCs w:val="21"/>
        </w:rPr>
        <w:t>年</w:t>
      </w:r>
      <w:r w:rsidRPr="00EF5558">
        <w:rPr>
          <w:rFonts w:hint="eastAsia"/>
          <w:szCs w:val="21"/>
        </w:rPr>
        <w:t>6</w:t>
      </w:r>
      <w:r w:rsidRPr="00EF5558">
        <w:rPr>
          <w:rFonts w:hint="eastAsia"/>
          <w:szCs w:val="21"/>
        </w:rPr>
        <w:t>月</w:t>
      </w:r>
      <w:r w:rsidRPr="00C4142B">
        <w:rPr>
          <w:szCs w:val="18"/>
        </w:rPr>
        <w:t>.</w:t>
      </w:r>
    </w:p>
    <w:p w:rsidR="00883964" w:rsidRPr="00EF5558" w:rsidRDefault="00883964" w:rsidP="00883964">
      <w:pPr>
        <w:spacing w:line="320" w:lineRule="exact"/>
        <w:ind w:leftChars="192" w:left="718" w:hangingChars="150" w:hanging="315"/>
        <w:rPr>
          <w:szCs w:val="21"/>
        </w:rPr>
      </w:pPr>
      <w:r w:rsidRPr="00EF5558">
        <w:rPr>
          <w:szCs w:val="21"/>
        </w:rPr>
        <w:t>[</w:t>
      </w:r>
      <w:r w:rsidRPr="00EF5558">
        <w:rPr>
          <w:rFonts w:hint="eastAsia"/>
          <w:szCs w:val="21"/>
        </w:rPr>
        <w:t>4</w:t>
      </w:r>
      <w:r w:rsidRPr="00EF5558">
        <w:rPr>
          <w:szCs w:val="21"/>
        </w:rPr>
        <w:t>]</w:t>
      </w:r>
      <w:r w:rsidRPr="00EF5558">
        <w:rPr>
          <w:rFonts w:hint="eastAsia"/>
          <w:szCs w:val="21"/>
        </w:rPr>
        <w:t xml:space="preserve"> </w:t>
      </w:r>
      <w:r>
        <w:rPr>
          <w:rFonts w:hint="eastAsia"/>
          <w:szCs w:val="21"/>
        </w:rPr>
        <w:t>邹申</w:t>
      </w:r>
      <w:r>
        <w:rPr>
          <w:rFonts w:hint="eastAsia"/>
          <w:szCs w:val="21"/>
        </w:rPr>
        <w:t xml:space="preserve"> </w:t>
      </w:r>
      <w:r>
        <w:rPr>
          <w:rFonts w:hint="eastAsia"/>
          <w:szCs w:val="21"/>
        </w:rPr>
        <w:t>邱东林</w:t>
      </w:r>
      <w:r w:rsidRPr="00C4142B">
        <w:rPr>
          <w:szCs w:val="18"/>
        </w:rPr>
        <w:t>.</w:t>
      </w:r>
      <w:r w:rsidRPr="00EF5558">
        <w:rPr>
          <w:rFonts w:hint="eastAsia"/>
          <w:szCs w:val="21"/>
        </w:rPr>
        <w:t>《</w:t>
      </w:r>
      <w:r w:rsidRPr="00EF5558">
        <w:rPr>
          <w:rFonts w:hint="eastAsia"/>
          <w:szCs w:val="21"/>
        </w:rPr>
        <w:t>21</w:t>
      </w:r>
      <w:r w:rsidRPr="00EF5558">
        <w:rPr>
          <w:rFonts w:hint="eastAsia"/>
          <w:szCs w:val="21"/>
        </w:rPr>
        <w:t>世纪大学新英语读写译》第</w:t>
      </w:r>
      <w:r>
        <w:rPr>
          <w:rFonts w:hint="eastAsia"/>
          <w:szCs w:val="21"/>
        </w:rPr>
        <w:t>二</w:t>
      </w:r>
      <w:r w:rsidRPr="00EF5558">
        <w:rPr>
          <w:rFonts w:hint="eastAsia"/>
          <w:szCs w:val="21"/>
        </w:rPr>
        <w:t>册</w:t>
      </w:r>
      <w:r w:rsidRPr="00C4142B">
        <w:rPr>
          <w:szCs w:val="18"/>
        </w:rPr>
        <w:t>.</w:t>
      </w:r>
      <w:r w:rsidRPr="00EF5558">
        <w:rPr>
          <w:rFonts w:hint="eastAsia"/>
          <w:szCs w:val="21"/>
        </w:rPr>
        <w:t>修订版</w:t>
      </w:r>
      <w:r w:rsidRPr="00C4142B">
        <w:rPr>
          <w:szCs w:val="18"/>
        </w:rPr>
        <w:t>.</w:t>
      </w:r>
      <w:r w:rsidRPr="00EF5558">
        <w:rPr>
          <w:rFonts w:hint="eastAsia"/>
          <w:szCs w:val="21"/>
        </w:rPr>
        <w:t>上海</w:t>
      </w:r>
      <w:r w:rsidRPr="00C4142B">
        <w:rPr>
          <w:szCs w:val="18"/>
        </w:rPr>
        <w:t>.</w:t>
      </w:r>
      <w:r w:rsidRPr="00EF5558">
        <w:rPr>
          <w:rFonts w:hint="eastAsia"/>
          <w:szCs w:val="21"/>
        </w:rPr>
        <w:t>复旦大学出版社</w:t>
      </w:r>
      <w:r w:rsidRPr="00C4142B">
        <w:rPr>
          <w:szCs w:val="18"/>
        </w:rPr>
        <w:t>.</w:t>
      </w:r>
      <w:r w:rsidRPr="00EF5558">
        <w:rPr>
          <w:rFonts w:hint="eastAsia"/>
          <w:szCs w:val="21"/>
        </w:rPr>
        <w:t>2013</w:t>
      </w:r>
      <w:r w:rsidRPr="00EF5558">
        <w:rPr>
          <w:rFonts w:hint="eastAsia"/>
          <w:szCs w:val="21"/>
        </w:rPr>
        <w:t>年</w:t>
      </w:r>
      <w:r w:rsidRPr="00EF5558">
        <w:rPr>
          <w:rFonts w:hint="eastAsia"/>
          <w:szCs w:val="21"/>
        </w:rPr>
        <w:t>6</w:t>
      </w:r>
      <w:r w:rsidRPr="00EF5558">
        <w:rPr>
          <w:rFonts w:hint="eastAsia"/>
          <w:szCs w:val="21"/>
        </w:rPr>
        <w:t>月</w:t>
      </w:r>
      <w:r w:rsidRPr="00C4142B">
        <w:rPr>
          <w:szCs w:val="18"/>
        </w:rPr>
        <w:t>.</w:t>
      </w:r>
    </w:p>
    <w:p w:rsidR="00883964" w:rsidRDefault="00883964" w:rsidP="00883964">
      <w:pPr>
        <w:spacing w:line="320" w:lineRule="exact"/>
        <w:ind w:leftChars="192" w:left="718" w:hangingChars="150" w:hanging="315"/>
        <w:rPr>
          <w:szCs w:val="18"/>
        </w:rPr>
      </w:pPr>
      <w:r w:rsidRPr="00EF5558">
        <w:rPr>
          <w:szCs w:val="21"/>
        </w:rPr>
        <w:t>[</w:t>
      </w:r>
      <w:r w:rsidRPr="00EF5558">
        <w:rPr>
          <w:rFonts w:hint="eastAsia"/>
          <w:szCs w:val="21"/>
        </w:rPr>
        <w:t>5</w:t>
      </w:r>
      <w:r w:rsidRPr="00EF5558">
        <w:rPr>
          <w:szCs w:val="21"/>
        </w:rPr>
        <w:t>]</w:t>
      </w:r>
      <w:r w:rsidRPr="00EF5558">
        <w:rPr>
          <w:rFonts w:hint="eastAsia"/>
          <w:szCs w:val="21"/>
        </w:rPr>
        <w:t xml:space="preserve"> </w:t>
      </w:r>
      <w:r>
        <w:rPr>
          <w:rFonts w:hint="eastAsia"/>
          <w:szCs w:val="21"/>
        </w:rPr>
        <w:t>蒋学清</w:t>
      </w:r>
      <w:r>
        <w:rPr>
          <w:rFonts w:hint="eastAsia"/>
          <w:szCs w:val="21"/>
        </w:rPr>
        <w:t xml:space="preserve"> </w:t>
      </w:r>
      <w:r>
        <w:rPr>
          <w:rFonts w:hint="eastAsia"/>
          <w:szCs w:val="21"/>
        </w:rPr>
        <w:t>邵钦瑜</w:t>
      </w:r>
      <w:r w:rsidRPr="00C4142B">
        <w:rPr>
          <w:szCs w:val="18"/>
        </w:rPr>
        <w:t>.</w:t>
      </w:r>
      <w:r w:rsidRPr="00EF5558">
        <w:rPr>
          <w:rFonts w:hint="eastAsia"/>
          <w:szCs w:val="21"/>
        </w:rPr>
        <w:t>《阅读与翻译教程》</w:t>
      </w:r>
      <w:r>
        <w:rPr>
          <w:rFonts w:hint="eastAsia"/>
          <w:szCs w:val="21"/>
        </w:rPr>
        <w:t>上</w:t>
      </w:r>
      <w:r w:rsidRPr="00EF5558">
        <w:rPr>
          <w:rFonts w:hint="eastAsia"/>
          <w:szCs w:val="21"/>
        </w:rPr>
        <w:t>册</w:t>
      </w:r>
      <w:r w:rsidRPr="00C4142B">
        <w:rPr>
          <w:szCs w:val="18"/>
        </w:rPr>
        <w:t>.</w:t>
      </w:r>
      <w:r w:rsidRPr="00EF5558">
        <w:rPr>
          <w:rFonts w:hint="eastAsia"/>
          <w:szCs w:val="21"/>
        </w:rPr>
        <w:t>北京</w:t>
      </w:r>
      <w:r w:rsidRPr="00C4142B">
        <w:rPr>
          <w:szCs w:val="18"/>
        </w:rPr>
        <w:t>.</w:t>
      </w:r>
      <w:r w:rsidRPr="00EF5558">
        <w:rPr>
          <w:rFonts w:hint="eastAsia"/>
          <w:szCs w:val="21"/>
        </w:rPr>
        <w:t>北京交通大学出版社</w:t>
      </w:r>
      <w:r w:rsidRPr="00C4142B">
        <w:rPr>
          <w:szCs w:val="18"/>
        </w:rPr>
        <w:t>.</w:t>
      </w:r>
      <w:r w:rsidRPr="00EF5558">
        <w:rPr>
          <w:rFonts w:hint="eastAsia"/>
          <w:szCs w:val="21"/>
        </w:rPr>
        <w:t>2013</w:t>
      </w:r>
      <w:r w:rsidRPr="00EF5558">
        <w:rPr>
          <w:rFonts w:hint="eastAsia"/>
          <w:szCs w:val="21"/>
        </w:rPr>
        <w:t>年</w:t>
      </w:r>
      <w:r w:rsidRPr="00EF5558">
        <w:rPr>
          <w:rFonts w:hint="eastAsia"/>
          <w:szCs w:val="21"/>
        </w:rPr>
        <w:t>6</w:t>
      </w:r>
      <w:r w:rsidRPr="00EF5558">
        <w:rPr>
          <w:rFonts w:hint="eastAsia"/>
          <w:szCs w:val="21"/>
        </w:rPr>
        <w:t>月</w:t>
      </w:r>
      <w:r w:rsidRPr="00C4142B">
        <w:rPr>
          <w:szCs w:val="18"/>
        </w:rPr>
        <w:t>.</w:t>
      </w:r>
    </w:p>
    <w:p w:rsidR="005D2C60" w:rsidRDefault="005D2C60">
      <w:pPr>
        <w:widowControl/>
        <w:jc w:val="left"/>
        <w:rPr>
          <w:szCs w:val="18"/>
        </w:rPr>
      </w:pPr>
      <w:r>
        <w:rPr>
          <w:szCs w:val="18"/>
        </w:rPr>
        <w:br w:type="page"/>
      </w:r>
    </w:p>
    <w:p w:rsidR="005D2C60" w:rsidRPr="00004960" w:rsidRDefault="005D2C60" w:rsidP="00883964">
      <w:pPr>
        <w:spacing w:line="320" w:lineRule="exact"/>
        <w:ind w:leftChars="192" w:left="718" w:hangingChars="150" w:hanging="315"/>
        <w:rPr>
          <w:szCs w:val="21"/>
        </w:rPr>
      </w:pPr>
    </w:p>
    <w:p w:rsidR="00883964" w:rsidRPr="00AE25DD" w:rsidRDefault="00883964" w:rsidP="00AE25DD">
      <w:pPr>
        <w:pStyle w:val="a5"/>
        <w:jc w:val="center"/>
        <w:outlineLvl w:val="1"/>
        <w:rPr>
          <w:rFonts w:ascii="黑体" w:eastAsia="黑体" w:hAnsi="黑体"/>
          <w:b/>
          <w:sz w:val="32"/>
          <w:szCs w:val="32"/>
        </w:rPr>
      </w:pPr>
      <w:bookmarkStart w:id="19" w:name="_Toc499141079"/>
      <w:bookmarkStart w:id="20" w:name="_Toc499141183"/>
      <w:r w:rsidRPr="00AE25DD">
        <w:rPr>
          <w:rFonts w:ascii="黑体" w:eastAsia="黑体" w:hAnsi="黑体" w:hint="eastAsia"/>
          <w:b/>
          <w:sz w:val="32"/>
          <w:szCs w:val="32"/>
        </w:rPr>
        <w:t>《中级综合英语》课程教学大纲</w:t>
      </w:r>
      <w:bookmarkEnd w:id="19"/>
      <w:bookmarkEnd w:id="20"/>
    </w:p>
    <w:p w:rsidR="00883964" w:rsidRPr="009D454A" w:rsidRDefault="00883964" w:rsidP="00883964">
      <w:pPr>
        <w:spacing w:line="320" w:lineRule="exact"/>
        <w:ind w:firstLineChars="200" w:firstLine="420"/>
        <w:jc w:val="center"/>
      </w:pPr>
      <w:r w:rsidRPr="009D454A">
        <w:t>执笔人：</w:t>
      </w:r>
      <w:r>
        <w:rPr>
          <w:rFonts w:hint="eastAsia"/>
        </w:rPr>
        <w:t>左映娟</w:t>
      </w:r>
      <w:r w:rsidRPr="009D454A">
        <w:t xml:space="preserve">     </w:t>
      </w:r>
      <w:r w:rsidRPr="009D454A">
        <w:t>编写日期：</w:t>
      </w:r>
      <w:r w:rsidRPr="009D454A">
        <w:rPr>
          <w:rFonts w:hint="eastAsia"/>
        </w:rPr>
        <w:t>201</w:t>
      </w:r>
      <w:r>
        <w:rPr>
          <w:rFonts w:hint="eastAsia"/>
        </w:rPr>
        <w:t>6</w:t>
      </w:r>
      <w:r w:rsidRPr="009D454A">
        <w:rPr>
          <w:rFonts w:hint="eastAsia"/>
        </w:rPr>
        <w:t>年</w:t>
      </w:r>
      <w:r w:rsidRPr="009D454A">
        <w:rPr>
          <w:rFonts w:hint="eastAsia"/>
        </w:rPr>
        <w:t>1</w:t>
      </w:r>
      <w:r w:rsidRPr="009D454A">
        <w:rPr>
          <w:rFonts w:hint="eastAsia"/>
        </w:rPr>
        <w:t>月</w:t>
      </w:r>
    </w:p>
    <w:p w:rsidR="00883964" w:rsidRPr="00F03B96" w:rsidRDefault="00883964" w:rsidP="00883964">
      <w:pPr>
        <w:spacing w:beforeLines="50" w:before="156" w:afterLines="50" w:after="156" w:line="320" w:lineRule="exact"/>
        <w:rPr>
          <w:rFonts w:ascii="黑体" w:eastAsia="黑体" w:hAnsi="黑体"/>
          <w:b/>
          <w:sz w:val="28"/>
          <w:szCs w:val="28"/>
        </w:rPr>
      </w:pPr>
      <w:r w:rsidRPr="00F03B96">
        <w:rPr>
          <w:rFonts w:ascii="黑体" w:eastAsia="黑体" w:hAnsi="黑体"/>
          <w:b/>
          <w:sz w:val="28"/>
          <w:szCs w:val="28"/>
        </w:rPr>
        <w:t>一、课程基本信息</w:t>
      </w:r>
    </w:p>
    <w:p w:rsidR="00883964" w:rsidRPr="00B94DE3" w:rsidRDefault="00883964" w:rsidP="00883964">
      <w:pPr>
        <w:spacing w:line="320" w:lineRule="exact"/>
        <w:ind w:firstLineChars="200" w:firstLine="420"/>
      </w:pPr>
      <w:r w:rsidRPr="00B94DE3">
        <w:t>1</w:t>
      </w:r>
      <w:r w:rsidRPr="00B94DE3">
        <w:rPr>
          <w:rFonts w:hint="eastAsia"/>
        </w:rPr>
        <w:t>．</w:t>
      </w:r>
      <w:r w:rsidRPr="00B94DE3">
        <w:t>课程</w:t>
      </w:r>
      <w:r w:rsidRPr="00B94DE3">
        <w:rPr>
          <w:rFonts w:hint="eastAsia"/>
        </w:rPr>
        <w:t>编号</w:t>
      </w:r>
      <w:r w:rsidRPr="00B94DE3">
        <w:t>：</w:t>
      </w:r>
      <w:smartTag w:uri="urn:schemas-microsoft-com:office:smarttags" w:element="chmetcnv">
        <w:smartTagPr>
          <w:attr w:name="TCSC" w:val="0"/>
          <w:attr w:name="NumberType" w:val="1"/>
          <w:attr w:name="Negative" w:val="False"/>
          <w:attr w:name="HasSpace" w:val="False"/>
          <w:attr w:name="SourceValue" w:val="62"/>
          <w:attr w:name="UnitName" w:val="l"/>
        </w:smartTagPr>
        <w:r w:rsidRPr="00B94DE3">
          <w:rPr>
            <w:rFonts w:hint="eastAsia"/>
          </w:rPr>
          <w:t>62L</w:t>
        </w:r>
      </w:smartTag>
      <w:r w:rsidRPr="00B94DE3">
        <w:rPr>
          <w:rFonts w:hint="eastAsia"/>
        </w:rPr>
        <w:t xml:space="preserve">213T </w:t>
      </w:r>
    </w:p>
    <w:p w:rsidR="00883964" w:rsidRPr="00B94DE3" w:rsidRDefault="00883964" w:rsidP="00883964">
      <w:pPr>
        <w:spacing w:line="320" w:lineRule="exact"/>
        <w:ind w:firstLineChars="200" w:firstLine="420"/>
        <w:rPr>
          <w:bCs/>
        </w:rPr>
      </w:pPr>
      <w:r w:rsidRPr="00B94DE3">
        <w:rPr>
          <w:rFonts w:hint="eastAsia"/>
        </w:rPr>
        <w:t>2</w:t>
      </w:r>
      <w:r w:rsidRPr="00B94DE3">
        <w:rPr>
          <w:rFonts w:hint="eastAsia"/>
        </w:rPr>
        <w:t>．</w:t>
      </w:r>
      <w:r w:rsidRPr="00B94DE3">
        <w:t>课程</w:t>
      </w:r>
      <w:r w:rsidRPr="00B94DE3">
        <w:rPr>
          <w:rFonts w:hint="eastAsia"/>
        </w:rPr>
        <w:t>体系</w:t>
      </w:r>
      <w:r w:rsidRPr="00B94DE3">
        <w:t>/</w:t>
      </w:r>
      <w:r w:rsidRPr="00B94DE3">
        <w:rPr>
          <w:rFonts w:hint="eastAsia"/>
        </w:rPr>
        <w:t>类别</w:t>
      </w:r>
      <w:r w:rsidRPr="00B94DE3">
        <w:t>：</w:t>
      </w:r>
      <w:r w:rsidRPr="00B94DE3">
        <w:rPr>
          <w:rFonts w:hint="eastAsia"/>
          <w:bCs/>
        </w:rPr>
        <w:t>公共基础类（外语课）</w:t>
      </w:r>
    </w:p>
    <w:p w:rsidR="00883964" w:rsidRPr="00B94DE3" w:rsidRDefault="00883964" w:rsidP="00883964">
      <w:pPr>
        <w:spacing w:line="320" w:lineRule="exact"/>
        <w:ind w:firstLineChars="200" w:firstLine="420"/>
      </w:pPr>
      <w:r w:rsidRPr="00B94DE3">
        <w:rPr>
          <w:rFonts w:hint="eastAsia"/>
        </w:rPr>
        <w:t>3</w:t>
      </w:r>
      <w:r w:rsidRPr="00B94DE3">
        <w:rPr>
          <w:rFonts w:hint="eastAsia"/>
        </w:rPr>
        <w:t>．课程性质：必选</w:t>
      </w:r>
    </w:p>
    <w:p w:rsidR="00883964" w:rsidRPr="00B94DE3" w:rsidRDefault="00883964" w:rsidP="00883964">
      <w:pPr>
        <w:spacing w:line="320" w:lineRule="exact"/>
        <w:ind w:firstLineChars="200" w:firstLine="420"/>
      </w:pPr>
      <w:r w:rsidRPr="00B94DE3">
        <w:rPr>
          <w:rFonts w:hint="eastAsia"/>
        </w:rPr>
        <w:t>4</w:t>
      </w:r>
      <w:r w:rsidRPr="00B94DE3">
        <w:rPr>
          <w:rFonts w:hint="eastAsia"/>
        </w:rPr>
        <w:t>．</w:t>
      </w:r>
      <w:r w:rsidRPr="00B94DE3">
        <w:t>学时</w:t>
      </w:r>
      <w:r w:rsidRPr="00B94DE3">
        <w:t>/</w:t>
      </w:r>
      <w:r w:rsidRPr="00B94DE3">
        <w:t>学分：</w:t>
      </w:r>
      <w:r w:rsidRPr="00B94DE3">
        <w:rPr>
          <w:rFonts w:hint="eastAsia"/>
        </w:rPr>
        <w:t>80</w:t>
      </w:r>
      <w:r w:rsidRPr="00B94DE3">
        <w:rPr>
          <w:rFonts w:hint="eastAsia"/>
        </w:rPr>
        <w:t>学时</w:t>
      </w:r>
      <w:r w:rsidRPr="00B94DE3">
        <w:rPr>
          <w:rFonts w:hint="eastAsia"/>
        </w:rPr>
        <w:t>/4</w:t>
      </w:r>
      <w:r w:rsidRPr="00B94DE3">
        <w:rPr>
          <w:rFonts w:hint="eastAsia"/>
        </w:rPr>
        <w:t>学分</w:t>
      </w:r>
    </w:p>
    <w:p w:rsidR="00883964" w:rsidRPr="00B94DE3" w:rsidRDefault="00883964" w:rsidP="00883964">
      <w:pPr>
        <w:spacing w:line="320" w:lineRule="exact"/>
        <w:ind w:firstLineChars="200" w:firstLine="420"/>
      </w:pPr>
      <w:r w:rsidRPr="00B94DE3">
        <w:rPr>
          <w:rFonts w:hint="eastAsia"/>
        </w:rPr>
        <w:t>5</w:t>
      </w:r>
      <w:r w:rsidRPr="00B94DE3">
        <w:rPr>
          <w:rFonts w:hint="eastAsia"/>
        </w:rPr>
        <w:t>．</w:t>
      </w:r>
      <w:r w:rsidRPr="00B94DE3">
        <w:t>先修课程：</w:t>
      </w:r>
      <w:r w:rsidRPr="00B94DE3">
        <w:rPr>
          <w:rFonts w:hint="eastAsia"/>
        </w:rPr>
        <w:t>初级综合英语</w:t>
      </w:r>
    </w:p>
    <w:p w:rsidR="00883964" w:rsidRPr="00AE769D" w:rsidRDefault="00883964" w:rsidP="00883964">
      <w:pPr>
        <w:spacing w:line="320" w:lineRule="exact"/>
        <w:ind w:firstLineChars="200" w:firstLine="420"/>
      </w:pPr>
      <w:r w:rsidRPr="00573AD8">
        <w:rPr>
          <w:rFonts w:hint="eastAsia"/>
        </w:rPr>
        <w:t>6</w:t>
      </w:r>
      <w:r w:rsidRPr="00AE769D">
        <w:rPr>
          <w:rFonts w:hint="eastAsia"/>
        </w:rPr>
        <w:t>．</w:t>
      </w:r>
      <w:r w:rsidRPr="00AE769D">
        <w:t>适用专业：</w:t>
      </w:r>
      <w:r>
        <w:rPr>
          <w:rFonts w:hint="eastAsia"/>
        </w:rPr>
        <w:t>非英语专业本科</w:t>
      </w:r>
    </w:p>
    <w:p w:rsidR="00883964" w:rsidRPr="00F03B96" w:rsidRDefault="00883964" w:rsidP="00883964">
      <w:pPr>
        <w:spacing w:beforeLines="50" w:before="156" w:afterLines="50" w:after="156" w:line="320" w:lineRule="exact"/>
        <w:rPr>
          <w:rFonts w:ascii="黑体" w:eastAsia="黑体" w:hAnsi="黑体"/>
          <w:b/>
          <w:sz w:val="28"/>
          <w:szCs w:val="28"/>
        </w:rPr>
      </w:pPr>
      <w:r w:rsidRPr="00F03B96">
        <w:rPr>
          <w:rFonts w:ascii="黑体" w:eastAsia="黑体" w:hAnsi="黑体" w:hint="eastAsia"/>
          <w:b/>
          <w:sz w:val="28"/>
          <w:szCs w:val="28"/>
        </w:rPr>
        <w:t>二、</w:t>
      </w:r>
      <w:r w:rsidRPr="00F03B96">
        <w:rPr>
          <w:rFonts w:ascii="黑体" w:eastAsia="黑体" w:hAnsi="黑体"/>
          <w:b/>
          <w:sz w:val="28"/>
          <w:szCs w:val="28"/>
        </w:rPr>
        <w:t>课程</w:t>
      </w:r>
      <w:r w:rsidRPr="00F03B96">
        <w:rPr>
          <w:rFonts w:ascii="黑体" w:eastAsia="黑体" w:hAnsi="黑体" w:hint="eastAsia"/>
          <w:b/>
          <w:sz w:val="28"/>
          <w:szCs w:val="28"/>
        </w:rPr>
        <w:t>教学目标</w:t>
      </w:r>
    </w:p>
    <w:p w:rsidR="00883964" w:rsidRDefault="00883964" w:rsidP="00883964">
      <w:pPr>
        <w:spacing w:line="320" w:lineRule="exact"/>
        <w:ind w:firstLine="420"/>
      </w:pPr>
      <w:r w:rsidRPr="005D76BA">
        <w:rPr>
          <w:color w:val="000000"/>
        </w:rPr>
        <w:t>本课程</w:t>
      </w:r>
      <w:r>
        <w:rPr>
          <w:rFonts w:hint="eastAsia"/>
        </w:rPr>
        <w:t>是面向非英语专业本科生开设的语言类</w:t>
      </w:r>
      <w:r w:rsidRPr="00CB03BD">
        <w:rPr>
          <w:rFonts w:hAnsi="宋体"/>
          <w:bCs/>
          <w:szCs w:val="21"/>
        </w:rPr>
        <w:t>基础必修课</w:t>
      </w:r>
      <w:r>
        <w:rPr>
          <w:rFonts w:hAnsi="宋体" w:hint="eastAsia"/>
          <w:bCs/>
          <w:szCs w:val="21"/>
        </w:rPr>
        <w:t>，</w:t>
      </w:r>
      <w:r w:rsidRPr="00CB03BD">
        <w:rPr>
          <w:rFonts w:hAnsi="宋体"/>
          <w:bCs/>
          <w:szCs w:val="21"/>
        </w:rPr>
        <w:t>目标是培养学生的英语综合应用能力，特别是</w:t>
      </w:r>
      <w:r>
        <w:rPr>
          <w:rFonts w:hAnsi="宋体" w:hint="eastAsia"/>
          <w:bCs/>
          <w:szCs w:val="21"/>
        </w:rPr>
        <w:t>语言输出</w:t>
      </w:r>
      <w:r w:rsidRPr="00CB03BD">
        <w:rPr>
          <w:rFonts w:hAnsi="宋体"/>
          <w:bCs/>
          <w:szCs w:val="21"/>
        </w:rPr>
        <w:t>能力，使他们在今后学习、工作和社会交往中能用英语有效地进行交际</w:t>
      </w:r>
      <w:r>
        <w:rPr>
          <w:rFonts w:hAnsi="宋体" w:hint="eastAsia"/>
          <w:bCs/>
          <w:szCs w:val="21"/>
        </w:rPr>
        <w:t>；注重训练</w:t>
      </w:r>
      <w:r w:rsidRPr="00CB03BD">
        <w:rPr>
          <w:rFonts w:hAnsi="宋体"/>
          <w:bCs/>
          <w:szCs w:val="21"/>
        </w:rPr>
        <w:t>学习策略</w:t>
      </w:r>
      <w:r>
        <w:rPr>
          <w:rFonts w:hAnsi="宋体" w:hint="eastAsia"/>
          <w:bCs/>
          <w:szCs w:val="21"/>
        </w:rPr>
        <w:t>，</w:t>
      </w:r>
      <w:r w:rsidRPr="00CB03BD">
        <w:rPr>
          <w:rFonts w:hAnsi="宋体"/>
          <w:bCs/>
          <w:szCs w:val="21"/>
        </w:rPr>
        <w:t>增强其自主学习能力</w:t>
      </w:r>
      <w:r>
        <w:rPr>
          <w:rFonts w:hAnsi="宋体" w:hint="eastAsia"/>
          <w:bCs/>
          <w:szCs w:val="21"/>
        </w:rPr>
        <w:t>和终身学习能力；</w:t>
      </w:r>
      <w:r w:rsidRPr="005D76BA">
        <w:rPr>
          <w:rFonts w:hAnsi="宋体"/>
          <w:bCs/>
          <w:color w:val="000000"/>
          <w:szCs w:val="21"/>
        </w:rPr>
        <w:t>提高</w:t>
      </w:r>
      <w:r>
        <w:rPr>
          <w:rFonts w:hAnsi="宋体" w:hint="eastAsia"/>
          <w:bCs/>
          <w:color w:val="000000"/>
          <w:szCs w:val="21"/>
        </w:rPr>
        <w:t>人文</w:t>
      </w:r>
      <w:r w:rsidRPr="005D76BA">
        <w:rPr>
          <w:rFonts w:hAnsi="宋体"/>
          <w:bCs/>
          <w:color w:val="000000"/>
          <w:szCs w:val="21"/>
        </w:rPr>
        <w:t>素养</w:t>
      </w:r>
      <w:r>
        <w:rPr>
          <w:rFonts w:hAnsi="宋体" w:hint="eastAsia"/>
          <w:bCs/>
          <w:color w:val="000000"/>
          <w:szCs w:val="21"/>
        </w:rPr>
        <w:t>和跨文化交际能力</w:t>
      </w:r>
      <w:r w:rsidRPr="005D76BA">
        <w:rPr>
          <w:rFonts w:hAnsi="宋体"/>
          <w:bCs/>
          <w:color w:val="000000"/>
          <w:szCs w:val="21"/>
        </w:rPr>
        <w:t>，</w:t>
      </w:r>
      <w:r w:rsidRPr="0060662B">
        <w:rPr>
          <w:rFonts w:hAnsi="宋体" w:hint="eastAsia"/>
          <w:bCs/>
          <w:szCs w:val="21"/>
        </w:rPr>
        <w:t>为社会培养具有国际视野的高素质人才。</w:t>
      </w:r>
      <w:r w:rsidRPr="003878C1">
        <w:rPr>
          <w:rFonts w:ascii="宋体" w:hAnsi="宋体" w:hint="eastAsia"/>
          <w:szCs w:val="21"/>
        </w:rPr>
        <w:t>课程结束时，</w:t>
      </w:r>
      <w:r w:rsidRPr="005D76BA">
        <w:rPr>
          <w:color w:val="000000"/>
        </w:rPr>
        <w:t>学生</w:t>
      </w:r>
      <w:r>
        <w:rPr>
          <w:rFonts w:ascii="宋体" w:hAnsi="宋体" w:hint="eastAsia"/>
          <w:szCs w:val="21"/>
        </w:rPr>
        <w:t>的语言</w:t>
      </w:r>
      <w:r w:rsidRPr="00AE769D">
        <w:rPr>
          <w:rFonts w:hint="eastAsia"/>
        </w:rPr>
        <w:t>知识、</w:t>
      </w:r>
      <w:r>
        <w:rPr>
          <w:rFonts w:hint="eastAsia"/>
        </w:rPr>
        <w:t>语言技能</w:t>
      </w:r>
      <w:r w:rsidRPr="00AE769D">
        <w:rPr>
          <w:rFonts w:hint="eastAsia"/>
        </w:rPr>
        <w:t>和</w:t>
      </w:r>
      <w:r>
        <w:rPr>
          <w:rFonts w:hint="eastAsia"/>
        </w:rPr>
        <w:t>文化素养（跨文化交际和人际沟通）</w:t>
      </w:r>
      <w:r w:rsidRPr="00AE769D">
        <w:rPr>
          <w:rFonts w:hint="eastAsia"/>
        </w:rPr>
        <w:t>等方面</w:t>
      </w:r>
      <w:r w:rsidRPr="003878C1">
        <w:rPr>
          <w:rFonts w:ascii="宋体" w:hAnsi="宋体" w:hint="eastAsia"/>
          <w:szCs w:val="21"/>
        </w:rPr>
        <w:t>应达到如下的要求：</w:t>
      </w:r>
    </w:p>
    <w:p w:rsidR="00883964" w:rsidRPr="00B94DE3" w:rsidRDefault="00883964" w:rsidP="00883964">
      <w:pPr>
        <w:pStyle w:val="10"/>
        <w:spacing w:line="320" w:lineRule="exact"/>
        <w:ind w:firstLineChars="150" w:firstLine="315"/>
      </w:pPr>
      <w:r w:rsidRPr="00B94DE3">
        <w:rPr>
          <w:szCs w:val="21"/>
        </w:rPr>
        <w:t>1</w:t>
      </w:r>
      <w:r w:rsidRPr="00B94DE3">
        <w:rPr>
          <w:rFonts w:hAnsi="宋体"/>
          <w:szCs w:val="21"/>
        </w:rPr>
        <w:t>、</w:t>
      </w:r>
      <w:r w:rsidRPr="00B94DE3">
        <w:rPr>
          <w:rFonts w:hAnsi="宋体" w:hint="eastAsia"/>
          <w:szCs w:val="21"/>
        </w:rPr>
        <w:t>听力：</w:t>
      </w:r>
      <w:r w:rsidRPr="00B94DE3">
        <w:rPr>
          <w:rFonts w:hint="eastAsia"/>
        </w:rPr>
        <w:t>能够听懂日常生活及语言交际中常见的较长对话；熟练掌握复合句、复杂句和较短语篇的速记和听写技能；听懂题材熟悉、难度一般的语段，理解正确率达到</w:t>
      </w:r>
      <w:r w:rsidRPr="00B94DE3">
        <w:t>70%</w:t>
      </w:r>
      <w:r w:rsidRPr="00B94DE3">
        <w:rPr>
          <w:rFonts w:hint="eastAsia"/>
        </w:rPr>
        <w:t>；能在</w:t>
      </w:r>
      <w:r w:rsidRPr="00B94DE3">
        <w:t>15</w:t>
      </w:r>
      <w:r w:rsidRPr="00B94DE3">
        <w:rPr>
          <w:rFonts w:hint="eastAsia"/>
        </w:rPr>
        <w:t>分钟内听写熟悉题材</w:t>
      </w:r>
      <w:r w:rsidRPr="00B94DE3">
        <w:t>100-120</w:t>
      </w:r>
      <w:r w:rsidRPr="00B94DE3">
        <w:rPr>
          <w:rFonts w:hint="eastAsia"/>
        </w:rPr>
        <w:t>词的录音材料；听懂</w:t>
      </w:r>
      <w:r w:rsidRPr="00B94DE3">
        <w:t>VOA</w:t>
      </w:r>
      <w:r w:rsidRPr="00B94DE3">
        <w:rPr>
          <w:rFonts w:hint="eastAsia"/>
        </w:rPr>
        <w:t>慢速新闻广播和文化节目，抓住主要内容；能够运用预测、记笔记等策略。</w:t>
      </w:r>
    </w:p>
    <w:p w:rsidR="00883964" w:rsidRPr="00B94DE3" w:rsidRDefault="00883964" w:rsidP="00883964">
      <w:pPr>
        <w:pStyle w:val="10"/>
        <w:spacing w:line="320" w:lineRule="exact"/>
        <w:ind w:firstLineChars="171" w:firstLine="359"/>
        <w:rPr>
          <w:rFonts w:ascii="宋体" w:cs="宋体"/>
          <w:szCs w:val="21"/>
        </w:rPr>
      </w:pPr>
      <w:r w:rsidRPr="00B94DE3">
        <w:rPr>
          <w:rFonts w:hAnsi="宋体" w:hint="eastAsia"/>
          <w:szCs w:val="21"/>
        </w:rPr>
        <w:t>2</w:t>
      </w:r>
      <w:r w:rsidRPr="00B94DE3">
        <w:rPr>
          <w:rFonts w:hAnsi="宋体" w:hint="eastAsia"/>
          <w:szCs w:val="21"/>
        </w:rPr>
        <w:t>、口语：</w:t>
      </w:r>
      <w:r w:rsidRPr="00B94DE3">
        <w:rPr>
          <w:rFonts w:ascii="宋体" w:hAnsi="宋体" w:cs="宋体" w:hint="eastAsia"/>
          <w:szCs w:val="21"/>
        </w:rPr>
        <w:t>能在学习过程中用英语交流，并能就某一主题进行讨论；能就日常话题和英语国家人士进行会话；表达比较清楚，能在交流中使用基本会话策略，语音、语调基本正确。</w:t>
      </w:r>
    </w:p>
    <w:p w:rsidR="00883964" w:rsidRPr="00B94DE3" w:rsidRDefault="00883964" w:rsidP="00883964">
      <w:pPr>
        <w:pStyle w:val="10"/>
        <w:spacing w:line="320" w:lineRule="exact"/>
        <w:ind w:firstLineChars="150" w:firstLine="315"/>
        <w:rPr>
          <w:rFonts w:hAnsi="宋体"/>
          <w:szCs w:val="21"/>
        </w:rPr>
      </w:pPr>
      <w:r w:rsidRPr="00B94DE3">
        <w:rPr>
          <w:rFonts w:hAnsi="宋体" w:hint="eastAsia"/>
          <w:szCs w:val="21"/>
        </w:rPr>
        <w:t>3</w:t>
      </w:r>
      <w:r w:rsidRPr="00B94DE3">
        <w:rPr>
          <w:rFonts w:hAnsi="宋体" w:hint="eastAsia"/>
          <w:szCs w:val="21"/>
        </w:rPr>
        <w:t>、阅读：</w:t>
      </w:r>
      <w:r w:rsidRPr="00B94DE3">
        <w:rPr>
          <w:rFonts w:ascii="宋体" w:hAnsi="宋体" w:cs="宋体" w:hint="eastAsia"/>
          <w:kern w:val="0"/>
          <w:szCs w:val="21"/>
        </w:rPr>
        <w:t>能读懂公开发表的英语报刊杂志上一般性题材的文章；能较好地运用快速阅读技巧阅读篇幅较长、难度中等的材料；能根据阅读目的使用不同的阅读策略；能阅读所学专业的综述性文献，或所从事工作岗位相关的说明书、操作手册等材料，能正确理解中心大意，理解其中的逻辑结构和言外之意等；能根据需要从网络资源中获取信息。</w:t>
      </w:r>
    </w:p>
    <w:p w:rsidR="00883964" w:rsidRPr="00B94DE3" w:rsidRDefault="00883964" w:rsidP="00883964">
      <w:pPr>
        <w:pStyle w:val="10"/>
        <w:spacing w:line="320" w:lineRule="exact"/>
        <w:ind w:firstLineChars="150" w:firstLine="315"/>
        <w:rPr>
          <w:rFonts w:hAnsi="宋体"/>
          <w:szCs w:val="21"/>
        </w:rPr>
      </w:pPr>
      <w:r w:rsidRPr="00B94DE3">
        <w:rPr>
          <w:rFonts w:hAnsi="宋体" w:hint="eastAsia"/>
          <w:szCs w:val="21"/>
        </w:rPr>
        <w:t>4</w:t>
      </w:r>
      <w:r w:rsidRPr="00B94DE3">
        <w:rPr>
          <w:rFonts w:hAnsi="宋体" w:hint="eastAsia"/>
          <w:szCs w:val="21"/>
        </w:rPr>
        <w:t>、写作：</w:t>
      </w:r>
      <w:r w:rsidRPr="00B94DE3">
        <w:rPr>
          <w:rFonts w:hint="eastAsia"/>
        </w:rPr>
        <w:t>能够描述并解释典型英文五段式作文的结构特征；能够写出结构及主题清晰、支撑充分、</w:t>
      </w:r>
      <w:r w:rsidRPr="00B94DE3">
        <w:t>150</w:t>
      </w:r>
      <w:r w:rsidRPr="00B94DE3">
        <w:rPr>
          <w:rFonts w:hint="eastAsia"/>
        </w:rPr>
        <w:t>字左右的五段式描写性作文、记叙性作文、阐释性作文、以及议论性作文。</w:t>
      </w:r>
    </w:p>
    <w:p w:rsidR="00883964" w:rsidRPr="00B94DE3" w:rsidRDefault="00883964" w:rsidP="00883964">
      <w:pPr>
        <w:pStyle w:val="10"/>
        <w:spacing w:line="320" w:lineRule="exact"/>
        <w:ind w:firstLineChars="150" w:firstLine="315"/>
        <w:rPr>
          <w:rFonts w:hAnsi="宋体"/>
          <w:szCs w:val="21"/>
        </w:rPr>
      </w:pPr>
      <w:r w:rsidRPr="00B94DE3">
        <w:rPr>
          <w:rFonts w:hAnsi="宋体" w:hint="eastAsia"/>
          <w:szCs w:val="21"/>
        </w:rPr>
        <w:t>5</w:t>
      </w:r>
      <w:r w:rsidRPr="00B94DE3">
        <w:rPr>
          <w:rFonts w:hAnsi="宋体" w:hint="eastAsia"/>
          <w:szCs w:val="21"/>
        </w:rPr>
        <w:t>、翻译：</w:t>
      </w:r>
      <w:r w:rsidRPr="00B94DE3">
        <w:rPr>
          <w:rFonts w:hint="eastAsia"/>
        </w:rPr>
        <w:t>能熟练、正确地将较复杂的句子进行英汉互译，译文基本准确，无重大的理解和语言表达错误。能够掌握句子层面的英汉互译的基本方法与技巧，包括选词法、增词法、减词法、转换法等，并能够运用这些技巧解决翻译实践中的问题。</w:t>
      </w:r>
    </w:p>
    <w:p w:rsidR="00883964" w:rsidRPr="00B94DE3" w:rsidRDefault="00883964" w:rsidP="00883964">
      <w:pPr>
        <w:spacing w:line="320" w:lineRule="exact"/>
        <w:ind w:firstLine="315"/>
        <w:rPr>
          <w:szCs w:val="21"/>
        </w:rPr>
      </w:pPr>
      <w:r w:rsidRPr="00B94DE3">
        <w:rPr>
          <w:rFonts w:hAnsi="宋体" w:hint="eastAsia"/>
          <w:szCs w:val="21"/>
        </w:rPr>
        <w:t>6</w:t>
      </w:r>
      <w:r w:rsidRPr="00B94DE3">
        <w:rPr>
          <w:rFonts w:hAnsi="宋体" w:hint="eastAsia"/>
          <w:szCs w:val="21"/>
        </w:rPr>
        <w:t>、词汇量：能够</w:t>
      </w:r>
      <w:r w:rsidRPr="00B94DE3">
        <w:rPr>
          <w:rFonts w:hAnsi="宋体"/>
          <w:szCs w:val="21"/>
        </w:rPr>
        <w:t>领会式掌握</w:t>
      </w:r>
      <w:r w:rsidRPr="00B94DE3">
        <w:rPr>
          <w:rFonts w:hAnsi="宋体" w:hint="eastAsia"/>
          <w:szCs w:val="21"/>
        </w:rPr>
        <w:t>1</w:t>
      </w:r>
      <w:r w:rsidRPr="00B94DE3">
        <w:rPr>
          <w:szCs w:val="21"/>
        </w:rPr>
        <w:t>600</w:t>
      </w:r>
      <w:r w:rsidRPr="00B94DE3">
        <w:rPr>
          <w:rFonts w:hAnsi="宋体"/>
          <w:szCs w:val="21"/>
        </w:rPr>
        <w:t>词（累计数</w:t>
      </w:r>
      <w:r w:rsidRPr="00B94DE3">
        <w:rPr>
          <w:rFonts w:hAnsi="宋体" w:hint="eastAsia"/>
          <w:szCs w:val="21"/>
        </w:rPr>
        <w:t>达到</w:t>
      </w:r>
      <w:r w:rsidRPr="00B94DE3">
        <w:rPr>
          <w:rFonts w:hint="eastAsia"/>
          <w:szCs w:val="21"/>
        </w:rPr>
        <w:t>6400</w:t>
      </w:r>
      <w:r w:rsidRPr="00B94DE3">
        <w:rPr>
          <w:rFonts w:hAnsi="宋体"/>
          <w:szCs w:val="21"/>
        </w:rPr>
        <w:t>词），复用式掌握</w:t>
      </w:r>
      <w:r w:rsidRPr="00B94DE3">
        <w:rPr>
          <w:rFonts w:hint="eastAsia"/>
          <w:szCs w:val="21"/>
        </w:rPr>
        <w:t>13</w:t>
      </w:r>
      <w:r w:rsidRPr="00B94DE3">
        <w:rPr>
          <w:szCs w:val="21"/>
        </w:rPr>
        <w:t>0</w:t>
      </w:r>
      <w:r w:rsidRPr="00B94DE3">
        <w:rPr>
          <w:rFonts w:hAnsi="宋体"/>
          <w:szCs w:val="21"/>
        </w:rPr>
        <w:t>词（累计数</w:t>
      </w:r>
      <w:r w:rsidRPr="00B94DE3">
        <w:rPr>
          <w:rFonts w:hint="eastAsia"/>
          <w:szCs w:val="21"/>
        </w:rPr>
        <w:t>2200</w:t>
      </w:r>
      <w:r w:rsidRPr="00B94DE3">
        <w:rPr>
          <w:rFonts w:hAnsi="宋体"/>
          <w:szCs w:val="21"/>
        </w:rPr>
        <w:t>词）</w:t>
      </w:r>
      <w:r w:rsidRPr="00B94DE3">
        <w:rPr>
          <w:rFonts w:hAnsi="宋体" w:hint="eastAsia"/>
          <w:szCs w:val="21"/>
        </w:rPr>
        <w:t>；能够</w:t>
      </w:r>
      <w:r w:rsidRPr="00B94DE3">
        <w:rPr>
          <w:rFonts w:hint="eastAsia"/>
          <w:szCs w:val="21"/>
        </w:rPr>
        <w:t>用联想法、词缀法等策略记忆单词；</w:t>
      </w:r>
      <w:r w:rsidRPr="00B94DE3">
        <w:rPr>
          <w:rFonts w:hAnsi="宋体" w:hint="eastAsia"/>
          <w:szCs w:val="21"/>
        </w:rPr>
        <w:t>能</w:t>
      </w:r>
      <w:r w:rsidRPr="00B94DE3">
        <w:rPr>
          <w:rFonts w:hint="eastAsia"/>
          <w:szCs w:val="21"/>
        </w:rPr>
        <w:t>够在听力、阅读中识别所学过的词汇；能够在口语表达、写作、翻译中正确使用积极词汇。</w:t>
      </w:r>
    </w:p>
    <w:p w:rsidR="00883964" w:rsidRPr="00274786" w:rsidRDefault="00883964" w:rsidP="00883964">
      <w:pPr>
        <w:pStyle w:val="10"/>
        <w:spacing w:line="320" w:lineRule="exact"/>
        <w:ind w:firstLineChars="150" w:firstLine="315"/>
        <w:rPr>
          <w:rFonts w:hAnsi="宋体"/>
          <w:color w:val="000000"/>
          <w:szCs w:val="21"/>
        </w:rPr>
      </w:pPr>
      <w:r w:rsidRPr="00B94DE3">
        <w:rPr>
          <w:rFonts w:ascii="Times New Roman" w:hAnsi="宋体" w:hint="eastAsia"/>
          <w:szCs w:val="21"/>
        </w:rPr>
        <w:t>7</w:t>
      </w:r>
      <w:r w:rsidRPr="00B94DE3">
        <w:rPr>
          <w:rFonts w:ascii="Times New Roman" w:hAnsi="宋体" w:hint="eastAsia"/>
          <w:szCs w:val="21"/>
        </w:rPr>
        <w:t>、人</w:t>
      </w:r>
      <w:r>
        <w:rPr>
          <w:rFonts w:hAnsi="宋体" w:hint="eastAsia"/>
          <w:color w:val="000000"/>
          <w:szCs w:val="21"/>
        </w:rPr>
        <w:t>文素养：</w:t>
      </w:r>
      <w:r>
        <w:rPr>
          <w:rFonts w:ascii="宋体" w:hAnsi="宋体" w:hint="eastAsia"/>
        </w:rPr>
        <w:t>能够提高跨文化交际能力、终身学习能力、思辨能力、解决问题能力、社会适应能力和团队协作能力。</w:t>
      </w:r>
    </w:p>
    <w:p w:rsidR="00883964" w:rsidRPr="00F03B96" w:rsidRDefault="00883964" w:rsidP="00883964">
      <w:pPr>
        <w:spacing w:beforeLines="50" w:before="156" w:afterLines="50" w:after="156" w:line="320" w:lineRule="exact"/>
        <w:rPr>
          <w:rFonts w:ascii="黑体" w:eastAsia="黑体" w:hAnsi="黑体"/>
          <w:b/>
          <w:sz w:val="28"/>
          <w:szCs w:val="28"/>
        </w:rPr>
      </w:pPr>
      <w:r w:rsidRPr="00F03B96">
        <w:rPr>
          <w:rFonts w:ascii="黑体" w:eastAsia="黑体" w:hAnsi="黑体" w:hint="eastAsia"/>
          <w:b/>
          <w:sz w:val="28"/>
          <w:szCs w:val="28"/>
        </w:rPr>
        <w:t>三、课程目标和</w:t>
      </w:r>
      <w:r w:rsidRPr="00F03B96">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毕业要求指标点</w:t>
            </w:r>
          </w:p>
        </w:tc>
        <w:tc>
          <w:tcPr>
            <w:tcW w:w="1128"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课程目标</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lastRenderedPageBreak/>
              <w:t xml:space="preserve">8 </w:t>
            </w:r>
            <w:r w:rsidRPr="00C33D91">
              <w:rPr>
                <w:rFonts w:hint="eastAsia"/>
                <w:bCs/>
                <w:kern w:val="24"/>
                <w:szCs w:val="21"/>
              </w:rPr>
              <w:t>职业规范：具有人文社会科学素养、社会责任感，能够在工程实践中理解并遵守工程职业道德和规范，履行责任。</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spacing w:line="320" w:lineRule="exact"/>
              <w:rPr>
                <w:bCs/>
                <w:kern w:val="24"/>
                <w:szCs w:val="21"/>
              </w:rPr>
            </w:pPr>
            <w:r w:rsidRPr="00C33D91">
              <w:rPr>
                <w:rFonts w:hint="eastAsia"/>
                <w:bCs/>
                <w:kern w:val="24"/>
                <w:szCs w:val="21"/>
              </w:rPr>
              <w:t>8.2</w:t>
            </w:r>
            <w:r w:rsidRPr="00C33D91">
              <w:rPr>
                <w:rFonts w:hint="eastAsia"/>
                <w:bCs/>
                <w:kern w:val="24"/>
                <w:szCs w:val="21"/>
              </w:rPr>
              <w:t>具有健康的体魄、健康的心理与正确的价值观。</w:t>
            </w:r>
          </w:p>
          <w:p w:rsidR="00883964" w:rsidRPr="00C33D91" w:rsidRDefault="00883964" w:rsidP="007D524E">
            <w:pPr>
              <w:spacing w:line="320" w:lineRule="exact"/>
              <w:rPr>
                <w:szCs w:val="21"/>
              </w:rPr>
            </w:pPr>
            <w:r w:rsidRPr="00C33D91">
              <w:rPr>
                <w:rFonts w:hint="eastAsia"/>
                <w:bCs/>
                <w:kern w:val="24"/>
                <w:szCs w:val="21"/>
              </w:rPr>
              <w:t>8.3</w:t>
            </w:r>
            <w:r w:rsidRPr="00C33D91">
              <w:rPr>
                <w:rFonts w:hint="eastAsia"/>
                <w:bCs/>
                <w:kern w:val="24"/>
                <w:szCs w:val="21"/>
              </w:rPr>
              <w:t>在相关环节表现较强社会责任感。</w:t>
            </w:r>
          </w:p>
        </w:tc>
        <w:tc>
          <w:tcPr>
            <w:tcW w:w="1128" w:type="dxa"/>
            <w:shd w:val="clear" w:color="auto" w:fill="auto"/>
            <w:vAlign w:val="center"/>
          </w:tcPr>
          <w:p w:rsidR="00883964" w:rsidRPr="00C33D91" w:rsidRDefault="00883964" w:rsidP="007D524E">
            <w:pPr>
              <w:spacing w:line="320" w:lineRule="exact"/>
              <w:jc w:val="center"/>
              <w:rPr>
                <w:szCs w:val="21"/>
              </w:rPr>
            </w:pPr>
            <w:r>
              <w:rPr>
                <w:rFonts w:hint="eastAsia"/>
                <w:bCs/>
                <w:kern w:val="24"/>
                <w:szCs w:val="21"/>
              </w:rPr>
              <w:t>7</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10.</w:t>
            </w:r>
            <w:r w:rsidRPr="00C33D91">
              <w:rPr>
                <w:rFonts w:hint="eastAsia"/>
                <w:bCs/>
                <w:kern w:val="24"/>
                <w:szCs w:val="21"/>
              </w:rPr>
              <w:t>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10.3</w:t>
            </w:r>
            <w:r>
              <w:rPr>
                <w:rFonts w:hint="eastAsia"/>
                <w:bCs/>
                <w:kern w:val="24"/>
                <w:szCs w:val="21"/>
              </w:rPr>
              <w:t>具有英语交流能力和一定的</w:t>
            </w:r>
            <w:r w:rsidRPr="00C33D91">
              <w:rPr>
                <w:rFonts w:hint="eastAsia"/>
                <w:bCs/>
                <w:kern w:val="24"/>
                <w:szCs w:val="21"/>
              </w:rPr>
              <w:t>国际视野。</w:t>
            </w:r>
          </w:p>
        </w:tc>
        <w:tc>
          <w:tcPr>
            <w:tcW w:w="1128" w:type="dxa"/>
            <w:shd w:val="clear" w:color="auto" w:fill="auto"/>
            <w:vAlign w:val="center"/>
          </w:tcPr>
          <w:p w:rsidR="00883964" w:rsidRDefault="00883964" w:rsidP="007D524E">
            <w:pPr>
              <w:spacing w:line="320" w:lineRule="exact"/>
              <w:jc w:val="center"/>
              <w:rPr>
                <w:bCs/>
                <w:kern w:val="24"/>
                <w:szCs w:val="21"/>
              </w:rPr>
            </w:pPr>
            <w:r>
              <w:rPr>
                <w:rFonts w:hint="eastAsia"/>
                <w:bCs/>
                <w:kern w:val="24"/>
                <w:szCs w:val="21"/>
              </w:rPr>
              <w:t>1</w:t>
            </w:r>
          </w:p>
          <w:p w:rsidR="00883964" w:rsidRDefault="00883964" w:rsidP="007D524E">
            <w:pPr>
              <w:spacing w:line="320" w:lineRule="exact"/>
              <w:jc w:val="center"/>
              <w:rPr>
                <w:bCs/>
                <w:kern w:val="24"/>
                <w:szCs w:val="21"/>
              </w:rPr>
            </w:pPr>
            <w:r>
              <w:rPr>
                <w:rFonts w:hint="eastAsia"/>
                <w:bCs/>
                <w:kern w:val="24"/>
                <w:szCs w:val="21"/>
              </w:rPr>
              <w:t>2</w:t>
            </w:r>
          </w:p>
          <w:p w:rsidR="00883964" w:rsidRDefault="00883964" w:rsidP="007D524E">
            <w:pPr>
              <w:spacing w:line="320" w:lineRule="exact"/>
              <w:jc w:val="center"/>
              <w:rPr>
                <w:bCs/>
                <w:kern w:val="24"/>
                <w:szCs w:val="21"/>
              </w:rPr>
            </w:pPr>
            <w:r>
              <w:rPr>
                <w:rFonts w:hint="eastAsia"/>
                <w:bCs/>
                <w:kern w:val="24"/>
                <w:szCs w:val="21"/>
              </w:rPr>
              <w:t>3</w:t>
            </w:r>
          </w:p>
          <w:p w:rsidR="00883964" w:rsidRDefault="00883964" w:rsidP="007D524E">
            <w:pPr>
              <w:spacing w:line="320" w:lineRule="exact"/>
              <w:jc w:val="center"/>
              <w:rPr>
                <w:bCs/>
                <w:kern w:val="24"/>
                <w:szCs w:val="21"/>
              </w:rPr>
            </w:pPr>
            <w:r>
              <w:rPr>
                <w:rFonts w:hint="eastAsia"/>
                <w:bCs/>
                <w:kern w:val="24"/>
                <w:szCs w:val="21"/>
              </w:rPr>
              <w:t>4</w:t>
            </w:r>
          </w:p>
          <w:p w:rsidR="00883964" w:rsidRDefault="00883964" w:rsidP="007D524E">
            <w:pPr>
              <w:spacing w:line="320" w:lineRule="exact"/>
              <w:jc w:val="center"/>
              <w:rPr>
                <w:bCs/>
                <w:kern w:val="24"/>
                <w:szCs w:val="21"/>
              </w:rPr>
            </w:pPr>
            <w:r>
              <w:rPr>
                <w:rFonts w:hint="eastAsia"/>
                <w:bCs/>
                <w:kern w:val="24"/>
                <w:szCs w:val="21"/>
              </w:rPr>
              <w:t>5</w:t>
            </w:r>
          </w:p>
          <w:p w:rsidR="00883964" w:rsidRDefault="00883964" w:rsidP="007D524E">
            <w:pPr>
              <w:spacing w:line="320" w:lineRule="exact"/>
              <w:jc w:val="center"/>
              <w:rPr>
                <w:bCs/>
                <w:kern w:val="24"/>
                <w:szCs w:val="21"/>
              </w:rPr>
            </w:pPr>
            <w:r>
              <w:rPr>
                <w:rFonts w:hint="eastAsia"/>
                <w:bCs/>
                <w:kern w:val="24"/>
                <w:szCs w:val="21"/>
              </w:rPr>
              <w:t>6</w:t>
            </w:r>
          </w:p>
          <w:p w:rsidR="00883964" w:rsidRPr="000A3C21" w:rsidRDefault="00883964" w:rsidP="007D524E">
            <w:pPr>
              <w:spacing w:line="320" w:lineRule="exact"/>
              <w:jc w:val="center"/>
              <w:rPr>
                <w:bCs/>
                <w:kern w:val="24"/>
                <w:szCs w:val="21"/>
              </w:rPr>
            </w:pPr>
            <w:r>
              <w:rPr>
                <w:rFonts w:hint="eastAsia"/>
                <w:bCs/>
                <w:kern w:val="24"/>
                <w:szCs w:val="21"/>
              </w:rPr>
              <w:t>7</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12.</w:t>
            </w:r>
            <w:r w:rsidRPr="00C33D91">
              <w:rPr>
                <w:rFonts w:hint="eastAsia"/>
                <w:bCs/>
                <w:kern w:val="24"/>
                <w:szCs w:val="21"/>
              </w:rPr>
              <w:t>终身学习：具有自主学习和终身学习的意识，有不断学习和适应发展的能力</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spacing w:line="320" w:lineRule="exact"/>
              <w:rPr>
                <w:bCs/>
                <w:kern w:val="24"/>
                <w:szCs w:val="21"/>
              </w:rPr>
            </w:pPr>
            <w:r w:rsidRPr="00C33D91">
              <w:rPr>
                <w:rFonts w:hint="eastAsia"/>
                <w:bCs/>
                <w:kern w:val="24"/>
                <w:szCs w:val="21"/>
              </w:rPr>
              <w:t>12.3</w:t>
            </w:r>
            <w:r>
              <w:rPr>
                <w:rFonts w:hint="eastAsia"/>
                <w:bCs/>
                <w:kern w:val="24"/>
                <w:szCs w:val="21"/>
              </w:rPr>
              <w:t>理解</w:t>
            </w:r>
            <w:r w:rsidRPr="00C33D91">
              <w:rPr>
                <w:rFonts w:hint="eastAsia"/>
                <w:bCs/>
                <w:kern w:val="24"/>
                <w:szCs w:val="21"/>
              </w:rPr>
              <w:t>自主学习和终身学习必要性。</w:t>
            </w:r>
          </w:p>
          <w:p w:rsidR="00883964" w:rsidRPr="00C33D91" w:rsidRDefault="00883964" w:rsidP="007D524E">
            <w:pPr>
              <w:spacing w:line="320" w:lineRule="exact"/>
              <w:rPr>
                <w:szCs w:val="21"/>
              </w:rPr>
            </w:pPr>
            <w:r w:rsidRPr="00C33D91">
              <w:rPr>
                <w:rFonts w:hint="eastAsia"/>
                <w:bCs/>
                <w:kern w:val="24"/>
                <w:szCs w:val="21"/>
              </w:rPr>
              <w:t>12.4</w:t>
            </w:r>
            <w:r w:rsidRPr="00C33D91">
              <w:rPr>
                <w:rFonts w:hint="eastAsia"/>
                <w:bCs/>
                <w:kern w:val="24"/>
                <w:szCs w:val="21"/>
              </w:rPr>
              <w:t>掌握自主学习和终身学习的方法。</w:t>
            </w:r>
          </w:p>
        </w:tc>
        <w:tc>
          <w:tcPr>
            <w:tcW w:w="1128" w:type="dxa"/>
            <w:shd w:val="clear" w:color="auto" w:fill="auto"/>
            <w:vAlign w:val="center"/>
          </w:tcPr>
          <w:p w:rsidR="00883964" w:rsidRPr="00C33D91" w:rsidRDefault="00883964" w:rsidP="007D524E">
            <w:pPr>
              <w:spacing w:line="320" w:lineRule="exact"/>
              <w:jc w:val="center"/>
              <w:rPr>
                <w:szCs w:val="21"/>
              </w:rPr>
            </w:pPr>
            <w:r>
              <w:rPr>
                <w:rFonts w:hint="eastAsia"/>
                <w:bCs/>
                <w:kern w:val="24"/>
                <w:szCs w:val="21"/>
              </w:rPr>
              <w:t>7</w:t>
            </w:r>
          </w:p>
        </w:tc>
      </w:tr>
    </w:tbl>
    <w:p w:rsidR="00883964" w:rsidRPr="00894267" w:rsidRDefault="00883964" w:rsidP="00883964">
      <w:pPr>
        <w:spacing w:line="320" w:lineRule="exact"/>
        <w:ind w:firstLineChars="200" w:firstLine="420"/>
        <w:outlineLvl w:val="0"/>
      </w:pPr>
    </w:p>
    <w:p w:rsidR="00883964" w:rsidRPr="00F03B96" w:rsidRDefault="00883964" w:rsidP="00883964">
      <w:pPr>
        <w:spacing w:beforeLines="50" w:before="156" w:afterLines="50" w:after="156" w:line="320" w:lineRule="exact"/>
        <w:rPr>
          <w:rFonts w:ascii="黑体" w:eastAsia="黑体" w:hAnsi="黑体"/>
          <w:b/>
          <w:sz w:val="28"/>
          <w:szCs w:val="28"/>
        </w:rPr>
      </w:pPr>
      <w:r w:rsidRPr="00F03B96">
        <w:rPr>
          <w:rFonts w:ascii="黑体" w:eastAsia="黑体" w:hAnsi="黑体" w:hint="eastAsia"/>
          <w:b/>
          <w:sz w:val="28"/>
          <w:szCs w:val="28"/>
        </w:rPr>
        <w:t>四、课程教学内容和要求</w:t>
      </w:r>
    </w:p>
    <w:p w:rsidR="00883964" w:rsidRDefault="00883964" w:rsidP="00883964">
      <w:pPr>
        <w:spacing w:line="320" w:lineRule="exact"/>
        <w:ind w:firstLine="480"/>
        <w:rPr>
          <w:rFonts w:ascii="宋体" w:hAnsi="宋体"/>
        </w:rPr>
      </w:pPr>
      <w:r>
        <w:rPr>
          <w:rFonts w:ascii="宋体" w:hAnsi="宋体" w:hint="eastAsia"/>
        </w:rPr>
        <w:t xml:space="preserve">《中级综合英语》课程教学包含听、说、读、写、译五大方面，课堂学时为64， </w:t>
      </w:r>
      <w:r w:rsidRPr="00B01F2F">
        <w:rPr>
          <w:rFonts w:ascii="宋体" w:hAnsi="宋体" w:hint="eastAsia"/>
        </w:rPr>
        <w:t>网络自主学习占16学时。课堂学时中</w:t>
      </w:r>
      <w:r>
        <w:rPr>
          <w:rFonts w:ascii="宋体" w:hAnsi="宋体" w:hint="eastAsia"/>
        </w:rPr>
        <w:t>授课占56</w:t>
      </w:r>
      <w:r w:rsidRPr="003878C1">
        <w:rPr>
          <w:rFonts w:ascii="宋体" w:hAnsi="宋体" w:hint="eastAsia"/>
        </w:rPr>
        <w:t>学时，</w:t>
      </w:r>
      <w:r>
        <w:rPr>
          <w:rFonts w:ascii="宋体" w:hAnsi="宋体" w:hint="eastAsia"/>
        </w:rPr>
        <w:t>阶段测验占</w:t>
      </w:r>
      <w:r w:rsidRPr="003878C1">
        <w:rPr>
          <w:rFonts w:ascii="宋体" w:hAnsi="宋体" w:hint="eastAsia"/>
        </w:rPr>
        <w:t>4学时</w:t>
      </w:r>
      <w:r>
        <w:rPr>
          <w:rFonts w:ascii="宋体" w:hAnsi="宋体" w:hint="eastAsia"/>
        </w:rPr>
        <w:t>，口试占3学时，课程总结和复习1学时</w:t>
      </w:r>
      <w:r w:rsidRPr="003878C1">
        <w:rPr>
          <w:rFonts w:ascii="宋体" w:hAnsi="宋体" w:hint="eastAsia"/>
        </w:rPr>
        <w:t>。</w:t>
      </w:r>
      <w:r>
        <w:rPr>
          <w:rFonts w:ascii="宋体" w:hAnsi="宋体" w:hint="eastAsia"/>
        </w:rPr>
        <w:t>课堂教学结合教材展开，根据教材的题材和特点，落实以下具体教学内容</w:t>
      </w:r>
      <w:r w:rsidRPr="003878C1">
        <w:rPr>
          <w:rFonts w:ascii="宋体" w:hAnsi="宋体" w:hint="eastAsia"/>
        </w:rPr>
        <w:t>：</w:t>
      </w:r>
    </w:p>
    <w:p w:rsidR="00883964" w:rsidRPr="00E94256" w:rsidRDefault="00883964" w:rsidP="005D2C60">
      <w:pPr>
        <w:numPr>
          <w:ilvl w:val="0"/>
          <w:numId w:val="43"/>
        </w:numPr>
        <w:autoSpaceDE w:val="0"/>
        <w:autoSpaceDN w:val="0"/>
        <w:adjustRightInd w:val="0"/>
        <w:spacing w:line="320" w:lineRule="exact"/>
        <w:jc w:val="left"/>
        <w:rPr>
          <w:rFonts w:cs="UniversLT-Light"/>
          <w:b/>
          <w:kern w:val="0"/>
          <w:sz w:val="20"/>
        </w:rPr>
      </w:pPr>
      <w:r w:rsidRPr="00E94256">
        <w:rPr>
          <w:rFonts w:cs="UniversLT-Light" w:hint="eastAsia"/>
          <w:b/>
          <w:kern w:val="0"/>
          <w:sz w:val="20"/>
        </w:rPr>
        <w:t>听力</w:t>
      </w:r>
      <w:r w:rsidRPr="00E94256">
        <w:rPr>
          <w:rFonts w:cs="UniversLT-Light" w:hint="eastAsia"/>
          <w:b/>
          <w:kern w:val="0"/>
          <w:sz w:val="20"/>
        </w:rPr>
        <w:t xml:space="preserve"> </w:t>
      </w:r>
      <w:r w:rsidRPr="00E94256">
        <w:rPr>
          <w:rFonts w:cs="UniversLT-Light" w:hint="eastAsia"/>
          <w:b/>
          <w:kern w:val="0"/>
          <w:sz w:val="20"/>
        </w:rPr>
        <w:t>（约</w:t>
      </w:r>
      <w:r w:rsidRPr="006A57B5">
        <w:rPr>
          <w:rFonts w:cs="UniversLT-Light" w:hint="eastAsia"/>
          <w:b/>
          <w:kern w:val="0"/>
          <w:sz w:val="20"/>
        </w:rPr>
        <w:t>12</w:t>
      </w:r>
      <w:r w:rsidRPr="00E94256">
        <w:rPr>
          <w:rFonts w:cs="UniversLT-Light" w:hint="eastAsia"/>
          <w:b/>
          <w:kern w:val="0"/>
          <w:sz w:val="20"/>
        </w:rPr>
        <w:t>学时）</w:t>
      </w:r>
    </w:p>
    <w:tbl>
      <w:tblPr>
        <w:tblW w:w="8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1233"/>
        <w:gridCol w:w="1745"/>
        <w:gridCol w:w="2352"/>
        <w:gridCol w:w="1803"/>
        <w:gridCol w:w="799"/>
      </w:tblGrid>
      <w:tr w:rsidR="00883964" w:rsidRPr="00B94DE3" w:rsidTr="007D524E">
        <w:trPr>
          <w:trHeight w:val="312"/>
          <w:jc w:val="center"/>
        </w:trPr>
        <w:tc>
          <w:tcPr>
            <w:tcW w:w="705"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233"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知识单元（章节）</w:t>
            </w:r>
          </w:p>
        </w:tc>
        <w:tc>
          <w:tcPr>
            <w:tcW w:w="5900" w:type="dxa"/>
            <w:gridSpan w:val="3"/>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内容（三个维度）</w:t>
            </w:r>
          </w:p>
        </w:tc>
        <w:tc>
          <w:tcPr>
            <w:tcW w:w="799"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推荐学时</w:t>
            </w:r>
          </w:p>
        </w:tc>
      </w:tr>
      <w:tr w:rsidR="00883964" w:rsidRPr="00B94DE3" w:rsidTr="007D524E">
        <w:trPr>
          <w:trHeight w:val="311"/>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hAnsi="宋体" w:cs="宋体"/>
                <w:szCs w:val="21"/>
              </w:rPr>
            </w:pPr>
          </w:p>
        </w:tc>
        <w:tc>
          <w:tcPr>
            <w:tcW w:w="1745"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352" w:type="dxa"/>
            <w:shd w:val="clear" w:color="auto" w:fill="auto"/>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803" w:type="dxa"/>
            <w:shd w:val="clear" w:color="auto" w:fill="auto"/>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799" w:type="dxa"/>
            <w:vMerge/>
            <w:vAlign w:val="center"/>
          </w:tcPr>
          <w:p w:rsidR="00883964" w:rsidRPr="00B94DE3" w:rsidRDefault="00883964" w:rsidP="007D524E">
            <w:pPr>
              <w:spacing w:line="320" w:lineRule="exact"/>
              <w:jc w:val="center"/>
              <w:rPr>
                <w:rFonts w:ascii="宋体" w:hAnsi="宋体" w:cs="宋体"/>
                <w:szCs w:val="21"/>
              </w:rPr>
            </w:pPr>
          </w:p>
        </w:tc>
      </w:tr>
      <w:tr w:rsidR="00883964" w:rsidRPr="00B94DE3" w:rsidTr="007D524E">
        <w:trPr>
          <w:trHeight w:val="155"/>
          <w:jc w:val="center"/>
        </w:trPr>
        <w:tc>
          <w:tcPr>
            <w:tcW w:w="705"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szCs w:val="21"/>
              </w:rPr>
              <w:t>1</w:t>
            </w:r>
          </w:p>
        </w:tc>
        <w:tc>
          <w:tcPr>
            <w:tcW w:w="1233" w:type="dxa"/>
            <w:vMerge w:val="restart"/>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长对话和</w:t>
            </w:r>
            <w:r w:rsidRPr="00B94DE3">
              <w:rPr>
                <w:rFonts w:ascii="宋体" w:hAnsi="宋体" w:hint="eastAsia"/>
                <w:szCs w:val="21"/>
              </w:rPr>
              <w:t>短文</w:t>
            </w:r>
          </w:p>
        </w:tc>
        <w:tc>
          <w:tcPr>
            <w:tcW w:w="1745" w:type="dxa"/>
            <w:shd w:val="clear" w:color="auto" w:fill="auto"/>
            <w:vAlign w:val="center"/>
          </w:tcPr>
          <w:p w:rsidR="00883964" w:rsidRPr="00B94DE3" w:rsidRDefault="00883964" w:rsidP="007D524E">
            <w:pPr>
              <w:spacing w:line="320" w:lineRule="exact"/>
              <w:jc w:val="left"/>
              <w:rPr>
                <w:rFonts w:ascii="宋体"/>
                <w:szCs w:val="21"/>
              </w:rPr>
            </w:pPr>
            <w:r w:rsidRPr="00B94DE3">
              <w:rPr>
                <w:rFonts w:ascii="宋体" w:hint="eastAsia"/>
                <w:szCs w:val="21"/>
              </w:rPr>
              <w:t>预测</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能够根据已知信息提前预测对话的主题及问题的大致范围</w:t>
            </w:r>
          </w:p>
        </w:tc>
        <w:tc>
          <w:tcPr>
            <w:tcW w:w="1803" w:type="dxa"/>
            <w:vMerge w:val="restart"/>
          </w:tcPr>
          <w:p w:rsidR="00883964" w:rsidRPr="00B94DE3" w:rsidRDefault="00883964" w:rsidP="007D524E">
            <w:pPr>
              <w:spacing w:line="320" w:lineRule="exact"/>
              <w:rPr>
                <w:rFonts w:ascii="宋体" w:hAnsi="宋体"/>
                <w:szCs w:val="21"/>
              </w:rPr>
            </w:pPr>
            <w:r w:rsidRPr="00B94DE3">
              <w:rPr>
                <w:rFonts w:ascii="宋体" w:hAnsi="宋体" w:hint="eastAsia"/>
                <w:szCs w:val="21"/>
              </w:rPr>
              <w:t>提高合理计划的能力，加强自我管理；能够区别事实和观点；将同类事物归类；发展终身学习的意识和能力</w:t>
            </w: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1</w:t>
            </w: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听主题</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能够抓住对话的主题句，掌握文章大意</w:t>
            </w:r>
          </w:p>
        </w:tc>
        <w:tc>
          <w:tcPr>
            <w:tcW w:w="1803" w:type="dxa"/>
            <w:vMerge/>
          </w:tcPr>
          <w:p w:rsidR="00883964" w:rsidRPr="00B94DE3" w:rsidRDefault="00883964" w:rsidP="007D524E">
            <w:pPr>
              <w:spacing w:line="320" w:lineRule="exact"/>
              <w:rPr>
                <w:rFonts w:ascii="宋体" w:hAns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hAnsi="宋体"/>
                <w:szCs w:val="21"/>
              </w:rPr>
            </w:pPr>
            <w:r w:rsidRPr="00B94DE3">
              <w:rPr>
                <w:rFonts w:ascii="宋体" w:hAnsi="宋体" w:hint="eastAsia"/>
                <w:szCs w:val="21"/>
              </w:rPr>
              <w:t>1</w:t>
            </w: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left"/>
              <w:rPr>
                <w:rFonts w:ascii="宋体"/>
                <w:szCs w:val="21"/>
              </w:rPr>
            </w:pPr>
            <w:r w:rsidRPr="00B94DE3">
              <w:rPr>
                <w:rFonts w:ascii="宋体" w:hint="eastAsia"/>
                <w:szCs w:val="21"/>
              </w:rPr>
              <w:t>听结构</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能够识别对话内容的组成部分</w:t>
            </w:r>
          </w:p>
        </w:tc>
        <w:tc>
          <w:tcPr>
            <w:tcW w:w="1803" w:type="dxa"/>
            <w:vMerge/>
          </w:tcPr>
          <w:p w:rsidR="00883964" w:rsidRPr="00B94DE3" w:rsidRDefault="00883964" w:rsidP="007D524E">
            <w:pPr>
              <w:spacing w:line="320" w:lineRule="exact"/>
              <w:rPr>
                <w:rFonts w:ascii="宋体" w:hAns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hAnsi="宋体"/>
                <w:szCs w:val="21"/>
              </w:rPr>
            </w:pPr>
            <w:r w:rsidRPr="00B94DE3">
              <w:rPr>
                <w:rFonts w:ascii="宋体" w:hAnsi="宋体" w:hint="eastAsia"/>
                <w:szCs w:val="21"/>
              </w:rPr>
              <w:t>1</w:t>
            </w: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left"/>
              <w:rPr>
                <w:rFonts w:ascii="宋体"/>
                <w:szCs w:val="21"/>
              </w:rPr>
            </w:pPr>
            <w:r w:rsidRPr="00B94DE3">
              <w:rPr>
                <w:rFonts w:ascii="宋体" w:hint="eastAsia"/>
                <w:szCs w:val="21"/>
              </w:rPr>
              <w:t>听观点</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能够根据说话人的措辞、语气等线索理解其观点</w:t>
            </w:r>
          </w:p>
        </w:tc>
        <w:tc>
          <w:tcPr>
            <w:tcW w:w="1803" w:type="dxa"/>
            <w:vMerge/>
          </w:tcPr>
          <w:p w:rsidR="00883964" w:rsidRPr="00B94DE3" w:rsidRDefault="00883964" w:rsidP="007D524E">
            <w:pPr>
              <w:spacing w:line="320" w:lineRule="exact"/>
              <w:rPr>
                <w:rFonts w:ascii="宋体" w:hAns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hAnsi="宋体"/>
                <w:szCs w:val="21"/>
              </w:rPr>
            </w:pPr>
            <w:r w:rsidRPr="00B94DE3">
              <w:rPr>
                <w:rFonts w:ascii="宋体" w:hAnsi="宋体" w:hint="eastAsia"/>
                <w:szCs w:val="21"/>
              </w:rPr>
              <w:t>1</w:t>
            </w:r>
          </w:p>
        </w:tc>
      </w:tr>
      <w:tr w:rsidR="00883964" w:rsidRPr="00B94DE3" w:rsidTr="007D524E">
        <w:trPr>
          <w:trHeight w:val="214"/>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听细节</w:t>
            </w:r>
          </w:p>
        </w:tc>
        <w:tc>
          <w:tcPr>
            <w:tcW w:w="2352" w:type="dxa"/>
          </w:tcPr>
          <w:p w:rsidR="00883964" w:rsidRPr="00B94DE3" w:rsidRDefault="00883964" w:rsidP="007D524E">
            <w:pPr>
              <w:spacing w:line="320" w:lineRule="exact"/>
              <w:rPr>
                <w:rFonts w:ascii="宋体" w:cs="宋体"/>
                <w:szCs w:val="21"/>
              </w:rPr>
            </w:pPr>
            <w:r w:rsidRPr="00B94DE3">
              <w:rPr>
                <w:rFonts w:ascii="宋体" w:cs="宋体" w:hint="eastAsia"/>
                <w:szCs w:val="21"/>
              </w:rPr>
              <w:t>能够抓住关键性细节，如具体时间、地点、主要人物、各种数字等</w:t>
            </w:r>
          </w:p>
        </w:tc>
        <w:tc>
          <w:tcPr>
            <w:tcW w:w="1803" w:type="dxa"/>
            <w:vMerge/>
          </w:tcPr>
          <w:p w:rsidR="00883964" w:rsidRPr="00B94DE3" w:rsidRDefault="00883964" w:rsidP="007D524E">
            <w:pPr>
              <w:spacing w:line="320" w:lineRule="exact"/>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214"/>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重点词语释义</w:t>
            </w:r>
          </w:p>
        </w:tc>
        <w:tc>
          <w:tcPr>
            <w:tcW w:w="2352" w:type="dxa"/>
          </w:tcPr>
          <w:p w:rsidR="00883964" w:rsidRPr="00B94DE3" w:rsidRDefault="00883964" w:rsidP="007D524E">
            <w:pPr>
              <w:spacing w:line="320" w:lineRule="exact"/>
            </w:pPr>
            <w:r w:rsidRPr="00B94DE3">
              <w:rPr>
                <w:rFonts w:hint="eastAsia"/>
              </w:rPr>
              <w:t>能够根据关键词上下文猜测其大概含义</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212"/>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判断和推测</w:t>
            </w:r>
          </w:p>
        </w:tc>
        <w:tc>
          <w:tcPr>
            <w:tcW w:w="2352" w:type="dxa"/>
          </w:tcPr>
          <w:p w:rsidR="00883964" w:rsidRPr="00B94DE3" w:rsidRDefault="00883964" w:rsidP="007D524E">
            <w:pPr>
              <w:spacing w:line="320" w:lineRule="exact"/>
              <w:rPr>
                <w:rFonts w:ascii="宋体" w:cs="宋体"/>
                <w:szCs w:val="21"/>
              </w:rPr>
            </w:pPr>
            <w:r w:rsidRPr="00B94DE3">
              <w:rPr>
                <w:rFonts w:ascii="宋体" w:cs="宋体" w:hint="eastAsia"/>
                <w:szCs w:val="21"/>
              </w:rPr>
              <w:t>能够分析判断信息，合理推测未明示信息</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69"/>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记笔记</w:t>
            </w:r>
            <w:r w:rsidRPr="00B94DE3">
              <w:rPr>
                <w:rFonts w:ascii="宋体" w:cs="宋体"/>
                <w:szCs w:val="21"/>
              </w:rPr>
              <w:t xml:space="preserve"> </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hint="eastAsia"/>
              </w:rPr>
              <w:t>运用数字、字母来安排和区分要点、例证等；利</w:t>
            </w:r>
            <w:r w:rsidRPr="00B94DE3">
              <w:rPr>
                <w:rFonts w:hint="eastAsia"/>
              </w:rPr>
              <w:lastRenderedPageBreak/>
              <w:t>用条理清晰的布局以及数字和字母符号快速准确的复现笔记内容</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214"/>
          <w:jc w:val="center"/>
        </w:trPr>
        <w:tc>
          <w:tcPr>
            <w:tcW w:w="705"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szCs w:val="21"/>
              </w:rPr>
              <w:t>3</w:t>
            </w:r>
          </w:p>
        </w:tc>
        <w:tc>
          <w:tcPr>
            <w:tcW w:w="1233"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新闻</w:t>
            </w:r>
          </w:p>
        </w:tc>
        <w:tc>
          <w:tcPr>
            <w:tcW w:w="1745" w:type="dxa"/>
            <w:shd w:val="clear" w:color="auto" w:fill="auto"/>
            <w:vAlign w:val="center"/>
          </w:tcPr>
          <w:p w:rsidR="00883964" w:rsidRPr="00B94DE3" w:rsidRDefault="00883964" w:rsidP="007D524E">
            <w:pPr>
              <w:spacing w:line="320" w:lineRule="exact"/>
              <w:jc w:val="left"/>
              <w:rPr>
                <w:rFonts w:ascii="宋体"/>
                <w:szCs w:val="21"/>
              </w:rPr>
            </w:pPr>
            <w:r w:rsidRPr="00B94DE3">
              <w:rPr>
                <w:rFonts w:ascii="宋体" w:cs="宋体" w:hint="eastAsia"/>
                <w:szCs w:val="21"/>
              </w:rPr>
              <w:t>新闻高频词</w:t>
            </w:r>
          </w:p>
        </w:tc>
        <w:tc>
          <w:tcPr>
            <w:tcW w:w="2352" w:type="dxa"/>
          </w:tcPr>
          <w:p w:rsidR="00883964" w:rsidRPr="00B94DE3" w:rsidRDefault="00883964" w:rsidP="007D524E">
            <w:pPr>
              <w:spacing w:line="320" w:lineRule="exact"/>
              <w:rPr>
                <w:rFonts w:ascii="宋体" w:cs="宋体"/>
                <w:szCs w:val="21"/>
              </w:rPr>
            </w:pPr>
            <w:r w:rsidRPr="00B94DE3">
              <w:rPr>
                <w:rFonts w:ascii="宋体" w:cs="宋体" w:hint="eastAsia"/>
                <w:szCs w:val="21"/>
              </w:rPr>
              <w:t>分类掌握新闻高频词，专有名词，缩略语</w:t>
            </w:r>
          </w:p>
        </w:tc>
        <w:tc>
          <w:tcPr>
            <w:tcW w:w="1803" w:type="dxa"/>
            <w:vMerge w:val="restart"/>
          </w:tcPr>
          <w:p w:rsidR="00883964" w:rsidRPr="00B94DE3" w:rsidRDefault="00883964" w:rsidP="007D524E">
            <w:pPr>
              <w:spacing w:line="320" w:lineRule="exact"/>
              <w:rPr>
                <w:rFonts w:ascii="宋体" w:hAnsi="宋体"/>
                <w:szCs w:val="21"/>
              </w:rPr>
            </w:pPr>
            <w:r w:rsidRPr="00B94DE3">
              <w:rPr>
                <w:rFonts w:ascii="宋体" w:hAnsi="宋体" w:hint="eastAsia"/>
                <w:szCs w:val="21"/>
              </w:rPr>
              <w:t>把握新闻中的思想倾向,对不同来源的信息进行综合、对比、分析，并得出自己的结论或形成自己的认识</w:t>
            </w:r>
            <w:r>
              <w:rPr>
                <w:rFonts w:ascii="宋体" w:hAnsi="宋体" w:hint="eastAsia"/>
                <w:szCs w:val="21"/>
              </w:rPr>
              <w:t>，</w:t>
            </w:r>
            <w:r w:rsidRPr="00B94DE3">
              <w:rPr>
                <w:rFonts w:ascii="宋体" w:hAnsi="宋体" w:hint="eastAsia"/>
                <w:szCs w:val="21"/>
              </w:rPr>
              <w:t>训练批判性思维</w:t>
            </w:r>
          </w:p>
        </w:tc>
        <w:tc>
          <w:tcPr>
            <w:tcW w:w="799" w:type="dxa"/>
            <w:vMerge w:val="restart"/>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1</w:t>
            </w:r>
          </w:p>
          <w:p w:rsidR="00883964" w:rsidRPr="00B94DE3" w:rsidRDefault="00883964" w:rsidP="007D524E">
            <w:pPr>
              <w:spacing w:line="320" w:lineRule="exact"/>
              <w:jc w:val="center"/>
              <w:rPr>
                <w:rFonts w:ascii="宋体"/>
                <w:szCs w:val="21"/>
              </w:rPr>
            </w:pPr>
          </w:p>
        </w:tc>
      </w:tr>
      <w:tr w:rsidR="00883964" w:rsidRPr="00B94DE3" w:rsidTr="007D524E">
        <w:trPr>
          <w:trHeight w:val="155"/>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新闻句式</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hAnsi="宋体" w:cs="宋体" w:hint="eastAsia"/>
                <w:kern w:val="0"/>
                <w:szCs w:val="21"/>
              </w:rPr>
              <w:t>熟悉新闻常用句式，如从句和被动句型</w:t>
            </w:r>
          </w:p>
        </w:tc>
        <w:tc>
          <w:tcPr>
            <w:tcW w:w="1803" w:type="dxa"/>
            <w:vMerge/>
          </w:tcPr>
          <w:p w:rsidR="00883964" w:rsidRPr="00B94DE3" w:rsidRDefault="00883964" w:rsidP="007D524E">
            <w:pPr>
              <w:spacing w:line="320" w:lineRule="exact"/>
              <w:jc w:val="center"/>
              <w:rPr>
                <w:rFonts w:ascii="宋体"/>
                <w:szCs w:val="21"/>
              </w:rPr>
            </w:pPr>
          </w:p>
        </w:tc>
        <w:tc>
          <w:tcPr>
            <w:tcW w:w="799" w:type="dxa"/>
            <w:vMerge/>
            <w:shd w:val="clear" w:color="auto" w:fill="auto"/>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新闻导语</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能够抓住关键词了解新闻导语的大意</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212"/>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新闻结构</w:t>
            </w:r>
          </w:p>
        </w:tc>
        <w:tc>
          <w:tcPr>
            <w:tcW w:w="2352" w:type="dxa"/>
          </w:tcPr>
          <w:p w:rsidR="00883964" w:rsidRPr="00B94DE3" w:rsidRDefault="00883964" w:rsidP="007D524E">
            <w:pPr>
              <w:spacing w:line="320" w:lineRule="exact"/>
              <w:rPr>
                <w:rFonts w:ascii="宋体" w:cs="宋体"/>
                <w:szCs w:val="21"/>
              </w:rPr>
            </w:pPr>
            <w:r w:rsidRPr="00B94DE3">
              <w:rPr>
                <w:rFonts w:ascii="宋体" w:cs="宋体" w:hint="eastAsia"/>
                <w:szCs w:val="21"/>
              </w:rPr>
              <w:t>能够把握新闻的总分结构，加深理解</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212"/>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新闻细节</w:t>
            </w:r>
          </w:p>
        </w:tc>
        <w:tc>
          <w:tcPr>
            <w:tcW w:w="2352" w:type="dxa"/>
          </w:tcPr>
          <w:p w:rsidR="00883964" w:rsidRPr="00B94DE3" w:rsidRDefault="00883964" w:rsidP="007D524E">
            <w:pPr>
              <w:spacing w:line="320" w:lineRule="exact"/>
              <w:rPr>
                <w:rFonts w:ascii="宋体" w:cs="宋体"/>
                <w:szCs w:val="21"/>
              </w:rPr>
            </w:pPr>
            <w:r w:rsidRPr="00B94DE3">
              <w:rPr>
                <w:rFonts w:ascii="宋体" w:cs="宋体" w:hint="eastAsia"/>
                <w:szCs w:val="21"/>
              </w:rPr>
              <w:t>速记细节：时间、地点、人物、事件</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bl>
    <w:p w:rsidR="00883964" w:rsidRPr="00E94256" w:rsidRDefault="00883964" w:rsidP="00883964">
      <w:pPr>
        <w:autoSpaceDE w:val="0"/>
        <w:autoSpaceDN w:val="0"/>
        <w:adjustRightInd w:val="0"/>
        <w:spacing w:line="320" w:lineRule="exact"/>
        <w:ind w:left="420"/>
        <w:jc w:val="left"/>
        <w:rPr>
          <w:rFonts w:cs="UniversLT-Light"/>
          <w:b/>
          <w:kern w:val="0"/>
          <w:sz w:val="20"/>
        </w:rPr>
      </w:pPr>
      <w:r>
        <w:rPr>
          <w:rFonts w:ascii="宋体" w:hAnsi="宋体" w:cs="UniversLT-Light" w:hint="eastAsia"/>
          <w:b/>
          <w:kern w:val="0"/>
          <w:szCs w:val="21"/>
        </w:rPr>
        <w:t>（二</w:t>
      </w:r>
      <w:r w:rsidRPr="008F7B46">
        <w:rPr>
          <w:rFonts w:ascii="宋体" w:hAnsi="宋体" w:cs="UniversLT-Light" w:hint="eastAsia"/>
          <w:b/>
          <w:kern w:val="0"/>
          <w:szCs w:val="21"/>
        </w:rPr>
        <w:t>）</w:t>
      </w:r>
      <w:r w:rsidRPr="00E94256">
        <w:rPr>
          <w:rFonts w:cs="UniversLT-Light" w:hint="eastAsia"/>
          <w:b/>
          <w:kern w:val="0"/>
          <w:sz w:val="20"/>
        </w:rPr>
        <w:t>口语（约</w:t>
      </w:r>
      <w:r w:rsidRPr="006A57B5">
        <w:rPr>
          <w:rFonts w:cs="UniversLT-Light" w:hint="eastAsia"/>
          <w:b/>
          <w:kern w:val="0"/>
          <w:sz w:val="20"/>
        </w:rPr>
        <w:t>11</w:t>
      </w:r>
      <w:r w:rsidRPr="00E94256">
        <w:rPr>
          <w:rFonts w:cs="UniversLT-Light" w:hint="eastAsia"/>
          <w:b/>
          <w:kern w:val="0"/>
          <w:sz w:val="20"/>
        </w:rPr>
        <w:t>学时）</w:t>
      </w:r>
    </w:p>
    <w:tbl>
      <w:tblPr>
        <w:tblW w:w="8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9"/>
        <w:gridCol w:w="1260"/>
        <w:gridCol w:w="1680"/>
        <w:gridCol w:w="2415"/>
        <w:gridCol w:w="1785"/>
        <w:gridCol w:w="817"/>
      </w:tblGrid>
      <w:tr w:rsidR="00883964" w:rsidRPr="00B94DE3" w:rsidTr="007D524E">
        <w:trPr>
          <w:trHeight w:val="455"/>
          <w:jc w:val="center"/>
        </w:trPr>
        <w:tc>
          <w:tcPr>
            <w:tcW w:w="679"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260"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知识单元（章节）</w:t>
            </w:r>
          </w:p>
        </w:tc>
        <w:tc>
          <w:tcPr>
            <w:tcW w:w="5880" w:type="dxa"/>
            <w:gridSpan w:val="3"/>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内容（三个维度）</w:t>
            </w:r>
          </w:p>
        </w:tc>
        <w:tc>
          <w:tcPr>
            <w:tcW w:w="817"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推荐学时</w:t>
            </w:r>
          </w:p>
        </w:tc>
      </w:tr>
      <w:tr w:rsidR="00883964" w:rsidRPr="00B94DE3" w:rsidTr="007D524E">
        <w:trPr>
          <w:trHeight w:val="306"/>
          <w:jc w:val="center"/>
        </w:trPr>
        <w:tc>
          <w:tcPr>
            <w:tcW w:w="679" w:type="dxa"/>
            <w:vMerge/>
            <w:vAlign w:val="center"/>
          </w:tcPr>
          <w:p w:rsidR="00883964" w:rsidRPr="00B94DE3" w:rsidRDefault="00883964" w:rsidP="007D524E">
            <w:pPr>
              <w:spacing w:line="320" w:lineRule="exact"/>
              <w:jc w:val="center"/>
              <w:rPr>
                <w:rFonts w:ascii="宋体" w:hAnsi="宋体"/>
                <w:szCs w:val="21"/>
              </w:rPr>
            </w:pPr>
          </w:p>
        </w:tc>
        <w:tc>
          <w:tcPr>
            <w:tcW w:w="1260" w:type="dxa"/>
            <w:vMerge/>
            <w:vAlign w:val="center"/>
          </w:tcPr>
          <w:p w:rsidR="00883964" w:rsidRPr="00B94DE3" w:rsidRDefault="00883964" w:rsidP="007D524E">
            <w:pPr>
              <w:spacing w:line="320" w:lineRule="exact"/>
              <w:jc w:val="center"/>
              <w:rPr>
                <w:rFonts w:ascii="宋体" w:hAnsi="宋体" w:cs="宋体"/>
                <w:szCs w:val="21"/>
              </w:rPr>
            </w:pPr>
          </w:p>
        </w:tc>
        <w:tc>
          <w:tcPr>
            <w:tcW w:w="1680" w:type="dxa"/>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415" w:type="dxa"/>
            <w:shd w:val="clear" w:color="auto" w:fill="auto"/>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785" w:type="dxa"/>
            <w:shd w:val="clear" w:color="auto" w:fill="auto"/>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817" w:type="dxa"/>
            <w:vMerge/>
            <w:vAlign w:val="center"/>
          </w:tcPr>
          <w:p w:rsidR="00883964" w:rsidRPr="00B94DE3" w:rsidRDefault="00883964" w:rsidP="007D524E">
            <w:pPr>
              <w:spacing w:line="320" w:lineRule="exact"/>
              <w:jc w:val="center"/>
              <w:rPr>
                <w:rFonts w:ascii="宋体" w:hAnsi="宋体" w:cs="宋体"/>
                <w:szCs w:val="21"/>
              </w:rPr>
            </w:pPr>
          </w:p>
        </w:tc>
      </w:tr>
      <w:tr w:rsidR="00883964" w:rsidRPr="00B94DE3" w:rsidTr="007D524E">
        <w:trPr>
          <w:trHeight w:val="340"/>
          <w:jc w:val="center"/>
        </w:trPr>
        <w:tc>
          <w:tcPr>
            <w:tcW w:w="679" w:type="dxa"/>
            <w:vMerge w:val="restart"/>
            <w:vAlign w:val="center"/>
          </w:tcPr>
          <w:p w:rsidR="00883964" w:rsidRPr="00B94DE3" w:rsidRDefault="00883964" w:rsidP="007D524E">
            <w:pPr>
              <w:widowControl/>
              <w:spacing w:line="320" w:lineRule="exact"/>
              <w:jc w:val="center"/>
              <w:rPr>
                <w:szCs w:val="21"/>
              </w:rPr>
            </w:pPr>
            <w:r w:rsidRPr="00B94DE3">
              <w:rPr>
                <w:szCs w:val="21"/>
              </w:rPr>
              <w:t>1</w:t>
            </w:r>
          </w:p>
        </w:tc>
        <w:tc>
          <w:tcPr>
            <w:tcW w:w="1260" w:type="dxa"/>
            <w:vMerge w:val="restart"/>
          </w:tcPr>
          <w:p w:rsidR="00883964" w:rsidRPr="00B94DE3" w:rsidRDefault="00883964" w:rsidP="007D524E">
            <w:pPr>
              <w:spacing w:line="320" w:lineRule="exact"/>
              <w:rPr>
                <w:szCs w:val="21"/>
              </w:rPr>
            </w:pPr>
            <w:r w:rsidRPr="00B94DE3">
              <w:rPr>
                <w:rFonts w:hint="eastAsia"/>
                <w:szCs w:val="21"/>
              </w:rPr>
              <w:t>日常会话</w:t>
            </w:r>
          </w:p>
          <w:p w:rsidR="00883964" w:rsidRPr="00B94DE3" w:rsidRDefault="00883964" w:rsidP="007D524E">
            <w:pPr>
              <w:spacing w:line="320" w:lineRule="exact"/>
              <w:rPr>
                <w:szCs w:val="21"/>
              </w:rPr>
            </w:pPr>
          </w:p>
        </w:tc>
        <w:tc>
          <w:tcPr>
            <w:tcW w:w="1680" w:type="dxa"/>
            <w:vMerge w:val="restart"/>
            <w:tcBorders>
              <w:left w:val="single" w:sz="4" w:space="0" w:color="auto"/>
            </w:tcBorders>
          </w:tcPr>
          <w:p w:rsidR="00883964" w:rsidRPr="00B94DE3" w:rsidRDefault="00883964" w:rsidP="007D524E">
            <w:pPr>
              <w:spacing w:line="320" w:lineRule="exact"/>
              <w:rPr>
                <w:szCs w:val="21"/>
              </w:rPr>
            </w:pPr>
            <w:r w:rsidRPr="00B94DE3">
              <w:rPr>
                <w:rFonts w:hint="eastAsia"/>
                <w:szCs w:val="21"/>
              </w:rPr>
              <w:t>用餐</w:t>
            </w: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能作为用餐者预订餐位、点餐、征询意见等</w:t>
            </w:r>
          </w:p>
        </w:tc>
        <w:tc>
          <w:tcPr>
            <w:tcW w:w="1785" w:type="dxa"/>
            <w:vMerge w:val="restart"/>
          </w:tcPr>
          <w:p w:rsidR="00883964" w:rsidRPr="00B94DE3" w:rsidRDefault="00883964" w:rsidP="007D524E">
            <w:pPr>
              <w:spacing w:line="320" w:lineRule="exact"/>
              <w:jc w:val="left"/>
              <w:rPr>
                <w:rFonts w:ascii="宋体"/>
                <w:szCs w:val="21"/>
              </w:rPr>
            </w:pPr>
            <w:r w:rsidRPr="00B94DE3">
              <w:rPr>
                <w:rFonts w:ascii="宋体" w:hint="eastAsia"/>
                <w:szCs w:val="21"/>
              </w:rPr>
              <w:t>在人际交往中注重礼仪，能够根据交际的情景、场合、对象等调整自己的说话方式和交际策略，提高交流沟通能力，发展良好的人际关系</w:t>
            </w:r>
          </w:p>
        </w:tc>
        <w:tc>
          <w:tcPr>
            <w:tcW w:w="817" w:type="dxa"/>
            <w:vMerge w:val="restart"/>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szCs w:val="21"/>
              </w:rPr>
              <w:t xml:space="preserve"> </w:t>
            </w:r>
            <w:r w:rsidRPr="00B94DE3">
              <w:rPr>
                <w:rFonts w:ascii="宋体" w:hint="eastAsia"/>
                <w:szCs w:val="21"/>
              </w:rPr>
              <w:t>2</w:t>
            </w: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能作为服务生迎宾、送客等</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能说出几种菜名</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val="restart"/>
            <w:tcBorders>
              <w:left w:val="single" w:sz="4" w:space="0" w:color="auto"/>
            </w:tcBorders>
          </w:tcPr>
          <w:p w:rsidR="00883964" w:rsidRPr="00B94DE3" w:rsidRDefault="00883964" w:rsidP="007D524E">
            <w:pPr>
              <w:spacing w:line="320" w:lineRule="exact"/>
              <w:rPr>
                <w:szCs w:val="21"/>
              </w:rPr>
            </w:pPr>
            <w:r w:rsidRPr="00B94DE3">
              <w:rPr>
                <w:rFonts w:hint="eastAsia"/>
                <w:szCs w:val="21"/>
              </w:rPr>
              <w:t>购物</w:t>
            </w: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能作为顾客征询意见、退货等</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restart"/>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2</w:t>
            </w: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能作为店员接待、产品介绍推荐、收银等</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能能用英语数字报告时间、询问商品价格等</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能向商家口头表达投诉意见</w:t>
            </w:r>
          </w:p>
        </w:tc>
        <w:tc>
          <w:tcPr>
            <w:tcW w:w="1785" w:type="dxa"/>
            <w:vMerge/>
          </w:tcPr>
          <w:p w:rsidR="00883964" w:rsidRPr="00B94DE3" w:rsidRDefault="00883964" w:rsidP="007D524E">
            <w:pPr>
              <w:spacing w:line="320" w:lineRule="exact"/>
              <w:jc w:val="center"/>
              <w:rPr>
                <w:rFonts w:ascii="宋体"/>
                <w:szCs w:val="21"/>
              </w:rPr>
            </w:pPr>
          </w:p>
        </w:tc>
        <w:tc>
          <w:tcPr>
            <w:tcW w:w="817" w:type="dxa"/>
            <w:vMerge/>
            <w:shd w:val="clear" w:color="auto" w:fill="auto"/>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val="restart"/>
            <w:tcBorders>
              <w:left w:val="single" w:sz="4" w:space="0" w:color="auto"/>
            </w:tcBorders>
          </w:tcPr>
          <w:p w:rsidR="00883964" w:rsidRPr="00B94DE3" w:rsidRDefault="00883964" w:rsidP="007D524E">
            <w:pPr>
              <w:spacing w:line="320" w:lineRule="exact"/>
              <w:rPr>
                <w:szCs w:val="21"/>
              </w:rPr>
            </w:pPr>
            <w:r w:rsidRPr="00B94DE3">
              <w:rPr>
                <w:rFonts w:hint="eastAsia"/>
                <w:szCs w:val="21"/>
              </w:rPr>
              <w:t>看病</w:t>
            </w: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能作为病人描述病情、症状、征询意见等</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restart"/>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2</w:t>
            </w: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能作为医生安慰病人、给病人提出建议</w:t>
            </w:r>
          </w:p>
        </w:tc>
        <w:tc>
          <w:tcPr>
            <w:tcW w:w="1785" w:type="dxa"/>
            <w:vMerge/>
          </w:tcPr>
          <w:p w:rsidR="00883964" w:rsidRPr="00B94DE3" w:rsidRDefault="00883964" w:rsidP="007D524E">
            <w:pPr>
              <w:spacing w:line="320" w:lineRule="exact"/>
              <w:jc w:val="center"/>
              <w:rPr>
                <w:rFonts w:ascii="宋体"/>
                <w:szCs w:val="21"/>
              </w:rPr>
            </w:pPr>
          </w:p>
        </w:tc>
        <w:tc>
          <w:tcPr>
            <w:tcW w:w="817" w:type="dxa"/>
            <w:vMerge/>
            <w:shd w:val="clear" w:color="auto" w:fill="auto"/>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restart"/>
            <w:vAlign w:val="center"/>
          </w:tcPr>
          <w:p w:rsidR="00883964" w:rsidRPr="00B94DE3" w:rsidRDefault="00883964" w:rsidP="007D524E">
            <w:pPr>
              <w:spacing w:line="320" w:lineRule="exact"/>
              <w:jc w:val="center"/>
              <w:rPr>
                <w:szCs w:val="21"/>
              </w:rPr>
            </w:pPr>
            <w:r w:rsidRPr="00B94DE3">
              <w:rPr>
                <w:szCs w:val="21"/>
              </w:rPr>
              <w:t>2</w:t>
            </w:r>
          </w:p>
          <w:p w:rsidR="00883964" w:rsidRPr="00B94DE3" w:rsidRDefault="00883964" w:rsidP="007D524E">
            <w:pPr>
              <w:spacing w:line="320" w:lineRule="exact"/>
              <w:jc w:val="center"/>
              <w:rPr>
                <w:szCs w:val="21"/>
              </w:rPr>
            </w:pPr>
          </w:p>
        </w:tc>
        <w:tc>
          <w:tcPr>
            <w:tcW w:w="1260" w:type="dxa"/>
            <w:vMerge w:val="restart"/>
          </w:tcPr>
          <w:p w:rsidR="00883964" w:rsidRPr="00B94DE3" w:rsidRDefault="00883964" w:rsidP="007D524E">
            <w:pPr>
              <w:spacing w:line="320" w:lineRule="exact"/>
              <w:rPr>
                <w:szCs w:val="21"/>
              </w:rPr>
            </w:pPr>
            <w:r w:rsidRPr="00B94DE3">
              <w:rPr>
                <w:rFonts w:hint="eastAsia"/>
                <w:szCs w:val="21"/>
              </w:rPr>
              <w:t>日常话题发言及讨论</w:t>
            </w:r>
          </w:p>
        </w:tc>
        <w:tc>
          <w:tcPr>
            <w:tcW w:w="1680" w:type="dxa"/>
            <w:vAlign w:val="center"/>
          </w:tcPr>
          <w:p w:rsidR="00883964" w:rsidRPr="00B94DE3" w:rsidRDefault="00883964" w:rsidP="007D524E">
            <w:pPr>
              <w:spacing w:line="320" w:lineRule="exact"/>
              <w:jc w:val="left"/>
              <w:rPr>
                <w:szCs w:val="21"/>
              </w:rPr>
            </w:pPr>
            <w:r w:rsidRPr="00B94DE3">
              <w:rPr>
                <w:rFonts w:hint="eastAsia"/>
                <w:szCs w:val="21"/>
              </w:rPr>
              <w:t>大学生活</w:t>
            </w:r>
          </w:p>
        </w:tc>
        <w:tc>
          <w:tcPr>
            <w:tcW w:w="2415" w:type="dxa"/>
            <w:tcBorders>
              <w:top w:val="single" w:sz="4" w:space="0" w:color="auto"/>
              <w:bottom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能就“大学生活”话题做</w:t>
            </w:r>
            <w:r w:rsidRPr="00B94DE3">
              <w:rPr>
                <w:szCs w:val="21"/>
              </w:rPr>
              <w:t>2</w:t>
            </w:r>
            <w:r w:rsidRPr="00B94DE3">
              <w:rPr>
                <w:rFonts w:hint="eastAsia"/>
                <w:szCs w:val="21"/>
              </w:rPr>
              <w:t>分钟的发言或讨论</w:t>
            </w:r>
          </w:p>
        </w:tc>
        <w:tc>
          <w:tcPr>
            <w:tcW w:w="1785" w:type="dxa"/>
            <w:vMerge w:val="restart"/>
          </w:tcPr>
          <w:p w:rsidR="00883964" w:rsidRPr="00B94DE3" w:rsidRDefault="00883964" w:rsidP="007D524E">
            <w:pPr>
              <w:spacing w:line="320" w:lineRule="exact"/>
              <w:rPr>
                <w:rFonts w:ascii="宋体"/>
                <w:szCs w:val="21"/>
              </w:rPr>
            </w:pPr>
            <w:r w:rsidRPr="00B94DE3">
              <w:rPr>
                <w:rFonts w:ascii="宋体" w:hint="eastAsia"/>
                <w:szCs w:val="21"/>
              </w:rPr>
              <w:t>培养社会责任感，具有团队合作精神</w:t>
            </w: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65"/>
          <w:jc w:val="center"/>
        </w:trPr>
        <w:tc>
          <w:tcPr>
            <w:tcW w:w="679" w:type="dxa"/>
            <w:vMerge/>
            <w:vAlign w:val="center"/>
          </w:tcPr>
          <w:p w:rsidR="00883964" w:rsidRPr="00B94DE3" w:rsidRDefault="00883964" w:rsidP="007D524E">
            <w:pPr>
              <w:spacing w:line="320" w:lineRule="exact"/>
              <w:jc w:val="center"/>
              <w:rPr>
                <w:szCs w:val="21"/>
              </w:rPr>
            </w:pPr>
          </w:p>
        </w:tc>
        <w:tc>
          <w:tcPr>
            <w:tcW w:w="1260" w:type="dxa"/>
            <w:vMerge/>
            <w:vAlign w:val="center"/>
          </w:tcPr>
          <w:p w:rsidR="00883964" w:rsidRPr="00B94DE3" w:rsidRDefault="00883964" w:rsidP="007D524E">
            <w:pPr>
              <w:spacing w:line="320" w:lineRule="exact"/>
              <w:jc w:val="center"/>
              <w:rPr>
                <w:szCs w:val="21"/>
              </w:rPr>
            </w:pPr>
          </w:p>
        </w:tc>
        <w:tc>
          <w:tcPr>
            <w:tcW w:w="1680" w:type="dxa"/>
            <w:vAlign w:val="center"/>
          </w:tcPr>
          <w:p w:rsidR="00883964" w:rsidRPr="00B94DE3" w:rsidRDefault="00883964" w:rsidP="007D524E">
            <w:pPr>
              <w:spacing w:line="320" w:lineRule="exact"/>
              <w:jc w:val="left"/>
              <w:rPr>
                <w:szCs w:val="21"/>
              </w:rPr>
            </w:pPr>
            <w:r w:rsidRPr="00B94DE3">
              <w:rPr>
                <w:rFonts w:hint="eastAsia"/>
                <w:szCs w:val="21"/>
              </w:rPr>
              <w:t>健康</w:t>
            </w:r>
            <w:r w:rsidRPr="00B94DE3">
              <w:rPr>
                <w:szCs w:val="21"/>
              </w:rPr>
              <w:t xml:space="preserve"> </w:t>
            </w:r>
          </w:p>
        </w:tc>
        <w:tc>
          <w:tcPr>
            <w:tcW w:w="241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能就“健康”话题做</w:t>
            </w:r>
            <w:r w:rsidRPr="00B94DE3">
              <w:rPr>
                <w:szCs w:val="21"/>
              </w:rPr>
              <w:t>2</w:t>
            </w:r>
            <w:r w:rsidRPr="00B94DE3">
              <w:rPr>
                <w:rFonts w:hint="eastAsia"/>
                <w:szCs w:val="21"/>
              </w:rPr>
              <w:t>分钟的发言或讨论</w:t>
            </w:r>
          </w:p>
        </w:tc>
        <w:tc>
          <w:tcPr>
            <w:tcW w:w="1785" w:type="dxa"/>
            <w:vMerge/>
          </w:tcPr>
          <w:p w:rsidR="00883964" w:rsidRPr="00B94DE3" w:rsidRDefault="00883964" w:rsidP="007D524E">
            <w:pPr>
              <w:spacing w:line="320" w:lineRule="exact"/>
              <w:jc w:val="center"/>
              <w:rPr>
                <w:rFonts w:ascii="宋体"/>
                <w:szCs w:val="21"/>
              </w:rPr>
            </w:pP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16"/>
          <w:jc w:val="center"/>
        </w:trPr>
        <w:tc>
          <w:tcPr>
            <w:tcW w:w="679" w:type="dxa"/>
            <w:vMerge/>
            <w:vAlign w:val="center"/>
          </w:tcPr>
          <w:p w:rsidR="00883964" w:rsidRPr="00B94DE3" w:rsidRDefault="00883964" w:rsidP="007D524E">
            <w:pPr>
              <w:spacing w:line="320" w:lineRule="exact"/>
              <w:jc w:val="center"/>
              <w:rPr>
                <w:szCs w:val="21"/>
              </w:rPr>
            </w:pPr>
          </w:p>
        </w:tc>
        <w:tc>
          <w:tcPr>
            <w:tcW w:w="1260" w:type="dxa"/>
            <w:vMerge/>
            <w:vAlign w:val="center"/>
          </w:tcPr>
          <w:p w:rsidR="00883964" w:rsidRPr="00B94DE3" w:rsidRDefault="00883964" w:rsidP="007D524E">
            <w:pPr>
              <w:spacing w:line="320" w:lineRule="exact"/>
              <w:jc w:val="center"/>
              <w:rPr>
                <w:szCs w:val="21"/>
              </w:rPr>
            </w:pPr>
          </w:p>
        </w:tc>
        <w:tc>
          <w:tcPr>
            <w:tcW w:w="1680" w:type="dxa"/>
            <w:vAlign w:val="center"/>
          </w:tcPr>
          <w:p w:rsidR="00883964" w:rsidRPr="00B94DE3" w:rsidRDefault="00883964" w:rsidP="007D524E">
            <w:pPr>
              <w:spacing w:line="320" w:lineRule="exact"/>
              <w:jc w:val="left"/>
              <w:rPr>
                <w:szCs w:val="21"/>
              </w:rPr>
            </w:pPr>
            <w:r w:rsidRPr="00B94DE3">
              <w:rPr>
                <w:rFonts w:hint="eastAsia"/>
                <w:szCs w:val="21"/>
              </w:rPr>
              <w:t>交通</w:t>
            </w:r>
          </w:p>
        </w:tc>
        <w:tc>
          <w:tcPr>
            <w:tcW w:w="241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能就“交通”话题做</w:t>
            </w:r>
            <w:r w:rsidRPr="00B94DE3">
              <w:rPr>
                <w:szCs w:val="21"/>
              </w:rPr>
              <w:t>2</w:t>
            </w:r>
            <w:r w:rsidRPr="00B94DE3">
              <w:rPr>
                <w:rFonts w:hint="eastAsia"/>
                <w:szCs w:val="21"/>
              </w:rPr>
              <w:t>分钟的发言或讨论</w:t>
            </w:r>
          </w:p>
        </w:tc>
        <w:tc>
          <w:tcPr>
            <w:tcW w:w="1785" w:type="dxa"/>
            <w:vMerge/>
          </w:tcPr>
          <w:p w:rsidR="00883964" w:rsidRPr="00B94DE3" w:rsidRDefault="00883964" w:rsidP="007D524E">
            <w:pPr>
              <w:spacing w:line="320" w:lineRule="exact"/>
              <w:jc w:val="center"/>
              <w:rPr>
                <w:rFonts w:ascii="宋体"/>
                <w:szCs w:val="21"/>
              </w:rPr>
            </w:pP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08"/>
          <w:jc w:val="center"/>
        </w:trPr>
        <w:tc>
          <w:tcPr>
            <w:tcW w:w="679" w:type="dxa"/>
            <w:vMerge/>
            <w:vAlign w:val="center"/>
          </w:tcPr>
          <w:p w:rsidR="00883964" w:rsidRPr="00B94DE3" w:rsidRDefault="00883964" w:rsidP="007D524E">
            <w:pPr>
              <w:spacing w:line="320" w:lineRule="exact"/>
              <w:jc w:val="center"/>
              <w:rPr>
                <w:szCs w:val="21"/>
              </w:rPr>
            </w:pPr>
          </w:p>
        </w:tc>
        <w:tc>
          <w:tcPr>
            <w:tcW w:w="1260" w:type="dxa"/>
            <w:vMerge/>
            <w:vAlign w:val="center"/>
          </w:tcPr>
          <w:p w:rsidR="00883964" w:rsidRPr="00B94DE3" w:rsidRDefault="00883964" w:rsidP="007D524E">
            <w:pPr>
              <w:spacing w:line="320" w:lineRule="exact"/>
              <w:jc w:val="center"/>
              <w:rPr>
                <w:szCs w:val="21"/>
              </w:rPr>
            </w:pPr>
          </w:p>
        </w:tc>
        <w:tc>
          <w:tcPr>
            <w:tcW w:w="1680" w:type="dxa"/>
            <w:vAlign w:val="center"/>
          </w:tcPr>
          <w:p w:rsidR="00883964" w:rsidRPr="00B94DE3" w:rsidRDefault="00883964" w:rsidP="007D524E">
            <w:pPr>
              <w:spacing w:line="320" w:lineRule="exact"/>
              <w:jc w:val="left"/>
              <w:rPr>
                <w:szCs w:val="21"/>
              </w:rPr>
            </w:pPr>
            <w:r w:rsidRPr="00B94DE3">
              <w:rPr>
                <w:rFonts w:hint="eastAsia"/>
                <w:szCs w:val="21"/>
              </w:rPr>
              <w:t>环境</w:t>
            </w:r>
          </w:p>
        </w:tc>
        <w:tc>
          <w:tcPr>
            <w:tcW w:w="241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能就“环境”话题做</w:t>
            </w:r>
            <w:r w:rsidRPr="00B94DE3">
              <w:rPr>
                <w:szCs w:val="21"/>
              </w:rPr>
              <w:t>2</w:t>
            </w:r>
            <w:r w:rsidRPr="00B94DE3">
              <w:rPr>
                <w:rFonts w:hint="eastAsia"/>
                <w:szCs w:val="21"/>
              </w:rPr>
              <w:t>分钟的发言或讨论</w:t>
            </w:r>
          </w:p>
        </w:tc>
        <w:tc>
          <w:tcPr>
            <w:tcW w:w="1785" w:type="dxa"/>
            <w:vMerge/>
          </w:tcPr>
          <w:p w:rsidR="00883964" w:rsidRPr="00B94DE3" w:rsidRDefault="00883964" w:rsidP="007D524E">
            <w:pPr>
              <w:spacing w:line="320" w:lineRule="exact"/>
              <w:jc w:val="center"/>
              <w:rPr>
                <w:rFonts w:ascii="宋体"/>
                <w:szCs w:val="21"/>
              </w:rPr>
            </w:pP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340"/>
          <w:jc w:val="center"/>
        </w:trPr>
        <w:tc>
          <w:tcPr>
            <w:tcW w:w="679" w:type="dxa"/>
            <w:vMerge w:val="restart"/>
            <w:vAlign w:val="center"/>
          </w:tcPr>
          <w:p w:rsidR="00883964" w:rsidRPr="00B94DE3" w:rsidRDefault="00883964" w:rsidP="007D524E">
            <w:pPr>
              <w:spacing w:line="320" w:lineRule="exact"/>
              <w:jc w:val="center"/>
              <w:rPr>
                <w:szCs w:val="21"/>
              </w:rPr>
            </w:pPr>
            <w:r w:rsidRPr="00B94DE3">
              <w:rPr>
                <w:szCs w:val="21"/>
              </w:rPr>
              <w:lastRenderedPageBreak/>
              <w:t>3</w:t>
            </w:r>
          </w:p>
        </w:tc>
        <w:tc>
          <w:tcPr>
            <w:tcW w:w="1260" w:type="dxa"/>
            <w:vMerge w:val="restart"/>
            <w:vAlign w:val="center"/>
          </w:tcPr>
          <w:p w:rsidR="00883964" w:rsidRPr="00B94DE3" w:rsidRDefault="00883964" w:rsidP="007D524E">
            <w:pPr>
              <w:spacing w:line="320" w:lineRule="exact"/>
              <w:jc w:val="center"/>
              <w:rPr>
                <w:szCs w:val="21"/>
              </w:rPr>
            </w:pPr>
            <w:r w:rsidRPr="00B94DE3">
              <w:rPr>
                <w:rFonts w:hint="eastAsia"/>
                <w:szCs w:val="21"/>
              </w:rPr>
              <w:t>会话策略</w:t>
            </w:r>
          </w:p>
        </w:tc>
        <w:tc>
          <w:tcPr>
            <w:tcW w:w="1680" w:type="dxa"/>
            <w:vMerge w:val="restart"/>
            <w:vAlign w:val="center"/>
          </w:tcPr>
          <w:p w:rsidR="00883964" w:rsidRPr="00B94DE3" w:rsidRDefault="00883964" w:rsidP="007D524E">
            <w:pPr>
              <w:spacing w:line="320" w:lineRule="exact"/>
              <w:jc w:val="left"/>
              <w:rPr>
                <w:szCs w:val="21"/>
              </w:rPr>
            </w:pPr>
            <w:r w:rsidRPr="00B94DE3">
              <w:rPr>
                <w:rFonts w:hint="eastAsia"/>
                <w:szCs w:val="21"/>
              </w:rPr>
              <w:t>基本会话策略</w:t>
            </w:r>
          </w:p>
        </w:tc>
        <w:tc>
          <w:tcPr>
            <w:tcW w:w="2415" w:type="dxa"/>
            <w:tcBorders>
              <w:top w:val="single" w:sz="4" w:space="0" w:color="auto"/>
              <w:bottom w:val="single" w:sz="4" w:space="0" w:color="auto"/>
            </w:tcBorders>
          </w:tcPr>
          <w:p w:rsidR="00883964" w:rsidRPr="00B94DE3" w:rsidRDefault="00883964" w:rsidP="007D524E">
            <w:pPr>
              <w:spacing w:line="320" w:lineRule="exact"/>
              <w:rPr>
                <w:rFonts w:ascii="宋体" w:cs="宋体"/>
                <w:szCs w:val="21"/>
              </w:rPr>
            </w:pPr>
            <w:r w:rsidRPr="00B94DE3">
              <w:rPr>
                <w:rFonts w:ascii="宋体" w:cs="宋体" w:hint="eastAsia"/>
                <w:szCs w:val="21"/>
              </w:rPr>
              <w:t>掌握基本会话策略，如开始、继续或结束会话，让人重复所说的内容等</w:t>
            </w:r>
          </w:p>
        </w:tc>
        <w:tc>
          <w:tcPr>
            <w:tcW w:w="1785" w:type="dxa"/>
            <w:vMerge w:val="restart"/>
          </w:tcPr>
          <w:p w:rsidR="00883964" w:rsidRPr="00B94DE3" w:rsidRDefault="00883964" w:rsidP="007D524E">
            <w:pPr>
              <w:spacing w:line="320" w:lineRule="exact"/>
              <w:rPr>
                <w:rFonts w:ascii="宋体"/>
                <w:szCs w:val="21"/>
              </w:rPr>
            </w:pPr>
            <w:r w:rsidRPr="00B94DE3">
              <w:rPr>
                <w:rFonts w:ascii="宋体" w:hint="eastAsia"/>
                <w:szCs w:val="21"/>
              </w:rPr>
              <w:t>发展良好的人际关系，增强文化意识，培养跨文化交流能力</w:t>
            </w: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2</w:t>
            </w:r>
          </w:p>
        </w:tc>
      </w:tr>
      <w:tr w:rsidR="00883964" w:rsidRPr="00B94DE3" w:rsidTr="007D524E">
        <w:trPr>
          <w:trHeight w:val="340"/>
          <w:jc w:val="center"/>
        </w:trPr>
        <w:tc>
          <w:tcPr>
            <w:tcW w:w="679" w:type="dxa"/>
            <w:vMerge/>
            <w:vAlign w:val="center"/>
          </w:tcPr>
          <w:p w:rsidR="00883964" w:rsidRPr="00B94DE3" w:rsidRDefault="00883964" w:rsidP="007D524E">
            <w:pPr>
              <w:spacing w:line="320" w:lineRule="exact"/>
              <w:jc w:val="center"/>
              <w:rPr>
                <w:szCs w:val="21"/>
              </w:rPr>
            </w:pPr>
          </w:p>
        </w:tc>
        <w:tc>
          <w:tcPr>
            <w:tcW w:w="1260" w:type="dxa"/>
            <w:vMerge/>
            <w:vAlign w:val="center"/>
          </w:tcPr>
          <w:p w:rsidR="00883964" w:rsidRPr="00B94DE3" w:rsidRDefault="00883964" w:rsidP="007D524E">
            <w:pPr>
              <w:spacing w:line="320" w:lineRule="exact"/>
              <w:jc w:val="center"/>
              <w:rPr>
                <w:szCs w:val="21"/>
              </w:rPr>
            </w:pPr>
          </w:p>
        </w:tc>
        <w:tc>
          <w:tcPr>
            <w:tcW w:w="1680" w:type="dxa"/>
            <w:vMerge/>
            <w:vAlign w:val="center"/>
          </w:tcPr>
          <w:p w:rsidR="00883964" w:rsidRPr="00B94DE3" w:rsidRDefault="00883964" w:rsidP="007D524E">
            <w:pPr>
              <w:spacing w:line="320" w:lineRule="exact"/>
              <w:jc w:val="left"/>
              <w:rPr>
                <w:szCs w:val="21"/>
              </w:rPr>
            </w:pPr>
          </w:p>
        </w:tc>
        <w:tc>
          <w:tcPr>
            <w:tcW w:w="2415" w:type="dxa"/>
            <w:tcBorders>
              <w:top w:val="single" w:sz="4" w:space="0" w:color="auto"/>
              <w:bottom w:val="single" w:sz="4" w:space="0" w:color="auto"/>
            </w:tcBorders>
          </w:tcPr>
          <w:p w:rsidR="00883964" w:rsidRPr="00B94DE3" w:rsidRDefault="00883964" w:rsidP="007D524E">
            <w:pPr>
              <w:spacing w:line="320" w:lineRule="exact"/>
              <w:rPr>
                <w:rFonts w:ascii="宋体" w:cs="宋体"/>
                <w:szCs w:val="21"/>
              </w:rPr>
            </w:pPr>
            <w:r w:rsidRPr="00B94DE3">
              <w:rPr>
                <w:rFonts w:ascii="宋体" w:cs="宋体" w:hint="eastAsia"/>
                <w:szCs w:val="21"/>
              </w:rPr>
              <w:t>能基本表达个人的情感，如惊异、好恶、沮丧、抱怨等</w:t>
            </w:r>
          </w:p>
        </w:tc>
        <w:tc>
          <w:tcPr>
            <w:tcW w:w="1785" w:type="dxa"/>
            <w:vMerge/>
            <w:tcBorders>
              <w:bottom w:val="single" w:sz="4" w:space="0" w:color="auto"/>
            </w:tcBorders>
          </w:tcPr>
          <w:p w:rsidR="00883964" w:rsidRPr="00B94DE3" w:rsidRDefault="00883964" w:rsidP="007D524E">
            <w:pPr>
              <w:spacing w:line="320" w:lineRule="exact"/>
              <w:jc w:val="center"/>
              <w:rPr>
                <w:rFonts w:ascii="宋体"/>
                <w:szCs w:val="21"/>
              </w:rPr>
            </w:pPr>
          </w:p>
        </w:tc>
        <w:tc>
          <w:tcPr>
            <w:tcW w:w="817" w:type="dxa"/>
            <w:tcBorders>
              <w:bottom w:val="single" w:sz="4" w:space="0" w:color="auto"/>
            </w:tcBorders>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2</w:t>
            </w:r>
          </w:p>
        </w:tc>
      </w:tr>
    </w:tbl>
    <w:p w:rsidR="00883964" w:rsidRPr="00136E30" w:rsidRDefault="00883964" w:rsidP="00883964">
      <w:pPr>
        <w:autoSpaceDE w:val="0"/>
        <w:autoSpaceDN w:val="0"/>
        <w:adjustRightInd w:val="0"/>
        <w:spacing w:line="320" w:lineRule="exact"/>
        <w:jc w:val="left"/>
        <w:rPr>
          <w:rFonts w:cs="UniversLT-Light"/>
          <w:kern w:val="0"/>
          <w:sz w:val="20"/>
        </w:rPr>
      </w:pPr>
    </w:p>
    <w:p w:rsidR="00883964" w:rsidRPr="00E94256" w:rsidRDefault="00883964" w:rsidP="00883964">
      <w:pPr>
        <w:autoSpaceDE w:val="0"/>
        <w:autoSpaceDN w:val="0"/>
        <w:adjustRightInd w:val="0"/>
        <w:spacing w:line="320" w:lineRule="exact"/>
        <w:ind w:left="420"/>
        <w:jc w:val="left"/>
        <w:rPr>
          <w:rFonts w:cs="UniversLT-Light"/>
          <w:b/>
          <w:kern w:val="0"/>
          <w:sz w:val="20"/>
        </w:rPr>
      </w:pPr>
      <w:r>
        <w:rPr>
          <w:rFonts w:ascii="宋体" w:hAnsi="宋体" w:cs="UniversLT-Light" w:hint="eastAsia"/>
          <w:b/>
          <w:kern w:val="0"/>
          <w:szCs w:val="21"/>
        </w:rPr>
        <w:t>（三</w:t>
      </w:r>
      <w:r w:rsidRPr="008F7B46">
        <w:rPr>
          <w:rFonts w:ascii="宋体" w:hAnsi="宋体" w:cs="UniversLT-Light" w:hint="eastAsia"/>
          <w:b/>
          <w:kern w:val="0"/>
          <w:szCs w:val="21"/>
        </w:rPr>
        <w:t>）</w:t>
      </w:r>
      <w:r w:rsidRPr="00E94256">
        <w:rPr>
          <w:rFonts w:cs="UniversLT-Light" w:hint="eastAsia"/>
          <w:b/>
          <w:kern w:val="0"/>
          <w:sz w:val="20"/>
        </w:rPr>
        <w:t>阅读</w:t>
      </w:r>
      <w:r w:rsidRPr="00E94256">
        <w:rPr>
          <w:rFonts w:cs="UniversLT-Light"/>
          <w:b/>
          <w:kern w:val="0"/>
          <w:sz w:val="20"/>
        </w:rPr>
        <w:t xml:space="preserve"> </w:t>
      </w:r>
      <w:r w:rsidRPr="00E94256">
        <w:rPr>
          <w:rFonts w:cs="UniversLT-Light" w:hint="eastAsia"/>
          <w:b/>
          <w:kern w:val="0"/>
          <w:sz w:val="20"/>
        </w:rPr>
        <w:t>（约</w:t>
      </w:r>
      <w:r w:rsidRPr="006A57B5">
        <w:rPr>
          <w:rFonts w:cs="UniversLT-Light" w:hint="eastAsia"/>
          <w:b/>
          <w:kern w:val="0"/>
          <w:sz w:val="20"/>
        </w:rPr>
        <w:t>10</w:t>
      </w:r>
      <w:r w:rsidRPr="00E94256">
        <w:rPr>
          <w:rFonts w:cs="UniversLT-Light" w:hint="eastAsia"/>
          <w:b/>
          <w:kern w:val="0"/>
          <w:sz w:val="20"/>
        </w:rPr>
        <w:t>学时）</w:t>
      </w:r>
    </w:p>
    <w:tbl>
      <w:tblPr>
        <w:tblW w:w="8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
        <w:gridCol w:w="1084"/>
        <w:gridCol w:w="1725"/>
        <w:gridCol w:w="2625"/>
        <w:gridCol w:w="1840"/>
        <w:gridCol w:w="808"/>
      </w:tblGrid>
      <w:tr w:rsidR="00883964" w:rsidRPr="00B94DE3" w:rsidTr="007D524E">
        <w:trPr>
          <w:trHeight w:val="360"/>
          <w:jc w:val="center"/>
        </w:trPr>
        <w:tc>
          <w:tcPr>
            <w:tcW w:w="554"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084"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知识单元（章节）</w:t>
            </w:r>
          </w:p>
        </w:tc>
        <w:tc>
          <w:tcPr>
            <w:tcW w:w="6190" w:type="dxa"/>
            <w:gridSpan w:val="3"/>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内容（三个维度）</w:t>
            </w:r>
          </w:p>
        </w:tc>
        <w:tc>
          <w:tcPr>
            <w:tcW w:w="808"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推荐学时</w:t>
            </w:r>
          </w:p>
        </w:tc>
      </w:tr>
      <w:tr w:rsidR="00883964" w:rsidRPr="00B94DE3" w:rsidTr="007D524E">
        <w:trPr>
          <w:trHeight w:val="360"/>
          <w:jc w:val="center"/>
        </w:trPr>
        <w:tc>
          <w:tcPr>
            <w:tcW w:w="554" w:type="dxa"/>
            <w:vMerge/>
            <w:vAlign w:val="center"/>
          </w:tcPr>
          <w:p w:rsidR="00883964" w:rsidRPr="00B94DE3" w:rsidRDefault="00883964" w:rsidP="007D524E">
            <w:pPr>
              <w:spacing w:line="320" w:lineRule="exact"/>
              <w:jc w:val="center"/>
              <w:rPr>
                <w:rFonts w:ascii="宋体" w:hAnsi="宋体"/>
                <w:szCs w:val="21"/>
              </w:rPr>
            </w:pPr>
          </w:p>
        </w:tc>
        <w:tc>
          <w:tcPr>
            <w:tcW w:w="1084" w:type="dxa"/>
            <w:vMerge/>
            <w:vAlign w:val="center"/>
          </w:tcPr>
          <w:p w:rsidR="00883964" w:rsidRPr="00B94DE3" w:rsidRDefault="00883964" w:rsidP="007D524E">
            <w:pPr>
              <w:spacing w:line="320" w:lineRule="exact"/>
              <w:jc w:val="center"/>
              <w:rPr>
                <w:rFonts w:ascii="宋体" w:hAnsi="宋体" w:cs="宋体"/>
                <w:szCs w:val="21"/>
              </w:rPr>
            </w:pPr>
          </w:p>
        </w:tc>
        <w:tc>
          <w:tcPr>
            <w:tcW w:w="1725" w:type="dxa"/>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625" w:type="dxa"/>
            <w:shd w:val="clear" w:color="auto" w:fill="auto"/>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840" w:type="dxa"/>
            <w:shd w:val="clear" w:color="auto" w:fill="auto"/>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808" w:type="dxa"/>
            <w:vMerge/>
            <w:vAlign w:val="center"/>
          </w:tcPr>
          <w:p w:rsidR="00883964" w:rsidRPr="00B94DE3" w:rsidRDefault="00883964" w:rsidP="007D524E">
            <w:pPr>
              <w:spacing w:line="320" w:lineRule="exact"/>
              <w:jc w:val="center"/>
              <w:rPr>
                <w:rFonts w:ascii="宋体" w:hAnsi="宋体" w:cs="宋体"/>
                <w:szCs w:val="21"/>
              </w:rPr>
            </w:pPr>
          </w:p>
        </w:tc>
      </w:tr>
      <w:tr w:rsidR="00883964" w:rsidRPr="00B94DE3" w:rsidTr="007D524E">
        <w:trPr>
          <w:trHeight w:val="340"/>
          <w:jc w:val="center"/>
        </w:trPr>
        <w:tc>
          <w:tcPr>
            <w:tcW w:w="554" w:type="dxa"/>
            <w:vMerge w:val="restart"/>
            <w:shd w:val="clear" w:color="auto" w:fill="auto"/>
            <w:vAlign w:val="center"/>
          </w:tcPr>
          <w:p w:rsidR="00883964" w:rsidRPr="00B94DE3" w:rsidRDefault="00883964" w:rsidP="007D524E">
            <w:pPr>
              <w:widowControl/>
              <w:spacing w:line="320" w:lineRule="exact"/>
              <w:jc w:val="center"/>
              <w:rPr>
                <w:rFonts w:ascii="宋体" w:hAnsi="宋体"/>
                <w:szCs w:val="21"/>
              </w:rPr>
            </w:pPr>
            <w:r w:rsidRPr="00B94DE3">
              <w:rPr>
                <w:rFonts w:ascii="宋体" w:hAnsi="宋体"/>
                <w:szCs w:val="21"/>
              </w:rPr>
              <w:t>1</w:t>
            </w:r>
          </w:p>
          <w:p w:rsidR="00883964" w:rsidRPr="00B94DE3" w:rsidRDefault="00883964" w:rsidP="007D524E">
            <w:pPr>
              <w:spacing w:line="320" w:lineRule="exact"/>
              <w:jc w:val="center"/>
              <w:rPr>
                <w:rFonts w:ascii="宋体" w:hAnsi="宋体"/>
                <w:szCs w:val="21"/>
              </w:rPr>
            </w:pPr>
          </w:p>
        </w:tc>
        <w:tc>
          <w:tcPr>
            <w:tcW w:w="1084" w:type="dxa"/>
            <w:vMerge w:val="restart"/>
            <w:shd w:val="clear" w:color="auto" w:fill="auto"/>
            <w:vAlign w:val="center"/>
          </w:tcPr>
          <w:p w:rsidR="00883964" w:rsidRPr="00B94DE3" w:rsidRDefault="00883964" w:rsidP="007D524E">
            <w:pPr>
              <w:widowControl/>
              <w:spacing w:line="320" w:lineRule="exact"/>
              <w:rPr>
                <w:rFonts w:ascii="宋体" w:cs="宋体"/>
                <w:szCs w:val="21"/>
              </w:rPr>
            </w:pPr>
            <w:r w:rsidRPr="00B94DE3">
              <w:rPr>
                <w:rFonts w:ascii="宋体" w:hAnsi="宋体" w:cs="宋体" w:hint="eastAsia"/>
                <w:szCs w:val="21"/>
              </w:rPr>
              <w:t>阅读文体</w:t>
            </w:r>
          </w:p>
          <w:p w:rsidR="00883964" w:rsidRPr="00B94DE3" w:rsidRDefault="00883964" w:rsidP="007D524E">
            <w:pPr>
              <w:spacing w:line="320" w:lineRule="exact"/>
              <w:rPr>
                <w:rFonts w:ascii="宋体" w:cs="宋体"/>
                <w:szCs w:val="21"/>
              </w:rPr>
            </w:pPr>
          </w:p>
        </w:tc>
        <w:tc>
          <w:tcPr>
            <w:tcW w:w="1725" w:type="dxa"/>
            <w:tcBorders>
              <w:left w:val="single" w:sz="4" w:space="0" w:color="auto"/>
            </w:tcBorders>
            <w:vAlign w:val="center"/>
          </w:tcPr>
          <w:p w:rsidR="00883964" w:rsidRPr="00B94DE3" w:rsidRDefault="00883964" w:rsidP="007D524E">
            <w:pPr>
              <w:spacing w:line="320" w:lineRule="exact"/>
              <w:rPr>
                <w:szCs w:val="21"/>
              </w:rPr>
            </w:pPr>
            <w:r w:rsidRPr="00B94DE3">
              <w:rPr>
                <w:rFonts w:hint="eastAsia"/>
                <w:szCs w:val="21"/>
              </w:rPr>
              <w:t>记叙文（日记，游记，传说，新闻，说等）</w:t>
            </w:r>
          </w:p>
        </w:tc>
        <w:tc>
          <w:tcPr>
            <w:tcW w:w="2625" w:type="dxa"/>
            <w:tcBorders>
              <w:bottom w:val="single" w:sz="4" w:space="0" w:color="auto"/>
            </w:tcBorders>
            <w:vAlign w:val="center"/>
          </w:tcPr>
          <w:p w:rsidR="00883964" w:rsidRPr="00B94DE3" w:rsidRDefault="00883964" w:rsidP="007D524E">
            <w:pPr>
              <w:spacing w:line="320" w:lineRule="exact"/>
              <w:rPr>
                <w:rFonts w:ascii="宋体" w:cs="宋体"/>
                <w:szCs w:val="21"/>
              </w:rPr>
            </w:pPr>
            <w:r w:rsidRPr="00B94DE3">
              <w:rPr>
                <w:rFonts w:ascii="宋体" w:cs="宋体" w:hint="eastAsia"/>
                <w:szCs w:val="21"/>
              </w:rPr>
              <w:t>了解记叙文的</w:t>
            </w:r>
            <w:r w:rsidRPr="00B94DE3">
              <w:rPr>
                <w:rFonts w:hint="eastAsia"/>
                <w:szCs w:val="21"/>
              </w:rPr>
              <w:t>时间顺序模式，原因结果模式，顺利进行记叙文阅读</w:t>
            </w:r>
          </w:p>
        </w:tc>
        <w:tc>
          <w:tcPr>
            <w:tcW w:w="1840" w:type="dxa"/>
            <w:vMerge w:val="restart"/>
            <w:shd w:val="clear" w:color="auto" w:fill="auto"/>
          </w:tcPr>
          <w:p w:rsidR="00883964" w:rsidRPr="00B94DE3" w:rsidRDefault="00883964" w:rsidP="007D524E">
            <w:pPr>
              <w:spacing w:line="320" w:lineRule="exact"/>
              <w:ind w:leftChars="-1" w:hangingChars="1" w:hanging="2"/>
              <w:jc w:val="left"/>
              <w:rPr>
                <w:rFonts w:ascii="宋体"/>
                <w:szCs w:val="21"/>
              </w:rPr>
            </w:pPr>
            <w:r w:rsidRPr="00B94DE3">
              <w:rPr>
                <w:rFonts w:ascii="宋体" w:hint="eastAsia"/>
                <w:szCs w:val="21"/>
              </w:rPr>
              <w:t>能够判断信息的来源，在众多文献中获取所需信息，提高学习和工作效率；</w:t>
            </w:r>
          </w:p>
          <w:p w:rsidR="00883964" w:rsidRPr="00B94DE3" w:rsidRDefault="00883964" w:rsidP="007D524E">
            <w:pPr>
              <w:spacing w:line="320" w:lineRule="exact"/>
              <w:ind w:leftChars="-1" w:hangingChars="1" w:hanging="2"/>
              <w:jc w:val="left"/>
              <w:rPr>
                <w:rFonts w:ascii="宋体"/>
                <w:szCs w:val="21"/>
              </w:rPr>
            </w:pPr>
          </w:p>
        </w:tc>
        <w:tc>
          <w:tcPr>
            <w:tcW w:w="808" w:type="dxa"/>
            <w:shd w:val="clear" w:color="auto" w:fill="auto"/>
            <w:vAlign w:val="center"/>
          </w:tcPr>
          <w:p w:rsidR="00883964" w:rsidRPr="00B94DE3" w:rsidRDefault="00883964" w:rsidP="007D524E">
            <w:pPr>
              <w:spacing w:line="320" w:lineRule="exact"/>
              <w:ind w:firstLineChars="50" w:firstLine="105"/>
              <w:rPr>
                <w:rFonts w:ascii="宋体"/>
                <w:szCs w:val="21"/>
              </w:rPr>
            </w:pPr>
            <w:r w:rsidRPr="00B94DE3">
              <w:rPr>
                <w:rFonts w:ascii="宋体"/>
                <w:szCs w:val="21"/>
              </w:rPr>
              <w:t xml:space="preserve"> </w:t>
            </w:r>
            <w:r w:rsidRPr="00B94DE3">
              <w:rPr>
                <w:rFonts w:ascii="宋体" w:hint="eastAsia"/>
                <w:szCs w:val="21"/>
              </w:rPr>
              <w:t>1</w:t>
            </w:r>
          </w:p>
        </w:tc>
      </w:tr>
      <w:tr w:rsidR="00883964" w:rsidRPr="00B94DE3" w:rsidTr="007D524E">
        <w:trPr>
          <w:trHeight w:val="340"/>
          <w:jc w:val="center"/>
        </w:trPr>
        <w:tc>
          <w:tcPr>
            <w:tcW w:w="554" w:type="dxa"/>
            <w:vMerge/>
            <w:shd w:val="clear" w:color="auto" w:fill="auto"/>
            <w:vAlign w:val="center"/>
          </w:tcPr>
          <w:p w:rsidR="00883964" w:rsidRPr="00B94DE3" w:rsidRDefault="00883964" w:rsidP="007D524E">
            <w:pPr>
              <w:spacing w:line="320" w:lineRule="exact"/>
              <w:jc w:val="center"/>
              <w:rPr>
                <w:rFonts w:ascii="宋体"/>
                <w:szCs w:val="21"/>
              </w:rPr>
            </w:pPr>
          </w:p>
        </w:tc>
        <w:tc>
          <w:tcPr>
            <w:tcW w:w="1084" w:type="dxa"/>
            <w:vMerge/>
            <w:shd w:val="clear" w:color="auto" w:fill="auto"/>
            <w:vAlign w:val="center"/>
          </w:tcPr>
          <w:p w:rsidR="00883964" w:rsidRPr="00B94DE3" w:rsidRDefault="00883964" w:rsidP="007D524E">
            <w:pPr>
              <w:spacing w:line="320" w:lineRule="exact"/>
              <w:rPr>
                <w:rFonts w:ascii="宋体" w:cs="宋体"/>
                <w:szCs w:val="21"/>
              </w:rPr>
            </w:pP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cs="宋体"/>
                <w:szCs w:val="21"/>
              </w:rPr>
            </w:pPr>
            <w:r w:rsidRPr="00B94DE3">
              <w:rPr>
                <w:rFonts w:hint="eastAsia"/>
                <w:szCs w:val="21"/>
              </w:rPr>
              <w:t>描述文（对人、地方、物体或场景进行描述）</w:t>
            </w:r>
          </w:p>
        </w:tc>
        <w:tc>
          <w:tcPr>
            <w:tcW w:w="2625" w:type="dxa"/>
            <w:tcBorders>
              <w:top w:val="single" w:sz="4" w:space="0" w:color="auto"/>
              <w:bottom w:val="single" w:sz="4" w:space="0" w:color="auto"/>
            </w:tcBorders>
            <w:vAlign w:val="center"/>
          </w:tcPr>
          <w:p w:rsidR="00883964" w:rsidRPr="00B94DE3" w:rsidRDefault="00883964" w:rsidP="007D524E">
            <w:pPr>
              <w:widowControl/>
              <w:spacing w:line="320" w:lineRule="exact"/>
              <w:rPr>
                <w:rFonts w:ascii="宋体" w:cs="宋体"/>
                <w:szCs w:val="21"/>
              </w:rPr>
            </w:pPr>
            <w:r w:rsidRPr="00B94DE3">
              <w:rPr>
                <w:rFonts w:hint="eastAsia"/>
                <w:szCs w:val="21"/>
              </w:rPr>
              <w:t>了解描述文的顺序模式：动作顺序、一般至具体、普遍到特殊、由上至下、由里及外等</w:t>
            </w:r>
          </w:p>
        </w:tc>
        <w:tc>
          <w:tcPr>
            <w:tcW w:w="1840" w:type="dxa"/>
            <w:vMerge/>
          </w:tcPr>
          <w:p w:rsidR="00883964" w:rsidRPr="00B94DE3" w:rsidRDefault="00883964" w:rsidP="007D524E">
            <w:pPr>
              <w:spacing w:line="320" w:lineRule="exact"/>
              <w:jc w:val="center"/>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4"/>
          <w:jc w:val="center"/>
        </w:trPr>
        <w:tc>
          <w:tcPr>
            <w:tcW w:w="554" w:type="dxa"/>
            <w:vMerge/>
            <w:shd w:val="clear" w:color="auto" w:fill="auto"/>
            <w:vAlign w:val="center"/>
          </w:tcPr>
          <w:p w:rsidR="00883964" w:rsidRPr="00B94DE3" w:rsidRDefault="00883964" w:rsidP="007D524E">
            <w:pPr>
              <w:spacing w:line="320" w:lineRule="exact"/>
              <w:jc w:val="center"/>
              <w:rPr>
                <w:rFonts w:ascii="宋体"/>
                <w:szCs w:val="21"/>
              </w:rPr>
            </w:pPr>
          </w:p>
        </w:tc>
        <w:tc>
          <w:tcPr>
            <w:tcW w:w="1084" w:type="dxa"/>
            <w:vMerge/>
            <w:shd w:val="clear" w:color="auto" w:fill="auto"/>
            <w:vAlign w:val="center"/>
          </w:tcPr>
          <w:p w:rsidR="00883964" w:rsidRPr="00B94DE3" w:rsidRDefault="00883964" w:rsidP="007D524E">
            <w:pPr>
              <w:spacing w:line="320" w:lineRule="exact"/>
              <w:rPr>
                <w:rFonts w:ascii="宋体" w:cs="宋体"/>
                <w:szCs w:val="21"/>
              </w:rPr>
            </w:pP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cs="宋体"/>
                <w:szCs w:val="21"/>
              </w:rPr>
            </w:pPr>
            <w:r w:rsidRPr="00B94DE3">
              <w:rPr>
                <w:rFonts w:hint="eastAsia"/>
                <w:szCs w:val="21"/>
              </w:rPr>
              <w:t>说明文（对人物和事物的特性、情况、背景等做解释和介绍）</w:t>
            </w:r>
          </w:p>
        </w:tc>
        <w:tc>
          <w:tcPr>
            <w:tcW w:w="2625" w:type="dxa"/>
            <w:tcBorders>
              <w:top w:val="single" w:sz="4" w:space="0" w:color="auto"/>
            </w:tcBorders>
            <w:vAlign w:val="center"/>
          </w:tcPr>
          <w:p w:rsidR="00883964" w:rsidRPr="00B94DE3" w:rsidRDefault="00883964" w:rsidP="007D524E">
            <w:pPr>
              <w:widowControl/>
              <w:spacing w:line="320" w:lineRule="exact"/>
              <w:rPr>
                <w:rFonts w:ascii="宋体" w:cs="宋体"/>
                <w:szCs w:val="21"/>
              </w:rPr>
            </w:pPr>
            <w:r w:rsidRPr="00B94DE3">
              <w:rPr>
                <w:rFonts w:hint="eastAsia"/>
                <w:szCs w:val="21"/>
              </w:rPr>
              <w:t>了解说明文的常用手法，如举例法、分类法、比较和对比等，顺利阅读说明文</w:t>
            </w:r>
          </w:p>
        </w:tc>
        <w:tc>
          <w:tcPr>
            <w:tcW w:w="1840" w:type="dxa"/>
            <w:vMerge/>
            <w:shd w:val="clear" w:color="auto" w:fill="auto"/>
          </w:tcPr>
          <w:p w:rsidR="00883964" w:rsidRPr="00B94DE3" w:rsidRDefault="00883964" w:rsidP="007D524E">
            <w:pPr>
              <w:spacing w:line="320" w:lineRule="exact"/>
              <w:jc w:val="center"/>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4"/>
          <w:jc w:val="center"/>
        </w:trPr>
        <w:tc>
          <w:tcPr>
            <w:tcW w:w="554" w:type="dxa"/>
            <w:vMerge/>
            <w:shd w:val="clear" w:color="auto" w:fill="auto"/>
            <w:vAlign w:val="center"/>
          </w:tcPr>
          <w:p w:rsidR="00883964" w:rsidRPr="00B94DE3" w:rsidRDefault="00883964" w:rsidP="007D524E">
            <w:pPr>
              <w:spacing w:line="320" w:lineRule="exact"/>
              <w:jc w:val="center"/>
              <w:rPr>
                <w:rFonts w:ascii="宋体"/>
                <w:szCs w:val="21"/>
              </w:rPr>
            </w:pPr>
          </w:p>
        </w:tc>
        <w:tc>
          <w:tcPr>
            <w:tcW w:w="1084" w:type="dxa"/>
            <w:vMerge/>
            <w:shd w:val="clear" w:color="auto" w:fill="auto"/>
            <w:vAlign w:val="center"/>
          </w:tcPr>
          <w:p w:rsidR="00883964" w:rsidRPr="00B94DE3" w:rsidRDefault="00883964" w:rsidP="007D524E">
            <w:pPr>
              <w:spacing w:line="320" w:lineRule="exact"/>
              <w:rPr>
                <w:rFonts w:ascii="宋体" w:cs="宋体"/>
                <w:szCs w:val="21"/>
              </w:rPr>
            </w:pP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cs="宋体"/>
                <w:szCs w:val="21"/>
              </w:rPr>
            </w:pPr>
            <w:r w:rsidRPr="00B94DE3">
              <w:rPr>
                <w:rFonts w:ascii="宋体" w:cs="宋体" w:hint="eastAsia"/>
                <w:szCs w:val="21"/>
              </w:rPr>
              <w:t>议论文（</w:t>
            </w:r>
            <w:r w:rsidRPr="00B94DE3">
              <w:rPr>
                <w:rFonts w:hint="eastAsia"/>
                <w:szCs w:val="21"/>
              </w:rPr>
              <w:t>对某事件或现象进行评论，阐明自己的立场和观点）</w:t>
            </w:r>
          </w:p>
        </w:tc>
        <w:tc>
          <w:tcPr>
            <w:tcW w:w="2625" w:type="dxa"/>
            <w:tcBorders>
              <w:top w:val="single" w:sz="4" w:space="0" w:color="auto"/>
            </w:tcBorders>
            <w:vAlign w:val="center"/>
          </w:tcPr>
          <w:p w:rsidR="00883964" w:rsidRPr="00B94DE3" w:rsidRDefault="00883964" w:rsidP="007D524E">
            <w:pPr>
              <w:widowControl/>
              <w:spacing w:line="320" w:lineRule="exact"/>
              <w:rPr>
                <w:rFonts w:ascii="宋体" w:cs="宋体"/>
                <w:szCs w:val="21"/>
              </w:rPr>
            </w:pPr>
            <w:r w:rsidRPr="00B94DE3">
              <w:rPr>
                <w:rFonts w:hint="eastAsia"/>
                <w:szCs w:val="21"/>
              </w:rPr>
              <w:t>了解议论文的主张</w:t>
            </w:r>
            <w:r w:rsidRPr="00B94DE3">
              <w:rPr>
                <w:szCs w:val="21"/>
              </w:rPr>
              <w:t>-</w:t>
            </w:r>
            <w:r w:rsidRPr="00B94DE3">
              <w:rPr>
                <w:rFonts w:hint="eastAsia"/>
                <w:szCs w:val="21"/>
              </w:rPr>
              <w:t>反主张模式，比较模式，能理解议论文中的立场和观点</w:t>
            </w:r>
          </w:p>
        </w:tc>
        <w:tc>
          <w:tcPr>
            <w:tcW w:w="1840" w:type="dxa"/>
            <w:vMerge/>
          </w:tcPr>
          <w:p w:rsidR="00883964" w:rsidRPr="00B94DE3" w:rsidRDefault="00883964" w:rsidP="007D524E">
            <w:pPr>
              <w:spacing w:line="320" w:lineRule="exact"/>
              <w:jc w:val="center"/>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4"/>
          <w:jc w:val="center"/>
        </w:trPr>
        <w:tc>
          <w:tcPr>
            <w:tcW w:w="554" w:type="dxa"/>
            <w:vMerge w:val="restart"/>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Ansi="宋体"/>
                <w:szCs w:val="21"/>
              </w:rPr>
              <w:t>2</w:t>
            </w:r>
          </w:p>
        </w:tc>
        <w:tc>
          <w:tcPr>
            <w:tcW w:w="1084" w:type="dxa"/>
            <w:vMerge w:val="restart"/>
            <w:shd w:val="clear" w:color="auto" w:fill="auto"/>
            <w:vAlign w:val="center"/>
          </w:tcPr>
          <w:p w:rsidR="00883964" w:rsidRPr="00B94DE3" w:rsidRDefault="00883964" w:rsidP="007D524E">
            <w:pPr>
              <w:spacing w:line="320" w:lineRule="exact"/>
              <w:jc w:val="center"/>
              <w:rPr>
                <w:rFonts w:ascii="宋体" w:cs="宋体"/>
                <w:szCs w:val="21"/>
              </w:rPr>
            </w:pPr>
            <w:r w:rsidRPr="00B94DE3">
              <w:rPr>
                <w:rFonts w:ascii="宋体" w:hAnsi="宋体" w:cs="宋体" w:hint="eastAsia"/>
                <w:szCs w:val="21"/>
              </w:rPr>
              <w:t>篇章阅读</w:t>
            </w: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szCs w:val="21"/>
              </w:rPr>
            </w:pPr>
            <w:r w:rsidRPr="00B94DE3">
              <w:rPr>
                <w:rFonts w:ascii="宋体" w:hAnsi="宋体" w:cs="宋体" w:hint="eastAsia"/>
                <w:szCs w:val="21"/>
              </w:rPr>
              <w:t>文章的谋篇布局</w:t>
            </w:r>
          </w:p>
        </w:tc>
        <w:tc>
          <w:tcPr>
            <w:tcW w:w="2625" w:type="dxa"/>
            <w:tcBorders>
              <w:top w:val="single" w:sz="4" w:space="0" w:color="auto"/>
            </w:tcBorders>
            <w:vAlign w:val="center"/>
          </w:tcPr>
          <w:p w:rsidR="00883964" w:rsidRPr="00B94DE3" w:rsidRDefault="00883964" w:rsidP="007D524E">
            <w:pPr>
              <w:spacing w:line="320" w:lineRule="exact"/>
              <w:rPr>
                <w:rFonts w:ascii="宋体" w:cs="宋体"/>
                <w:szCs w:val="21"/>
              </w:rPr>
            </w:pPr>
            <w:r w:rsidRPr="00B94DE3">
              <w:rPr>
                <w:rFonts w:ascii="宋体" w:hAnsi="宋体" w:cs="宋体" w:hint="eastAsia"/>
                <w:szCs w:val="21"/>
              </w:rPr>
              <w:t>能从篇章角度了解文章主要内容，能识别文章各部分的承接、转折等关系</w:t>
            </w:r>
          </w:p>
        </w:tc>
        <w:tc>
          <w:tcPr>
            <w:tcW w:w="1840" w:type="dxa"/>
            <w:vMerge w:val="restart"/>
            <w:shd w:val="clear" w:color="auto" w:fill="auto"/>
          </w:tcPr>
          <w:p w:rsidR="00883964" w:rsidRPr="00B94DE3" w:rsidRDefault="00883964" w:rsidP="007D524E">
            <w:pPr>
              <w:spacing w:line="320" w:lineRule="exact"/>
              <w:rPr>
                <w:rFonts w:ascii="宋体"/>
                <w:szCs w:val="21"/>
              </w:rPr>
            </w:pPr>
            <w:r w:rsidRPr="00B94DE3">
              <w:rPr>
                <w:rFonts w:ascii="宋体" w:hint="eastAsia"/>
                <w:szCs w:val="21"/>
              </w:rPr>
              <w:t>提高处理信息的能力，分清主要和次要信息；发展</w:t>
            </w:r>
            <w:r w:rsidRPr="00B94DE3">
              <w:rPr>
                <w:rFonts w:hint="eastAsia"/>
                <w:szCs w:val="21"/>
              </w:rPr>
              <w:t>逻辑思维</w:t>
            </w:r>
            <w:r w:rsidRPr="00B94DE3">
              <w:rPr>
                <w:rFonts w:ascii="宋体" w:hAnsi="宋体" w:cs="宋体" w:hint="eastAsia"/>
                <w:szCs w:val="21"/>
              </w:rPr>
              <w:t>和</w:t>
            </w:r>
            <w:r w:rsidRPr="00B94DE3">
              <w:rPr>
                <w:rFonts w:ascii="宋体" w:hint="eastAsia"/>
                <w:szCs w:val="21"/>
              </w:rPr>
              <w:t>批判性思维，提高思辨能力</w:t>
            </w:r>
            <w:r w:rsidRPr="00B94DE3">
              <w:rPr>
                <w:rFonts w:ascii="宋体" w:hAnsi="宋体" w:cs="宋体" w:hint="eastAsia"/>
                <w:szCs w:val="21"/>
              </w:rPr>
              <w:t>，并形成自己的观点和态度</w:t>
            </w:r>
            <w:r w:rsidRPr="00B94DE3">
              <w:rPr>
                <w:rFonts w:ascii="宋体" w:hint="eastAsia"/>
                <w:szCs w:val="21"/>
              </w:rPr>
              <w:t>；</w:t>
            </w:r>
          </w:p>
        </w:tc>
        <w:tc>
          <w:tcPr>
            <w:tcW w:w="808"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2</w:t>
            </w:r>
          </w:p>
        </w:tc>
      </w:tr>
      <w:tr w:rsidR="00883964" w:rsidRPr="00B94DE3" w:rsidTr="007D524E">
        <w:trPr>
          <w:trHeight w:val="427"/>
          <w:jc w:val="center"/>
        </w:trPr>
        <w:tc>
          <w:tcPr>
            <w:tcW w:w="554" w:type="dxa"/>
            <w:vMerge/>
            <w:shd w:val="clear" w:color="auto" w:fill="auto"/>
            <w:vAlign w:val="center"/>
          </w:tcPr>
          <w:p w:rsidR="00883964" w:rsidRPr="00B94DE3" w:rsidRDefault="00883964" w:rsidP="007D524E">
            <w:pPr>
              <w:spacing w:line="320" w:lineRule="exact"/>
              <w:jc w:val="center"/>
              <w:rPr>
                <w:rFonts w:ascii="宋体"/>
                <w:szCs w:val="21"/>
              </w:rPr>
            </w:pPr>
          </w:p>
        </w:tc>
        <w:tc>
          <w:tcPr>
            <w:tcW w:w="1084" w:type="dxa"/>
            <w:vMerge/>
            <w:shd w:val="clear" w:color="auto" w:fill="auto"/>
            <w:vAlign w:val="center"/>
          </w:tcPr>
          <w:p w:rsidR="00883964" w:rsidRPr="00B94DE3" w:rsidRDefault="00883964" w:rsidP="007D524E">
            <w:pPr>
              <w:spacing w:line="320" w:lineRule="exact"/>
              <w:jc w:val="center"/>
              <w:rPr>
                <w:rFonts w:ascii="宋体"/>
                <w:szCs w:val="21"/>
              </w:rPr>
            </w:pP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szCs w:val="21"/>
              </w:rPr>
            </w:pPr>
            <w:r w:rsidRPr="00B94DE3">
              <w:rPr>
                <w:rFonts w:ascii="宋体" w:hAnsi="宋体" w:cs="宋体" w:hint="eastAsia"/>
                <w:szCs w:val="21"/>
              </w:rPr>
              <w:t>理解文章主旨大意</w:t>
            </w:r>
          </w:p>
        </w:tc>
        <w:tc>
          <w:tcPr>
            <w:tcW w:w="262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ascii="宋体" w:hAnsi="宋体" w:cs="宋体" w:hint="eastAsia"/>
                <w:szCs w:val="21"/>
              </w:rPr>
              <w:t>能找到主题句，区分主要信息和支撑信息</w:t>
            </w:r>
          </w:p>
        </w:tc>
        <w:tc>
          <w:tcPr>
            <w:tcW w:w="1840" w:type="dxa"/>
            <w:vMerge/>
          </w:tcPr>
          <w:p w:rsidR="00883964" w:rsidRPr="00B94DE3" w:rsidRDefault="00883964" w:rsidP="007D524E">
            <w:pPr>
              <w:spacing w:line="320" w:lineRule="exact"/>
              <w:jc w:val="center"/>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2</w:t>
            </w:r>
          </w:p>
        </w:tc>
      </w:tr>
      <w:tr w:rsidR="00883964" w:rsidRPr="00B94DE3" w:rsidTr="007D524E">
        <w:trPr>
          <w:trHeight w:val="340"/>
          <w:jc w:val="center"/>
        </w:trPr>
        <w:tc>
          <w:tcPr>
            <w:tcW w:w="554" w:type="dxa"/>
            <w:vMerge/>
            <w:shd w:val="clear" w:color="auto" w:fill="auto"/>
            <w:vAlign w:val="center"/>
          </w:tcPr>
          <w:p w:rsidR="00883964" w:rsidRPr="00B94DE3" w:rsidRDefault="00883964" w:rsidP="007D524E">
            <w:pPr>
              <w:spacing w:line="320" w:lineRule="exact"/>
              <w:jc w:val="center"/>
              <w:rPr>
                <w:rFonts w:ascii="宋体" w:hAnsi="宋体"/>
                <w:szCs w:val="21"/>
              </w:rPr>
            </w:pPr>
          </w:p>
        </w:tc>
        <w:tc>
          <w:tcPr>
            <w:tcW w:w="1084" w:type="dxa"/>
            <w:vMerge/>
            <w:shd w:val="clear" w:color="auto" w:fill="auto"/>
            <w:vAlign w:val="center"/>
          </w:tcPr>
          <w:p w:rsidR="00883964" w:rsidRPr="00B94DE3" w:rsidRDefault="00883964" w:rsidP="007D524E">
            <w:pPr>
              <w:spacing w:line="320" w:lineRule="exact"/>
              <w:rPr>
                <w:rFonts w:ascii="宋体"/>
                <w:szCs w:val="21"/>
              </w:rPr>
            </w:pPr>
          </w:p>
        </w:tc>
        <w:tc>
          <w:tcPr>
            <w:tcW w:w="1725" w:type="dxa"/>
            <w:vAlign w:val="center"/>
          </w:tcPr>
          <w:p w:rsidR="00883964" w:rsidRPr="00B94DE3" w:rsidRDefault="00883964" w:rsidP="007D524E">
            <w:pPr>
              <w:spacing w:line="320" w:lineRule="exact"/>
              <w:jc w:val="left"/>
              <w:rPr>
                <w:rFonts w:ascii="宋体"/>
                <w:szCs w:val="21"/>
              </w:rPr>
            </w:pPr>
            <w:r w:rsidRPr="00B94DE3">
              <w:rPr>
                <w:rFonts w:ascii="宋体" w:hAnsi="宋体" w:cs="宋体" w:hint="eastAsia"/>
                <w:szCs w:val="21"/>
              </w:rPr>
              <w:t>理解作者意图</w:t>
            </w:r>
          </w:p>
        </w:tc>
        <w:tc>
          <w:tcPr>
            <w:tcW w:w="2625" w:type="dxa"/>
            <w:tcBorders>
              <w:bottom w:val="single" w:sz="4" w:space="0" w:color="auto"/>
            </w:tcBorders>
          </w:tcPr>
          <w:p w:rsidR="00883964" w:rsidRPr="00B94DE3" w:rsidRDefault="00883964" w:rsidP="007D524E">
            <w:pPr>
              <w:spacing w:line="320" w:lineRule="exact"/>
              <w:rPr>
                <w:rFonts w:ascii="宋体" w:cs="宋体"/>
                <w:szCs w:val="21"/>
              </w:rPr>
            </w:pPr>
            <w:r w:rsidRPr="00B94DE3">
              <w:rPr>
                <w:rFonts w:ascii="宋体" w:hAnsi="宋体" w:cs="宋体" w:hint="eastAsia"/>
                <w:szCs w:val="21"/>
              </w:rPr>
              <w:t>能通过作者的措辞、语气、使用的材料等分析作者的态度和立场</w:t>
            </w:r>
          </w:p>
        </w:tc>
        <w:tc>
          <w:tcPr>
            <w:tcW w:w="1840" w:type="dxa"/>
            <w:vMerge/>
          </w:tcPr>
          <w:p w:rsidR="00883964" w:rsidRPr="00B94DE3" w:rsidRDefault="00883964" w:rsidP="007D524E">
            <w:pPr>
              <w:spacing w:line="320" w:lineRule="exact"/>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2</w:t>
            </w:r>
          </w:p>
        </w:tc>
      </w:tr>
    </w:tbl>
    <w:p w:rsidR="00883964" w:rsidRPr="00E94256" w:rsidRDefault="00883964" w:rsidP="00883964">
      <w:pPr>
        <w:autoSpaceDE w:val="0"/>
        <w:autoSpaceDN w:val="0"/>
        <w:adjustRightInd w:val="0"/>
        <w:spacing w:line="320" w:lineRule="exact"/>
        <w:ind w:firstLine="420"/>
        <w:jc w:val="left"/>
        <w:rPr>
          <w:rFonts w:cs="UniversLT-Light"/>
          <w:b/>
          <w:kern w:val="0"/>
          <w:sz w:val="20"/>
        </w:rPr>
      </w:pPr>
      <w:r>
        <w:rPr>
          <w:rFonts w:ascii="宋体" w:hAnsi="宋体" w:cs="UniversLT-Light" w:hint="eastAsia"/>
          <w:b/>
          <w:kern w:val="0"/>
          <w:szCs w:val="21"/>
        </w:rPr>
        <w:t>（四</w:t>
      </w:r>
      <w:r w:rsidRPr="008F7B46">
        <w:rPr>
          <w:rFonts w:ascii="宋体" w:hAnsi="宋体" w:cs="UniversLT-Light" w:hint="eastAsia"/>
          <w:b/>
          <w:kern w:val="0"/>
          <w:szCs w:val="21"/>
        </w:rPr>
        <w:t>）</w:t>
      </w:r>
      <w:r w:rsidRPr="00E94256">
        <w:rPr>
          <w:rFonts w:cs="UniversLT-Light" w:hint="eastAsia"/>
          <w:b/>
          <w:kern w:val="0"/>
          <w:sz w:val="20"/>
        </w:rPr>
        <w:t xml:space="preserve"> </w:t>
      </w:r>
      <w:r w:rsidRPr="00E94256">
        <w:rPr>
          <w:rFonts w:cs="UniversLT-Light" w:hint="eastAsia"/>
          <w:b/>
          <w:kern w:val="0"/>
          <w:sz w:val="20"/>
        </w:rPr>
        <w:t>写作（约</w:t>
      </w:r>
      <w:r w:rsidRPr="006A57B5">
        <w:rPr>
          <w:rFonts w:cs="UniversLT-Light" w:hint="eastAsia"/>
          <w:b/>
          <w:kern w:val="0"/>
          <w:sz w:val="20"/>
        </w:rPr>
        <w:t>12</w:t>
      </w:r>
      <w:r w:rsidRPr="00E94256">
        <w:rPr>
          <w:rFonts w:cs="UniversLT-Light" w:hint="eastAsia"/>
          <w:b/>
          <w:kern w:val="0"/>
          <w:sz w:val="20"/>
        </w:rPr>
        <w:t>学时）</w:t>
      </w:r>
    </w:p>
    <w:tbl>
      <w:tblPr>
        <w:tblW w:w="861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1260"/>
        <w:gridCol w:w="1785"/>
        <w:gridCol w:w="2310"/>
        <w:gridCol w:w="1575"/>
        <w:gridCol w:w="945"/>
      </w:tblGrid>
      <w:tr w:rsidR="00883964" w:rsidRPr="00B94DE3" w:rsidTr="007D524E">
        <w:tc>
          <w:tcPr>
            <w:tcW w:w="735"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260" w:type="dxa"/>
            <w:vMerge w:val="restart"/>
          </w:tcPr>
          <w:p w:rsidR="00883964" w:rsidRPr="00B94DE3" w:rsidRDefault="00883964" w:rsidP="007D524E">
            <w:pPr>
              <w:spacing w:line="320" w:lineRule="exact"/>
              <w:rPr>
                <w:b/>
              </w:rPr>
            </w:pPr>
            <w:r w:rsidRPr="00B94DE3">
              <w:rPr>
                <w:rFonts w:ascii="宋体" w:hAnsi="宋体" w:cs="宋体" w:hint="eastAsia"/>
                <w:szCs w:val="21"/>
              </w:rPr>
              <w:t>知识单元（章节）</w:t>
            </w:r>
          </w:p>
        </w:tc>
        <w:tc>
          <w:tcPr>
            <w:tcW w:w="5670" w:type="dxa"/>
            <w:gridSpan w:val="3"/>
          </w:tcPr>
          <w:p w:rsidR="00883964" w:rsidRPr="00B94DE3" w:rsidRDefault="00883964" w:rsidP="007D524E">
            <w:pPr>
              <w:spacing w:line="320" w:lineRule="exact"/>
              <w:jc w:val="center"/>
              <w:rPr>
                <w:b/>
              </w:rPr>
            </w:pPr>
            <w:r w:rsidRPr="00B94DE3">
              <w:rPr>
                <w:rFonts w:ascii="宋体" w:hAnsi="宋体" w:cs="宋体" w:hint="eastAsia"/>
                <w:szCs w:val="21"/>
              </w:rPr>
              <w:t>内容（三个维度）</w:t>
            </w:r>
          </w:p>
        </w:tc>
        <w:tc>
          <w:tcPr>
            <w:tcW w:w="945" w:type="dxa"/>
            <w:vMerge w:val="restart"/>
          </w:tcPr>
          <w:p w:rsidR="00883964" w:rsidRPr="00B94DE3" w:rsidRDefault="00883964" w:rsidP="007D524E">
            <w:pPr>
              <w:spacing w:line="320" w:lineRule="exact"/>
              <w:rPr>
                <w:rFonts w:ascii="宋体" w:hAnsi="宋体" w:cs="宋体"/>
                <w:szCs w:val="21"/>
              </w:rPr>
            </w:pPr>
            <w:r w:rsidRPr="00B94DE3">
              <w:rPr>
                <w:rFonts w:ascii="宋体" w:hAnsi="宋体" w:cs="宋体" w:hint="eastAsia"/>
                <w:szCs w:val="21"/>
              </w:rPr>
              <w:t>推荐</w:t>
            </w:r>
          </w:p>
          <w:p w:rsidR="00883964" w:rsidRPr="00B94DE3" w:rsidRDefault="00883964" w:rsidP="007D524E">
            <w:pPr>
              <w:spacing w:line="320" w:lineRule="exact"/>
              <w:rPr>
                <w:b/>
              </w:rPr>
            </w:pPr>
            <w:r w:rsidRPr="00B94DE3">
              <w:rPr>
                <w:rFonts w:ascii="宋体" w:hAnsi="宋体" w:cs="宋体" w:hint="eastAsia"/>
                <w:szCs w:val="21"/>
              </w:rPr>
              <w:t>学时</w:t>
            </w:r>
          </w:p>
        </w:tc>
      </w:tr>
      <w:tr w:rsidR="00883964" w:rsidRPr="00B94DE3" w:rsidTr="007D524E">
        <w:tc>
          <w:tcPr>
            <w:tcW w:w="735" w:type="dxa"/>
            <w:vMerge/>
            <w:vAlign w:val="center"/>
          </w:tcPr>
          <w:p w:rsidR="00883964" w:rsidRPr="00B94DE3" w:rsidRDefault="00883964" w:rsidP="007D524E">
            <w:pPr>
              <w:spacing w:line="320" w:lineRule="exact"/>
              <w:jc w:val="center"/>
              <w:rPr>
                <w:rFonts w:ascii="宋体" w:hAnsi="宋体"/>
                <w:szCs w:val="21"/>
              </w:rPr>
            </w:pPr>
          </w:p>
        </w:tc>
        <w:tc>
          <w:tcPr>
            <w:tcW w:w="1260" w:type="dxa"/>
            <w:vMerge/>
          </w:tcPr>
          <w:p w:rsidR="00883964" w:rsidRPr="00B94DE3" w:rsidRDefault="00883964" w:rsidP="007D524E">
            <w:pPr>
              <w:spacing w:line="320" w:lineRule="exact"/>
              <w:rPr>
                <w:b/>
              </w:rPr>
            </w:pPr>
          </w:p>
        </w:tc>
        <w:tc>
          <w:tcPr>
            <w:tcW w:w="1785"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310"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575" w:type="dxa"/>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945" w:type="dxa"/>
            <w:vMerge/>
          </w:tcPr>
          <w:p w:rsidR="00883964" w:rsidRPr="00B94DE3" w:rsidRDefault="00883964" w:rsidP="007D524E">
            <w:pPr>
              <w:spacing w:line="320" w:lineRule="exact"/>
              <w:rPr>
                <w:b/>
              </w:rPr>
            </w:pPr>
          </w:p>
        </w:tc>
      </w:tr>
      <w:tr w:rsidR="00883964" w:rsidRPr="00B94DE3" w:rsidTr="007D524E">
        <w:tc>
          <w:tcPr>
            <w:tcW w:w="735" w:type="dxa"/>
            <w:vMerge w:val="restart"/>
            <w:vAlign w:val="center"/>
          </w:tcPr>
          <w:p w:rsidR="00883964" w:rsidRPr="00B94DE3" w:rsidRDefault="00883964" w:rsidP="007D524E">
            <w:pPr>
              <w:widowControl/>
              <w:spacing w:line="320" w:lineRule="exact"/>
              <w:jc w:val="center"/>
              <w:rPr>
                <w:rFonts w:ascii="宋体" w:hAnsi="宋体"/>
                <w:szCs w:val="21"/>
              </w:rPr>
            </w:pPr>
            <w:r w:rsidRPr="00B94DE3">
              <w:rPr>
                <w:rFonts w:ascii="宋体" w:hAnsi="宋体"/>
                <w:szCs w:val="21"/>
              </w:rPr>
              <w:t>1</w:t>
            </w:r>
          </w:p>
        </w:tc>
        <w:tc>
          <w:tcPr>
            <w:tcW w:w="1260" w:type="dxa"/>
            <w:vMerge w:val="restart"/>
          </w:tcPr>
          <w:p w:rsidR="00883964" w:rsidRPr="00B94DE3" w:rsidRDefault="00883964" w:rsidP="007D524E">
            <w:pPr>
              <w:pStyle w:val="10"/>
              <w:spacing w:line="320" w:lineRule="exact"/>
              <w:ind w:leftChars="-1" w:left="-2" w:firstLineChars="0" w:firstLine="0"/>
            </w:pPr>
            <w:r w:rsidRPr="00B94DE3">
              <w:rPr>
                <w:rFonts w:hint="eastAsia"/>
              </w:rPr>
              <w:t>五段式作文特征</w:t>
            </w:r>
          </w:p>
        </w:tc>
        <w:tc>
          <w:tcPr>
            <w:tcW w:w="1785" w:type="dxa"/>
          </w:tcPr>
          <w:p w:rsidR="00883964" w:rsidRPr="00B94DE3" w:rsidRDefault="00883964" w:rsidP="007D524E">
            <w:pPr>
              <w:spacing w:line="320" w:lineRule="exact"/>
            </w:pPr>
            <w:r w:rsidRPr="00B94DE3">
              <w:rPr>
                <w:rFonts w:hint="eastAsia"/>
              </w:rPr>
              <w:t>整体结构：引言</w:t>
            </w:r>
            <w:r w:rsidRPr="00B94DE3">
              <w:t>+</w:t>
            </w:r>
            <w:r w:rsidRPr="00B94DE3">
              <w:rPr>
                <w:rFonts w:hint="eastAsia"/>
              </w:rPr>
              <w:t>主体</w:t>
            </w:r>
            <w:r w:rsidRPr="00B94DE3">
              <w:t>+</w:t>
            </w:r>
            <w:r w:rsidRPr="00B94DE3">
              <w:rPr>
                <w:rFonts w:hint="eastAsia"/>
              </w:rPr>
              <w:t>结论</w:t>
            </w:r>
          </w:p>
        </w:tc>
        <w:tc>
          <w:tcPr>
            <w:tcW w:w="2310" w:type="dxa"/>
          </w:tcPr>
          <w:p w:rsidR="00883964" w:rsidRPr="00B94DE3" w:rsidRDefault="00883964" w:rsidP="007D524E">
            <w:pPr>
              <w:spacing w:line="320" w:lineRule="exact"/>
            </w:pPr>
            <w:r w:rsidRPr="00B94DE3">
              <w:rPr>
                <w:rFonts w:hint="eastAsia"/>
              </w:rPr>
              <w:t>掌握英文作文的结构特征。</w:t>
            </w:r>
          </w:p>
        </w:tc>
        <w:tc>
          <w:tcPr>
            <w:tcW w:w="1575" w:type="dxa"/>
            <w:vMerge w:val="restart"/>
            <w:shd w:val="clear" w:color="auto" w:fill="auto"/>
          </w:tcPr>
          <w:p w:rsidR="00883964" w:rsidRPr="00B94DE3" w:rsidRDefault="00883964" w:rsidP="007D524E">
            <w:pPr>
              <w:pStyle w:val="10"/>
              <w:spacing w:line="320" w:lineRule="exact"/>
              <w:ind w:left="-3" w:firstLineChars="0" w:firstLine="0"/>
            </w:pPr>
            <w:r w:rsidRPr="00B94DE3">
              <w:rPr>
                <w:rFonts w:hint="eastAsia"/>
              </w:rPr>
              <w:t>锻炼思维的条理性和逻辑性</w:t>
            </w:r>
          </w:p>
        </w:tc>
        <w:tc>
          <w:tcPr>
            <w:tcW w:w="945" w:type="dxa"/>
          </w:tcPr>
          <w:p w:rsidR="00883964" w:rsidRPr="00B94DE3" w:rsidRDefault="00883964" w:rsidP="007D524E">
            <w:pPr>
              <w:pStyle w:val="10"/>
              <w:spacing w:line="320" w:lineRule="exact"/>
              <w:ind w:left="420" w:firstLineChars="0" w:firstLine="0"/>
            </w:pPr>
            <w:r w:rsidRPr="00B94DE3">
              <w:rPr>
                <w:rFonts w:hint="eastAsia"/>
              </w:rPr>
              <w:t>1</w:t>
            </w:r>
          </w:p>
        </w:tc>
      </w:tr>
      <w:tr w:rsidR="00883964" w:rsidRPr="00B94DE3" w:rsidTr="007D524E">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420" w:firstLineChars="0" w:firstLine="0"/>
            </w:pPr>
          </w:p>
        </w:tc>
        <w:tc>
          <w:tcPr>
            <w:tcW w:w="1785" w:type="dxa"/>
          </w:tcPr>
          <w:p w:rsidR="00883964" w:rsidRPr="00B94DE3" w:rsidRDefault="00883964" w:rsidP="007D524E">
            <w:pPr>
              <w:spacing w:line="320" w:lineRule="exact"/>
            </w:pPr>
            <w:r w:rsidRPr="00B94DE3">
              <w:rPr>
                <w:rFonts w:hint="eastAsia"/>
              </w:rPr>
              <w:t>篇章主题句：结构与位置</w:t>
            </w:r>
          </w:p>
        </w:tc>
        <w:tc>
          <w:tcPr>
            <w:tcW w:w="2310" w:type="dxa"/>
          </w:tcPr>
          <w:p w:rsidR="00883964" w:rsidRPr="00B94DE3" w:rsidRDefault="00883964" w:rsidP="007D524E">
            <w:pPr>
              <w:spacing w:line="320" w:lineRule="exact"/>
            </w:pPr>
            <w:r w:rsidRPr="00B94DE3">
              <w:rPr>
                <w:rFonts w:hint="eastAsia"/>
              </w:rPr>
              <w:t>撰写有效的英文作文主题句。</w:t>
            </w:r>
          </w:p>
        </w:tc>
        <w:tc>
          <w:tcPr>
            <w:tcW w:w="1575" w:type="dxa"/>
            <w:vMerge/>
          </w:tcPr>
          <w:p w:rsidR="00883964" w:rsidRPr="00B94DE3" w:rsidRDefault="00883964" w:rsidP="007D524E">
            <w:pPr>
              <w:pStyle w:val="10"/>
              <w:spacing w:line="320" w:lineRule="exact"/>
              <w:ind w:left="420"/>
            </w:pPr>
          </w:p>
        </w:tc>
        <w:tc>
          <w:tcPr>
            <w:tcW w:w="945" w:type="dxa"/>
          </w:tcPr>
          <w:p w:rsidR="00883964" w:rsidRPr="00B94DE3" w:rsidRDefault="00883964" w:rsidP="007D524E">
            <w:pPr>
              <w:pStyle w:val="10"/>
              <w:spacing w:line="320" w:lineRule="exact"/>
              <w:ind w:left="420" w:firstLineChars="0" w:firstLine="0"/>
            </w:pPr>
            <w:r w:rsidRPr="00B94DE3">
              <w:rPr>
                <w:rFonts w:hint="eastAsia"/>
              </w:rPr>
              <w:t>1</w:t>
            </w:r>
          </w:p>
        </w:tc>
      </w:tr>
      <w:tr w:rsidR="00883964" w:rsidRPr="00B94DE3" w:rsidTr="007D524E">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420" w:firstLineChars="0" w:firstLine="0"/>
            </w:pPr>
          </w:p>
        </w:tc>
        <w:tc>
          <w:tcPr>
            <w:tcW w:w="1785" w:type="dxa"/>
          </w:tcPr>
          <w:p w:rsidR="00883964" w:rsidRPr="00B94DE3" w:rsidRDefault="00883964" w:rsidP="007D524E">
            <w:pPr>
              <w:spacing w:line="320" w:lineRule="exact"/>
            </w:pPr>
            <w:r w:rsidRPr="00B94DE3">
              <w:rPr>
                <w:rFonts w:hint="eastAsia"/>
              </w:rPr>
              <w:t>篇章主题展开</w:t>
            </w:r>
          </w:p>
        </w:tc>
        <w:tc>
          <w:tcPr>
            <w:tcW w:w="2310" w:type="dxa"/>
          </w:tcPr>
          <w:p w:rsidR="00883964" w:rsidRPr="00B94DE3" w:rsidRDefault="00883964" w:rsidP="007D524E">
            <w:pPr>
              <w:spacing w:line="320" w:lineRule="exact"/>
            </w:pPr>
            <w:r w:rsidRPr="00B94DE3">
              <w:rPr>
                <w:rFonts w:hint="eastAsia"/>
              </w:rPr>
              <w:t>在主体部分对篇章主</w:t>
            </w:r>
            <w:r w:rsidRPr="00B94DE3">
              <w:rPr>
                <w:rFonts w:hint="eastAsia"/>
              </w:rPr>
              <w:lastRenderedPageBreak/>
              <w:t>题进行展开与支撑。</w:t>
            </w:r>
          </w:p>
        </w:tc>
        <w:tc>
          <w:tcPr>
            <w:tcW w:w="1575" w:type="dxa"/>
            <w:vMerge/>
          </w:tcPr>
          <w:p w:rsidR="00883964" w:rsidRPr="00B94DE3" w:rsidRDefault="00883964" w:rsidP="007D524E">
            <w:pPr>
              <w:pStyle w:val="10"/>
              <w:spacing w:line="320" w:lineRule="exact"/>
              <w:ind w:left="420"/>
            </w:pPr>
          </w:p>
        </w:tc>
        <w:tc>
          <w:tcPr>
            <w:tcW w:w="945" w:type="dxa"/>
          </w:tcPr>
          <w:p w:rsidR="00883964" w:rsidRPr="00B94DE3" w:rsidRDefault="00883964" w:rsidP="007D524E">
            <w:pPr>
              <w:pStyle w:val="10"/>
              <w:spacing w:line="320" w:lineRule="exact"/>
              <w:ind w:left="420" w:firstLineChars="0" w:firstLine="0"/>
            </w:pPr>
            <w:r w:rsidRPr="00B94DE3">
              <w:rPr>
                <w:rFonts w:hint="eastAsia"/>
              </w:rPr>
              <w:t>1</w:t>
            </w:r>
          </w:p>
        </w:tc>
      </w:tr>
      <w:tr w:rsidR="00883964" w:rsidRPr="00B94DE3" w:rsidTr="007D524E">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420" w:firstLineChars="0" w:firstLine="0"/>
            </w:pPr>
          </w:p>
        </w:tc>
        <w:tc>
          <w:tcPr>
            <w:tcW w:w="1785" w:type="dxa"/>
          </w:tcPr>
          <w:p w:rsidR="00883964" w:rsidRPr="00B94DE3" w:rsidRDefault="00883964" w:rsidP="007D524E">
            <w:pPr>
              <w:spacing w:line="320" w:lineRule="exact"/>
            </w:pPr>
            <w:r w:rsidRPr="00B94DE3">
              <w:rPr>
                <w:rFonts w:hint="eastAsia"/>
              </w:rPr>
              <w:t>篇章的连贯与一致策略</w:t>
            </w:r>
          </w:p>
        </w:tc>
        <w:tc>
          <w:tcPr>
            <w:tcW w:w="2310" w:type="dxa"/>
          </w:tcPr>
          <w:p w:rsidR="00883964" w:rsidRPr="00B94DE3" w:rsidRDefault="00883964" w:rsidP="007D524E">
            <w:pPr>
              <w:spacing w:line="320" w:lineRule="exact"/>
            </w:pPr>
            <w:r w:rsidRPr="00B94DE3">
              <w:rPr>
                <w:rFonts w:hint="eastAsia"/>
              </w:rPr>
              <w:t>运用策略实现篇章的连贯与一致。</w:t>
            </w:r>
          </w:p>
        </w:tc>
        <w:tc>
          <w:tcPr>
            <w:tcW w:w="1575" w:type="dxa"/>
            <w:vMerge/>
            <w:shd w:val="clear" w:color="auto" w:fill="auto"/>
          </w:tcPr>
          <w:p w:rsidR="00883964" w:rsidRPr="00B94DE3" w:rsidRDefault="00883964" w:rsidP="007D524E">
            <w:pPr>
              <w:pStyle w:val="10"/>
              <w:spacing w:line="320" w:lineRule="exact"/>
              <w:ind w:left="420"/>
            </w:pPr>
          </w:p>
        </w:tc>
        <w:tc>
          <w:tcPr>
            <w:tcW w:w="945" w:type="dxa"/>
          </w:tcPr>
          <w:p w:rsidR="00883964" w:rsidRPr="00B94DE3" w:rsidRDefault="00883964" w:rsidP="007D524E">
            <w:pPr>
              <w:pStyle w:val="10"/>
              <w:spacing w:line="320" w:lineRule="exact"/>
              <w:ind w:left="420" w:firstLineChars="0" w:firstLine="0"/>
            </w:pPr>
            <w:r w:rsidRPr="00B94DE3">
              <w:rPr>
                <w:rFonts w:hint="eastAsia"/>
              </w:rPr>
              <w:t>1</w:t>
            </w:r>
          </w:p>
        </w:tc>
      </w:tr>
      <w:tr w:rsidR="00883964" w:rsidRPr="00B94DE3" w:rsidTr="007D524E">
        <w:trPr>
          <w:trHeight w:val="242"/>
        </w:trPr>
        <w:tc>
          <w:tcPr>
            <w:tcW w:w="735" w:type="dxa"/>
            <w:vMerge w:val="restart"/>
            <w:vAlign w:val="center"/>
          </w:tcPr>
          <w:p w:rsidR="00883964" w:rsidRPr="00B94DE3" w:rsidRDefault="00883964" w:rsidP="007D524E">
            <w:pPr>
              <w:widowControl/>
              <w:spacing w:line="320" w:lineRule="exact"/>
              <w:jc w:val="center"/>
              <w:rPr>
                <w:rFonts w:ascii="宋体"/>
                <w:szCs w:val="21"/>
              </w:rPr>
            </w:pPr>
            <w:r w:rsidRPr="00B94DE3">
              <w:rPr>
                <w:rFonts w:ascii="宋体" w:hint="eastAsia"/>
                <w:szCs w:val="21"/>
              </w:rPr>
              <w:t>2</w:t>
            </w:r>
          </w:p>
        </w:tc>
        <w:tc>
          <w:tcPr>
            <w:tcW w:w="1260" w:type="dxa"/>
            <w:vMerge w:val="restart"/>
          </w:tcPr>
          <w:p w:rsidR="00883964" w:rsidRPr="00B94DE3" w:rsidRDefault="00883964" w:rsidP="007D524E">
            <w:pPr>
              <w:pStyle w:val="10"/>
              <w:spacing w:line="320" w:lineRule="exact"/>
              <w:ind w:leftChars="-1" w:left="-2" w:firstLineChars="0" w:firstLine="0"/>
            </w:pPr>
            <w:r w:rsidRPr="00B94DE3">
              <w:rPr>
                <w:rFonts w:hint="eastAsia"/>
              </w:rPr>
              <w:t>描写性作文</w:t>
            </w:r>
          </w:p>
        </w:tc>
        <w:tc>
          <w:tcPr>
            <w:tcW w:w="1785" w:type="dxa"/>
          </w:tcPr>
          <w:p w:rsidR="00883964" w:rsidRPr="00B94DE3" w:rsidRDefault="00883964" w:rsidP="007D524E">
            <w:pPr>
              <w:spacing w:line="320" w:lineRule="exact"/>
              <w:rPr>
                <w:b/>
              </w:rPr>
            </w:pPr>
            <w:r w:rsidRPr="00B94DE3">
              <w:rPr>
                <w:rFonts w:hint="eastAsia"/>
              </w:rPr>
              <w:t>描写性作文主题句写法</w:t>
            </w:r>
          </w:p>
        </w:tc>
        <w:tc>
          <w:tcPr>
            <w:tcW w:w="2310" w:type="dxa"/>
            <w:vMerge w:val="restart"/>
          </w:tcPr>
          <w:p w:rsidR="00883964" w:rsidRPr="00B94DE3" w:rsidRDefault="00883964" w:rsidP="007D524E">
            <w:pPr>
              <w:spacing w:line="320" w:lineRule="exact"/>
            </w:pPr>
            <w:r w:rsidRPr="00B94DE3">
              <w:rPr>
                <w:rFonts w:hint="eastAsia"/>
              </w:rPr>
              <w:t>运用图表与数字，使文章更加准确。</w:t>
            </w:r>
          </w:p>
        </w:tc>
        <w:tc>
          <w:tcPr>
            <w:tcW w:w="1575" w:type="dxa"/>
            <w:vMerge w:val="restart"/>
            <w:shd w:val="clear" w:color="auto" w:fill="auto"/>
          </w:tcPr>
          <w:p w:rsidR="00883964" w:rsidRPr="00B94DE3" w:rsidRDefault="00883964" w:rsidP="007D524E">
            <w:pPr>
              <w:pStyle w:val="10"/>
              <w:spacing w:line="320" w:lineRule="exact"/>
              <w:ind w:leftChars="-1" w:left="-1" w:firstLineChars="0" w:hanging="1"/>
            </w:pPr>
            <w:r w:rsidRPr="00B94DE3">
              <w:rPr>
                <w:rFonts w:hint="eastAsia"/>
              </w:rPr>
              <w:t>能根据表达的内容选择合适的文体，能够选择合适的方法清晰地表达，提高决策与判断能力</w:t>
            </w:r>
          </w:p>
        </w:tc>
        <w:tc>
          <w:tcPr>
            <w:tcW w:w="945" w:type="dxa"/>
            <w:vMerge w:val="restart"/>
          </w:tcPr>
          <w:p w:rsidR="00883964" w:rsidRPr="00B94DE3" w:rsidRDefault="00883964" w:rsidP="007D524E">
            <w:pPr>
              <w:pStyle w:val="10"/>
              <w:spacing w:line="320" w:lineRule="exact"/>
              <w:ind w:left="420" w:firstLineChars="0" w:firstLine="0"/>
            </w:pPr>
            <w:r w:rsidRPr="00B94DE3">
              <w:rPr>
                <w:rFonts w:hint="eastAsia"/>
              </w:rPr>
              <w:t>2</w:t>
            </w:r>
          </w:p>
        </w:tc>
      </w:tr>
      <w:tr w:rsidR="00883964" w:rsidRPr="00B94DE3" w:rsidTr="007D524E">
        <w:trPr>
          <w:trHeight w:val="242"/>
        </w:trPr>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Chars="-1" w:left="-2" w:firstLineChars="0" w:firstLine="0"/>
            </w:pPr>
          </w:p>
        </w:tc>
        <w:tc>
          <w:tcPr>
            <w:tcW w:w="1785" w:type="dxa"/>
          </w:tcPr>
          <w:p w:rsidR="00883964" w:rsidRPr="00B94DE3" w:rsidRDefault="00883964" w:rsidP="007D524E">
            <w:pPr>
              <w:spacing w:line="320" w:lineRule="exact"/>
            </w:pPr>
            <w:r w:rsidRPr="00B94DE3">
              <w:rPr>
                <w:rFonts w:hint="eastAsia"/>
              </w:rPr>
              <w:t>图表与数字</w:t>
            </w:r>
          </w:p>
        </w:tc>
        <w:tc>
          <w:tcPr>
            <w:tcW w:w="2310" w:type="dxa"/>
            <w:vMerge/>
          </w:tcPr>
          <w:p w:rsidR="00883964" w:rsidRPr="00B94DE3" w:rsidRDefault="00883964" w:rsidP="007D524E">
            <w:pPr>
              <w:spacing w:line="320" w:lineRule="exact"/>
            </w:pPr>
          </w:p>
        </w:tc>
        <w:tc>
          <w:tcPr>
            <w:tcW w:w="1575" w:type="dxa"/>
            <w:vMerge/>
            <w:shd w:val="clear" w:color="auto" w:fill="auto"/>
          </w:tcPr>
          <w:p w:rsidR="00883964" w:rsidRPr="00B94DE3" w:rsidRDefault="00883964" w:rsidP="007D524E">
            <w:pPr>
              <w:pStyle w:val="10"/>
              <w:spacing w:line="320" w:lineRule="exact"/>
              <w:ind w:left="420"/>
            </w:pPr>
          </w:p>
        </w:tc>
        <w:tc>
          <w:tcPr>
            <w:tcW w:w="945" w:type="dxa"/>
            <w:vMerge/>
          </w:tcPr>
          <w:p w:rsidR="00883964" w:rsidRPr="00B94DE3" w:rsidRDefault="00883964" w:rsidP="007D524E">
            <w:pPr>
              <w:pStyle w:val="10"/>
              <w:spacing w:line="320" w:lineRule="exact"/>
              <w:ind w:left="420" w:firstLineChars="0" w:firstLine="0"/>
            </w:pPr>
          </w:p>
        </w:tc>
      </w:tr>
      <w:tr w:rsidR="00883964" w:rsidRPr="00B94DE3" w:rsidTr="007D524E">
        <w:trPr>
          <w:trHeight w:val="357"/>
        </w:trPr>
        <w:tc>
          <w:tcPr>
            <w:tcW w:w="735" w:type="dxa"/>
            <w:vMerge w:val="restart"/>
            <w:vAlign w:val="center"/>
          </w:tcPr>
          <w:p w:rsidR="00883964" w:rsidRPr="00B94DE3" w:rsidRDefault="00883964" w:rsidP="007D524E">
            <w:pPr>
              <w:spacing w:line="320" w:lineRule="exact"/>
              <w:jc w:val="center"/>
              <w:rPr>
                <w:rFonts w:ascii="宋体" w:hAnsi="宋体"/>
                <w:szCs w:val="21"/>
              </w:rPr>
            </w:pPr>
            <w:r w:rsidRPr="00B94DE3">
              <w:rPr>
                <w:rFonts w:ascii="宋体" w:hAnsi="宋体" w:hint="eastAsia"/>
                <w:szCs w:val="21"/>
              </w:rPr>
              <w:t>3</w:t>
            </w:r>
          </w:p>
        </w:tc>
        <w:tc>
          <w:tcPr>
            <w:tcW w:w="1260" w:type="dxa"/>
            <w:vMerge w:val="restart"/>
          </w:tcPr>
          <w:p w:rsidR="00883964" w:rsidRPr="00B94DE3" w:rsidRDefault="00883964" w:rsidP="007D524E">
            <w:pPr>
              <w:pStyle w:val="10"/>
              <w:spacing w:line="320" w:lineRule="exact"/>
              <w:ind w:leftChars="-1" w:left="-2" w:firstLineChars="0" w:firstLine="0"/>
            </w:pPr>
            <w:r w:rsidRPr="00B94DE3">
              <w:rPr>
                <w:rFonts w:hint="eastAsia"/>
              </w:rPr>
              <w:t>记叙性作文</w:t>
            </w:r>
          </w:p>
        </w:tc>
        <w:tc>
          <w:tcPr>
            <w:tcW w:w="1785" w:type="dxa"/>
          </w:tcPr>
          <w:p w:rsidR="00883964" w:rsidRPr="00B94DE3" w:rsidRDefault="00883964" w:rsidP="007D524E">
            <w:pPr>
              <w:spacing w:line="320" w:lineRule="exact"/>
              <w:rPr>
                <w:b/>
              </w:rPr>
            </w:pPr>
            <w:r w:rsidRPr="00B94DE3">
              <w:rPr>
                <w:rFonts w:hint="eastAsia"/>
              </w:rPr>
              <w:t>记叙性作文主题句写法</w:t>
            </w:r>
          </w:p>
        </w:tc>
        <w:tc>
          <w:tcPr>
            <w:tcW w:w="2310" w:type="dxa"/>
            <w:vMerge w:val="restart"/>
          </w:tcPr>
          <w:p w:rsidR="00883964" w:rsidRPr="00B94DE3" w:rsidRDefault="00883964" w:rsidP="007D524E">
            <w:pPr>
              <w:spacing w:line="320" w:lineRule="exact"/>
            </w:pPr>
            <w:r w:rsidRPr="00B94DE3">
              <w:rPr>
                <w:rFonts w:hint="eastAsia"/>
              </w:rPr>
              <w:t>掌握记叙文的要素，并在写作中予以体现。</w:t>
            </w:r>
          </w:p>
        </w:tc>
        <w:tc>
          <w:tcPr>
            <w:tcW w:w="1575" w:type="dxa"/>
            <w:vMerge/>
            <w:shd w:val="clear" w:color="auto" w:fill="auto"/>
          </w:tcPr>
          <w:p w:rsidR="00883964" w:rsidRPr="00B94DE3" w:rsidRDefault="00883964" w:rsidP="007D524E">
            <w:pPr>
              <w:pStyle w:val="10"/>
              <w:spacing w:line="320" w:lineRule="exact"/>
              <w:ind w:left="420"/>
            </w:pPr>
          </w:p>
        </w:tc>
        <w:tc>
          <w:tcPr>
            <w:tcW w:w="945" w:type="dxa"/>
            <w:vMerge w:val="restart"/>
          </w:tcPr>
          <w:p w:rsidR="00883964" w:rsidRPr="00B94DE3" w:rsidRDefault="00883964" w:rsidP="007D524E">
            <w:pPr>
              <w:pStyle w:val="10"/>
              <w:spacing w:line="320" w:lineRule="exact"/>
              <w:ind w:left="420" w:firstLineChars="0" w:firstLine="0"/>
            </w:pPr>
            <w:r w:rsidRPr="00B94DE3">
              <w:rPr>
                <w:rFonts w:hint="eastAsia"/>
              </w:rPr>
              <w:t>2</w:t>
            </w:r>
          </w:p>
        </w:tc>
      </w:tr>
      <w:tr w:rsidR="00883964" w:rsidRPr="00B94DE3" w:rsidTr="007D524E">
        <w:trPr>
          <w:trHeight w:val="357"/>
        </w:trPr>
        <w:tc>
          <w:tcPr>
            <w:tcW w:w="735" w:type="dxa"/>
            <w:vMerge/>
            <w:vAlign w:val="center"/>
          </w:tcPr>
          <w:p w:rsidR="00883964" w:rsidRPr="00B94DE3" w:rsidRDefault="00883964" w:rsidP="007D524E">
            <w:pPr>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Chars="-1" w:left="-2" w:firstLineChars="0" w:firstLine="0"/>
            </w:pPr>
          </w:p>
        </w:tc>
        <w:tc>
          <w:tcPr>
            <w:tcW w:w="1785" w:type="dxa"/>
          </w:tcPr>
          <w:p w:rsidR="00883964" w:rsidRPr="00B94DE3" w:rsidRDefault="00883964" w:rsidP="007D524E">
            <w:pPr>
              <w:spacing w:line="320" w:lineRule="exact"/>
            </w:pPr>
            <w:r w:rsidRPr="00B94DE3">
              <w:rPr>
                <w:rFonts w:hint="eastAsia"/>
              </w:rPr>
              <w:t>记叙文的要素</w:t>
            </w:r>
          </w:p>
        </w:tc>
        <w:tc>
          <w:tcPr>
            <w:tcW w:w="2310" w:type="dxa"/>
            <w:vMerge/>
          </w:tcPr>
          <w:p w:rsidR="00883964" w:rsidRPr="00B94DE3" w:rsidRDefault="00883964" w:rsidP="007D524E">
            <w:pPr>
              <w:spacing w:line="320" w:lineRule="exact"/>
            </w:pPr>
          </w:p>
        </w:tc>
        <w:tc>
          <w:tcPr>
            <w:tcW w:w="1575" w:type="dxa"/>
            <w:vMerge/>
          </w:tcPr>
          <w:p w:rsidR="00883964" w:rsidRPr="00B94DE3" w:rsidRDefault="00883964" w:rsidP="007D524E">
            <w:pPr>
              <w:pStyle w:val="10"/>
              <w:spacing w:line="320" w:lineRule="exact"/>
              <w:ind w:left="420"/>
            </w:pPr>
          </w:p>
        </w:tc>
        <w:tc>
          <w:tcPr>
            <w:tcW w:w="945" w:type="dxa"/>
            <w:vMerge/>
          </w:tcPr>
          <w:p w:rsidR="00883964" w:rsidRPr="00B94DE3" w:rsidRDefault="00883964" w:rsidP="007D524E">
            <w:pPr>
              <w:pStyle w:val="10"/>
              <w:spacing w:line="320" w:lineRule="exact"/>
              <w:ind w:left="420" w:firstLineChars="0" w:firstLine="0"/>
            </w:pPr>
          </w:p>
        </w:tc>
      </w:tr>
      <w:tr w:rsidR="00883964" w:rsidRPr="00B94DE3" w:rsidTr="007D524E">
        <w:trPr>
          <w:trHeight w:val="242"/>
        </w:trPr>
        <w:tc>
          <w:tcPr>
            <w:tcW w:w="735" w:type="dxa"/>
            <w:vMerge w:val="restart"/>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4</w:t>
            </w:r>
          </w:p>
        </w:tc>
        <w:tc>
          <w:tcPr>
            <w:tcW w:w="1260" w:type="dxa"/>
            <w:vMerge w:val="restart"/>
          </w:tcPr>
          <w:p w:rsidR="00883964" w:rsidRPr="00B94DE3" w:rsidRDefault="00883964" w:rsidP="007D524E">
            <w:pPr>
              <w:pStyle w:val="10"/>
              <w:spacing w:line="320" w:lineRule="exact"/>
              <w:ind w:leftChars="-1" w:left="-2" w:firstLineChars="0" w:firstLine="0"/>
            </w:pPr>
            <w:r w:rsidRPr="00B94DE3">
              <w:rPr>
                <w:rFonts w:hint="eastAsia"/>
              </w:rPr>
              <w:t>阐释性作文</w:t>
            </w:r>
          </w:p>
        </w:tc>
        <w:tc>
          <w:tcPr>
            <w:tcW w:w="1785" w:type="dxa"/>
          </w:tcPr>
          <w:p w:rsidR="00883964" w:rsidRPr="00B94DE3" w:rsidRDefault="00883964" w:rsidP="007D524E">
            <w:pPr>
              <w:spacing w:line="320" w:lineRule="exact"/>
            </w:pPr>
            <w:r w:rsidRPr="00B94DE3">
              <w:rPr>
                <w:rFonts w:hint="eastAsia"/>
              </w:rPr>
              <w:t>阐释性作文主题句写法</w:t>
            </w:r>
          </w:p>
        </w:tc>
        <w:tc>
          <w:tcPr>
            <w:tcW w:w="2310" w:type="dxa"/>
            <w:vMerge w:val="restart"/>
          </w:tcPr>
          <w:p w:rsidR="00883964" w:rsidRPr="00B94DE3" w:rsidRDefault="00883964" w:rsidP="007D524E">
            <w:pPr>
              <w:spacing w:line="320" w:lineRule="exact"/>
            </w:pPr>
            <w:r w:rsidRPr="00B94DE3">
              <w:rPr>
                <w:rFonts w:hint="eastAsia"/>
              </w:rPr>
              <w:t>运用对比与比较对某一主题进行深入阐释。</w:t>
            </w:r>
          </w:p>
        </w:tc>
        <w:tc>
          <w:tcPr>
            <w:tcW w:w="1575" w:type="dxa"/>
            <w:vMerge/>
            <w:shd w:val="clear" w:color="auto" w:fill="auto"/>
          </w:tcPr>
          <w:p w:rsidR="00883964" w:rsidRPr="00B94DE3" w:rsidRDefault="00883964" w:rsidP="007D524E">
            <w:pPr>
              <w:pStyle w:val="10"/>
              <w:spacing w:line="320" w:lineRule="exact"/>
              <w:ind w:left="420"/>
            </w:pPr>
          </w:p>
        </w:tc>
        <w:tc>
          <w:tcPr>
            <w:tcW w:w="945" w:type="dxa"/>
            <w:vMerge w:val="restart"/>
          </w:tcPr>
          <w:p w:rsidR="00883964" w:rsidRPr="00B94DE3" w:rsidRDefault="00883964" w:rsidP="007D524E">
            <w:pPr>
              <w:pStyle w:val="10"/>
              <w:spacing w:line="320" w:lineRule="exact"/>
              <w:ind w:left="420" w:firstLineChars="0" w:firstLine="0"/>
            </w:pPr>
            <w:r w:rsidRPr="00B94DE3">
              <w:rPr>
                <w:rFonts w:hint="eastAsia"/>
              </w:rPr>
              <w:t>2</w:t>
            </w:r>
          </w:p>
        </w:tc>
      </w:tr>
      <w:tr w:rsidR="00883964" w:rsidRPr="00B94DE3" w:rsidTr="007D524E">
        <w:trPr>
          <w:trHeight w:val="242"/>
        </w:trPr>
        <w:tc>
          <w:tcPr>
            <w:tcW w:w="735" w:type="dxa"/>
            <w:vMerge/>
          </w:tcPr>
          <w:p w:rsidR="00883964" w:rsidRPr="00B94DE3" w:rsidRDefault="00883964" w:rsidP="007D524E">
            <w:pPr>
              <w:pStyle w:val="10"/>
              <w:spacing w:line="320" w:lineRule="exact"/>
              <w:ind w:leftChars="-1" w:left="-2" w:firstLineChars="0" w:firstLine="0"/>
            </w:pPr>
          </w:p>
        </w:tc>
        <w:tc>
          <w:tcPr>
            <w:tcW w:w="1260" w:type="dxa"/>
            <w:vMerge/>
          </w:tcPr>
          <w:p w:rsidR="00883964" w:rsidRPr="00B94DE3" w:rsidRDefault="00883964" w:rsidP="007D524E">
            <w:pPr>
              <w:pStyle w:val="10"/>
              <w:spacing w:line="320" w:lineRule="exact"/>
              <w:ind w:leftChars="-1" w:left="-2" w:firstLineChars="0" w:firstLine="0"/>
            </w:pPr>
          </w:p>
        </w:tc>
        <w:tc>
          <w:tcPr>
            <w:tcW w:w="1785" w:type="dxa"/>
          </w:tcPr>
          <w:p w:rsidR="00883964" w:rsidRPr="00B94DE3" w:rsidRDefault="00883964" w:rsidP="007D524E">
            <w:pPr>
              <w:spacing w:line="320" w:lineRule="exact"/>
            </w:pPr>
            <w:r w:rsidRPr="00B94DE3">
              <w:rPr>
                <w:rFonts w:hint="eastAsia"/>
              </w:rPr>
              <w:t>对比与比较</w:t>
            </w:r>
          </w:p>
        </w:tc>
        <w:tc>
          <w:tcPr>
            <w:tcW w:w="2310" w:type="dxa"/>
            <w:vMerge/>
          </w:tcPr>
          <w:p w:rsidR="00883964" w:rsidRPr="00B94DE3" w:rsidRDefault="00883964" w:rsidP="007D524E">
            <w:pPr>
              <w:spacing w:line="320" w:lineRule="exact"/>
            </w:pPr>
          </w:p>
        </w:tc>
        <w:tc>
          <w:tcPr>
            <w:tcW w:w="1575" w:type="dxa"/>
            <w:vMerge/>
          </w:tcPr>
          <w:p w:rsidR="00883964" w:rsidRPr="00B94DE3" w:rsidRDefault="00883964" w:rsidP="007D524E">
            <w:pPr>
              <w:pStyle w:val="10"/>
              <w:spacing w:line="320" w:lineRule="exact"/>
              <w:ind w:left="420"/>
            </w:pPr>
          </w:p>
        </w:tc>
        <w:tc>
          <w:tcPr>
            <w:tcW w:w="945" w:type="dxa"/>
            <w:vMerge/>
          </w:tcPr>
          <w:p w:rsidR="00883964" w:rsidRPr="00B94DE3" w:rsidRDefault="00883964" w:rsidP="007D524E">
            <w:pPr>
              <w:pStyle w:val="10"/>
              <w:spacing w:line="320" w:lineRule="exact"/>
              <w:ind w:left="420" w:firstLineChars="0" w:firstLine="0"/>
            </w:pPr>
          </w:p>
        </w:tc>
      </w:tr>
      <w:tr w:rsidR="00883964" w:rsidRPr="00B94DE3" w:rsidTr="007D524E">
        <w:trPr>
          <w:trHeight w:val="242"/>
        </w:trPr>
        <w:tc>
          <w:tcPr>
            <w:tcW w:w="735" w:type="dxa"/>
            <w:vMerge w:val="restart"/>
          </w:tcPr>
          <w:p w:rsidR="00883964" w:rsidRPr="00B94DE3" w:rsidRDefault="00883964" w:rsidP="007D524E">
            <w:pPr>
              <w:pStyle w:val="10"/>
              <w:spacing w:line="320" w:lineRule="exact"/>
              <w:ind w:leftChars="-1" w:left="-2" w:firstLineChars="0" w:firstLine="0"/>
            </w:pPr>
          </w:p>
          <w:p w:rsidR="00883964" w:rsidRPr="00B94DE3" w:rsidRDefault="00883964" w:rsidP="007D524E">
            <w:pPr>
              <w:spacing w:line="320" w:lineRule="exact"/>
              <w:jc w:val="center"/>
            </w:pPr>
            <w:r w:rsidRPr="00B94DE3">
              <w:rPr>
                <w:rFonts w:ascii="宋体" w:hint="eastAsia"/>
                <w:szCs w:val="21"/>
              </w:rPr>
              <w:t>5</w:t>
            </w:r>
          </w:p>
        </w:tc>
        <w:tc>
          <w:tcPr>
            <w:tcW w:w="1260" w:type="dxa"/>
            <w:vMerge w:val="restart"/>
          </w:tcPr>
          <w:p w:rsidR="00883964" w:rsidRPr="00B94DE3" w:rsidRDefault="00883964" w:rsidP="007D524E">
            <w:pPr>
              <w:pStyle w:val="10"/>
              <w:spacing w:line="320" w:lineRule="exact"/>
              <w:ind w:leftChars="-1" w:left="-2" w:firstLineChars="0" w:firstLine="0"/>
            </w:pPr>
            <w:r w:rsidRPr="00B94DE3">
              <w:rPr>
                <w:rFonts w:hint="eastAsia"/>
              </w:rPr>
              <w:t>议论性作文</w:t>
            </w:r>
          </w:p>
        </w:tc>
        <w:tc>
          <w:tcPr>
            <w:tcW w:w="1785" w:type="dxa"/>
          </w:tcPr>
          <w:p w:rsidR="00883964" w:rsidRPr="00B94DE3" w:rsidRDefault="00883964" w:rsidP="007D524E">
            <w:pPr>
              <w:spacing w:line="320" w:lineRule="exact"/>
              <w:rPr>
                <w:b/>
              </w:rPr>
            </w:pPr>
            <w:r w:rsidRPr="00B94DE3">
              <w:rPr>
                <w:rFonts w:hint="eastAsia"/>
              </w:rPr>
              <w:t>议论性作文主题句写法</w:t>
            </w:r>
          </w:p>
        </w:tc>
        <w:tc>
          <w:tcPr>
            <w:tcW w:w="2310" w:type="dxa"/>
            <w:vMerge w:val="restart"/>
          </w:tcPr>
          <w:p w:rsidR="00883964" w:rsidRPr="00B94DE3" w:rsidRDefault="00883964" w:rsidP="007D524E">
            <w:pPr>
              <w:spacing w:line="320" w:lineRule="exact"/>
            </w:pPr>
            <w:r w:rsidRPr="00B94DE3">
              <w:rPr>
                <w:rFonts w:hint="eastAsia"/>
              </w:rPr>
              <w:t>综述对某一事物、现象、或观点的支持与反对理由，并给出个人观点。</w:t>
            </w:r>
          </w:p>
        </w:tc>
        <w:tc>
          <w:tcPr>
            <w:tcW w:w="1575" w:type="dxa"/>
            <w:vMerge w:val="restart"/>
            <w:shd w:val="clear" w:color="auto" w:fill="auto"/>
          </w:tcPr>
          <w:p w:rsidR="00883964" w:rsidRPr="00B94DE3" w:rsidRDefault="00883964" w:rsidP="007D524E">
            <w:pPr>
              <w:pStyle w:val="10"/>
              <w:spacing w:line="320" w:lineRule="exact"/>
              <w:ind w:left="-3" w:firstLineChars="0" w:firstLine="0"/>
            </w:pPr>
            <w:r w:rsidRPr="00B94DE3">
              <w:rPr>
                <w:rFonts w:hint="eastAsia"/>
              </w:rPr>
              <w:t>提高思辨能力</w:t>
            </w:r>
          </w:p>
        </w:tc>
        <w:tc>
          <w:tcPr>
            <w:tcW w:w="945" w:type="dxa"/>
            <w:vMerge w:val="restart"/>
          </w:tcPr>
          <w:p w:rsidR="00883964" w:rsidRPr="00B94DE3" w:rsidRDefault="00883964" w:rsidP="007D524E">
            <w:pPr>
              <w:pStyle w:val="10"/>
              <w:spacing w:line="320" w:lineRule="exact"/>
              <w:ind w:left="420" w:firstLineChars="0" w:firstLine="0"/>
            </w:pPr>
            <w:r w:rsidRPr="00B94DE3">
              <w:rPr>
                <w:rFonts w:hint="eastAsia"/>
              </w:rPr>
              <w:t>2</w:t>
            </w:r>
          </w:p>
        </w:tc>
      </w:tr>
      <w:tr w:rsidR="00883964" w:rsidRPr="00B94DE3" w:rsidTr="007D524E">
        <w:trPr>
          <w:trHeight w:val="56"/>
        </w:trPr>
        <w:tc>
          <w:tcPr>
            <w:tcW w:w="735" w:type="dxa"/>
            <w:vMerge/>
          </w:tcPr>
          <w:p w:rsidR="00883964" w:rsidRPr="00B94DE3" w:rsidRDefault="00883964" w:rsidP="007D524E">
            <w:pPr>
              <w:pStyle w:val="10"/>
              <w:spacing w:line="320" w:lineRule="exact"/>
              <w:ind w:leftChars="-1" w:left="-2" w:firstLineChars="0" w:firstLine="0"/>
            </w:pPr>
          </w:p>
        </w:tc>
        <w:tc>
          <w:tcPr>
            <w:tcW w:w="1260" w:type="dxa"/>
            <w:vMerge/>
          </w:tcPr>
          <w:p w:rsidR="00883964" w:rsidRPr="00B94DE3" w:rsidRDefault="00883964" w:rsidP="007D524E">
            <w:pPr>
              <w:pStyle w:val="10"/>
              <w:spacing w:line="320" w:lineRule="exact"/>
              <w:ind w:leftChars="-1" w:left="-2" w:firstLineChars="0" w:firstLine="0"/>
            </w:pPr>
          </w:p>
        </w:tc>
        <w:tc>
          <w:tcPr>
            <w:tcW w:w="1785" w:type="dxa"/>
          </w:tcPr>
          <w:p w:rsidR="00883964" w:rsidRPr="00B94DE3" w:rsidRDefault="00883964" w:rsidP="007D524E">
            <w:pPr>
              <w:spacing w:line="320" w:lineRule="exact"/>
            </w:pPr>
            <w:r w:rsidRPr="00B94DE3">
              <w:rPr>
                <w:rFonts w:hint="eastAsia"/>
              </w:rPr>
              <w:t>支持与反对</w:t>
            </w:r>
          </w:p>
        </w:tc>
        <w:tc>
          <w:tcPr>
            <w:tcW w:w="2310" w:type="dxa"/>
            <w:vMerge/>
          </w:tcPr>
          <w:p w:rsidR="00883964" w:rsidRPr="00B94DE3" w:rsidRDefault="00883964" w:rsidP="007D524E">
            <w:pPr>
              <w:spacing w:line="320" w:lineRule="exact"/>
            </w:pPr>
          </w:p>
        </w:tc>
        <w:tc>
          <w:tcPr>
            <w:tcW w:w="1575" w:type="dxa"/>
            <w:vMerge/>
          </w:tcPr>
          <w:p w:rsidR="00883964" w:rsidRPr="00B94DE3" w:rsidRDefault="00883964" w:rsidP="007D524E">
            <w:pPr>
              <w:pStyle w:val="10"/>
              <w:spacing w:line="320" w:lineRule="exact"/>
              <w:ind w:left="420" w:firstLineChars="0" w:firstLine="0"/>
            </w:pPr>
          </w:p>
        </w:tc>
        <w:tc>
          <w:tcPr>
            <w:tcW w:w="945" w:type="dxa"/>
            <w:vMerge/>
          </w:tcPr>
          <w:p w:rsidR="00883964" w:rsidRPr="00B94DE3" w:rsidRDefault="00883964" w:rsidP="007D524E">
            <w:pPr>
              <w:pStyle w:val="10"/>
              <w:spacing w:line="320" w:lineRule="exact"/>
              <w:ind w:left="420" w:firstLineChars="0" w:firstLine="0"/>
            </w:pPr>
          </w:p>
        </w:tc>
      </w:tr>
    </w:tbl>
    <w:p w:rsidR="00883964" w:rsidRPr="00E94256" w:rsidRDefault="00883964" w:rsidP="00883964">
      <w:pPr>
        <w:autoSpaceDE w:val="0"/>
        <w:autoSpaceDN w:val="0"/>
        <w:adjustRightInd w:val="0"/>
        <w:spacing w:line="320" w:lineRule="exact"/>
        <w:ind w:firstLine="420"/>
        <w:jc w:val="left"/>
        <w:rPr>
          <w:rFonts w:cs="UniversLT-Light"/>
          <w:b/>
          <w:kern w:val="0"/>
          <w:sz w:val="20"/>
        </w:rPr>
      </w:pPr>
      <w:r>
        <w:rPr>
          <w:rFonts w:ascii="宋体" w:hAnsi="宋体" w:cs="UniversLT-Light" w:hint="eastAsia"/>
          <w:b/>
          <w:kern w:val="0"/>
          <w:szCs w:val="21"/>
        </w:rPr>
        <w:t>（五</w:t>
      </w:r>
      <w:r w:rsidRPr="008F7B46">
        <w:rPr>
          <w:rFonts w:ascii="宋体" w:hAnsi="宋体" w:cs="UniversLT-Light" w:hint="eastAsia"/>
          <w:b/>
          <w:kern w:val="0"/>
          <w:szCs w:val="21"/>
        </w:rPr>
        <w:t>）</w:t>
      </w:r>
      <w:r w:rsidRPr="00E94256">
        <w:rPr>
          <w:rFonts w:cs="UniversLT-Light" w:hint="eastAsia"/>
          <w:b/>
          <w:kern w:val="0"/>
          <w:sz w:val="20"/>
        </w:rPr>
        <w:t xml:space="preserve"> </w:t>
      </w:r>
      <w:r w:rsidRPr="00E94256">
        <w:rPr>
          <w:rFonts w:cs="UniversLT-Light" w:hint="eastAsia"/>
          <w:b/>
          <w:kern w:val="0"/>
          <w:sz w:val="20"/>
        </w:rPr>
        <w:t>翻译</w:t>
      </w:r>
      <w:r w:rsidRPr="00E94256">
        <w:rPr>
          <w:rFonts w:cs="UniversLT-Light" w:hint="eastAsia"/>
          <w:b/>
          <w:kern w:val="0"/>
          <w:sz w:val="20"/>
        </w:rPr>
        <w:t xml:space="preserve"> </w:t>
      </w:r>
      <w:r w:rsidRPr="00E94256">
        <w:rPr>
          <w:rFonts w:cs="UniversLT-Light" w:hint="eastAsia"/>
          <w:b/>
          <w:kern w:val="0"/>
          <w:sz w:val="20"/>
        </w:rPr>
        <w:t>（约</w:t>
      </w:r>
      <w:r w:rsidRPr="00B94DE3">
        <w:rPr>
          <w:rFonts w:cs="UniversLT-Light" w:hint="eastAsia"/>
          <w:b/>
          <w:kern w:val="0"/>
          <w:sz w:val="20"/>
        </w:rPr>
        <w:t>11</w:t>
      </w:r>
      <w:r w:rsidRPr="00B94DE3">
        <w:rPr>
          <w:rFonts w:cs="UniversLT-Light" w:hint="eastAsia"/>
          <w:b/>
          <w:kern w:val="0"/>
          <w:sz w:val="20"/>
        </w:rPr>
        <w:t>学</w:t>
      </w:r>
      <w:r w:rsidRPr="00E94256">
        <w:rPr>
          <w:rFonts w:cs="UniversLT-Light" w:hint="eastAsia"/>
          <w:b/>
          <w:kern w:val="0"/>
          <w:sz w:val="20"/>
        </w:rPr>
        <w:t>时）</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1260"/>
        <w:gridCol w:w="1785"/>
        <w:gridCol w:w="2310"/>
        <w:gridCol w:w="1575"/>
        <w:gridCol w:w="945"/>
      </w:tblGrid>
      <w:tr w:rsidR="00883964" w:rsidRPr="00B94DE3" w:rsidTr="007D524E">
        <w:trPr>
          <w:trHeight w:val="312"/>
        </w:trPr>
        <w:tc>
          <w:tcPr>
            <w:tcW w:w="735" w:type="dxa"/>
            <w:vMerge w:val="restart"/>
          </w:tcPr>
          <w:p w:rsidR="00883964" w:rsidRPr="00B94DE3" w:rsidRDefault="00883964" w:rsidP="007D524E">
            <w:pPr>
              <w:spacing w:line="320" w:lineRule="exact"/>
              <w:jc w:val="center"/>
              <w:rPr>
                <w:rFonts w:ascii="宋体"/>
              </w:rPr>
            </w:pPr>
            <w:r w:rsidRPr="00B94DE3">
              <w:rPr>
                <w:rFonts w:ascii="宋体" w:hAnsi="宋体" w:hint="eastAsia"/>
              </w:rPr>
              <w:t>序号</w:t>
            </w:r>
          </w:p>
        </w:tc>
        <w:tc>
          <w:tcPr>
            <w:tcW w:w="1260" w:type="dxa"/>
            <w:vMerge w:val="restart"/>
          </w:tcPr>
          <w:p w:rsidR="00883964" w:rsidRPr="00B94DE3" w:rsidRDefault="00883964" w:rsidP="007D524E">
            <w:pPr>
              <w:spacing w:line="320" w:lineRule="exact"/>
              <w:jc w:val="center"/>
              <w:rPr>
                <w:rFonts w:ascii="宋体"/>
              </w:rPr>
            </w:pPr>
            <w:r w:rsidRPr="00B94DE3">
              <w:rPr>
                <w:rFonts w:ascii="宋体" w:hAnsi="宋体" w:hint="eastAsia"/>
              </w:rPr>
              <w:t>知识单元（章节）</w:t>
            </w:r>
          </w:p>
        </w:tc>
        <w:tc>
          <w:tcPr>
            <w:tcW w:w="5670" w:type="dxa"/>
            <w:gridSpan w:val="3"/>
          </w:tcPr>
          <w:p w:rsidR="00883964" w:rsidRPr="00B94DE3" w:rsidRDefault="00883964" w:rsidP="007D524E">
            <w:pPr>
              <w:spacing w:line="320" w:lineRule="exact"/>
              <w:jc w:val="center"/>
              <w:rPr>
                <w:b/>
              </w:rPr>
            </w:pPr>
            <w:r w:rsidRPr="00B94DE3">
              <w:rPr>
                <w:rFonts w:ascii="宋体" w:hAnsi="宋体" w:cs="宋体" w:hint="eastAsia"/>
                <w:szCs w:val="21"/>
              </w:rPr>
              <w:t>内容（三个维度）</w:t>
            </w:r>
          </w:p>
        </w:tc>
        <w:tc>
          <w:tcPr>
            <w:tcW w:w="945" w:type="dxa"/>
            <w:vMerge w:val="restart"/>
          </w:tcPr>
          <w:p w:rsidR="00883964" w:rsidRPr="00B94DE3" w:rsidRDefault="00883964" w:rsidP="007D524E">
            <w:pPr>
              <w:spacing w:line="320" w:lineRule="exact"/>
              <w:jc w:val="center"/>
              <w:rPr>
                <w:rFonts w:ascii="宋体"/>
              </w:rPr>
            </w:pPr>
            <w:r w:rsidRPr="00B94DE3">
              <w:rPr>
                <w:rFonts w:ascii="宋体" w:hAnsi="宋体" w:hint="eastAsia"/>
              </w:rPr>
              <w:t>推荐学时</w:t>
            </w:r>
          </w:p>
        </w:tc>
      </w:tr>
      <w:tr w:rsidR="00883964" w:rsidRPr="00B94DE3" w:rsidTr="007D524E">
        <w:trPr>
          <w:trHeight w:val="311"/>
        </w:trPr>
        <w:tc>
          <w:tcPr>
            <w:tcW w:w="735" w:type="dxa"/>
            <w:vMerge/>
          </w:tcPr>
          <w:p w:rsidR="00883964" w:rsidRPr="00B94DE3" w:rsidRDefault="00883964" w:rsidP="007D524E">
            <w:pPr>
              <w:spacing w:line="320" w:lineRule="exact"/>
              <w:jc w:val="center"/>
              <w:rPr>
                <w:rFonts w:ascii="宋体" w:hAnsi="宋体"/>
              </w:rPr>
            </w:pPr>
          </w:p>
        </w:tc>
        <w:tc>
          <w:tcPr>
            <w:tcW w:w="1260" w:type="dxa"/>
            <w:vMerge/>
          </w:tcPr>
          <w:p w:rsidR="00883964" w:rsidRPr="00B94DE3" w:rsidRDefault="00883964" w:rsidP="007D524E">
            <w:pPr>
              <w:spacing w:line="320" w:lineRule="exact"/>
              <w:jc w:val="center"/>
              <w:rPr>
                <w:rFonts w:ascii="宋体" w:hAnsi="宋体"/>
              </w:rPr>
            </w:pPr>
          </w:p>
        </w:tc>
        <w:tc>
          <w:tcPr>
            <w:tcW w:w="1785"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310" w:type="dxa"/>
            <w:shd w:val="clear" w:color="auto" w:fill="auto"/>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575" w:type="dxa"/>
            <w:shd w:val="clear" w:color="auto" w:fill="auto"/>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945" w:type="dxa"/>
            <w:vMerge/>
          </w:tcPr>
          <w:p w:rsidR="00883964" w:rsidRPr="00B94DE3" w:rsidRDefault="00883964" w:rsidP="007D524E">
            <w:pPr>
              <w:spacing w:line="320" w:lineRule="exact"/>
              <w:jc w:val="center"/>
              <w:rPr>
                <w:rFonts w:ascii="宋体" w:hAnsi="宋体"/>
              </w:rPr>
            </w:pPr>
          </w:p>
        </w:tc>
      </w:tr>
      <w:tr w:rsidR="00883964" w:rsidRPr="00B94DE3" w:rsidTr="007D524E">
        <w:trPr>
          <w:trHeight w:val="984"/>
        </w:trPr>
        <w:tc>
          <w:tcPr>
            <w:tcW w:w="735" w:type="dxa"/>
            <w:vMerge w:val="restart"/>
          </w:tcPr>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r w:rsidRPr="00B94DE3">
              <w:rPr>
                <w:rFonts w:ascii="宋体" w:hint="eastAsia"/>
              </w:rPr>
              <w:t>1</w:t>
            </w:r>
          </w:p>
        </w:tc>
        <w:tc>
          <w:tcPr>
            <w:tcW w:w="1260" w:type="dxa"/>
            <w:vMerge w:val="restart"/>
          </w:tcPr>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jc w:val="center"/>
              <w:rPr>
                <w:rFonts w:ascii="宋体"/>
              </w:rPr>
            </w:pPr>
            <w:r w:rsidRPr="00B94DE3">
              <w:rPr>
                <w:rFonts w:ascii="宋体" w:hAnsi="宋体" w:hint="eastAsia"/>
              </w:rPr>
              <w:t>选词法</w:t>
            </w:r>
          </w:p>
        </w:tc>
        <w:tc>
          <w:tcPr>
            <w:tcW w:w="1785" w:type="dxa"/>
          </w:tcPr>
          <w:p w:rsidR="00883964" w:rsidRPr="00B94DE3" w:rsidRDefault="00883964" w:rsidP="007D524E">
            <w:pPr>
              <w:spacing w:line="320" w:lineRule="exact"/>
              <w:rPr>
                <w:rFonts w:ascii="宋体"/>
              </w:rPr>
            </w:pPr>
            <w:r w:rsidRPr="00B94DE3">
              <w:rPr>
                <w:rFonts w:ascii="宋体" w:hAnsi="宋体"/>
              </w:rPr>
              <w:t xml:space="preserve">1. </w:t>
            </w:r>
            <w:r w:rsidRPr="00B94DE3">
              <w:rPr>
                <w:rFonts w:ascii="宋体" w:hAnsi="宋体" w:hint="eastAsia"/>
              </w:rPr>
              <w:t>英汉词字层次对等关系。</w:t>
            </w:r>
          </w:p>
        </w:tc>
        <w:tc>
          <w:tcPr>
            <w:tcW w:w="2310" w:type="dxa"/>
          </w:tcPr>
          <w:p w:rsidR="00883964" w:rsidRPr="00B94DE3" w:rsidRDefault="00883964" w:rsidP="007D524E">
            <w:pPr>
              <w:spacing w:line="320" w:lineRule="exact"/>
              <w:rPr>
                <w:rFonts w:ascii="宋体" w:hAnsi="宋体"/>
              </w:rPr>
            </w:pPr>
            <w:r w:rsidRPr="00B94DE3">
              <w:rPr>
                <w:rFonts w:ascii="宋体" w:hAnsi="宋体" w:hint="eastAsia"/>
              </w:rPr>
              <w:t>理解英汉词义有完全对等、一对多、多对一、完全不对等等情况；</w:t>
            </w:r>
          </w:p>
        </w:tc>
        <w:tc>
          <w:tcPr>
            <w:tcW w:w="1575" w:type="dxa"/>
            <w:vMerge w:val="restart"/>
          </w:tcPr>
          <w:p w:rsidR="00883964" w:rsidRPr="00B94DE3" w:rsidRDefault="00883964" w:rsidP="007D524E">
            <w:pPr>
              <w:spacing w:line="320" w:lineRule="exact"/>
              <w:rPr>
                <w:rFonts w:ascii="宋体"/>
              </w:rPr>
            </w:pPr>
            <w:r>
              <w:rPr>
                <w:rFonts w:hint="eastAsia"/>
                <w:szCs w:val="21"/>
              </w:rPr>
              <w:t>扩大知识面，</w:t>
            </w:r>
            <w:r w:rsidRPr="00B94DE3">
              <w:rPr>
                <w:rFonts w:ascii="宋体" w:hint="eastAsia"/>
              </w:rPr>
              <w:t>理解英汉两种语言的差异，</w:t>
            </w:r>
            <w:r>
              <w:rPr>
                <w:rFonts w:hint="eastAsia"/>
                <w:szCs w:val="21"/>
              </w:rPr>
              <w:t>增强对文化差异的敏感性，</w:t>
            </w:r>
            <w:r>
              <w:rPr>
                <w:rFonts w:ascii="宋体" w:hAnsi="宋体" w:hint="eastAsia"/>
                <w:szCs w:val="21"/>
              </w:rPr>
              <w:t>开拓国际视野，</w:t>
            </w:r>
            <w:r>
              <w:rPr>
                <w:rFonts w:hint="eastAsia"/>
                <w:szCs w:val="21"/>
              </w:rPr>
              <w:t>提高英语综合水平和跨文化交际能力。</w:t>
            </w:r>
          </w:p>
        </w:tc>
        <w:tc>
          <w:tcPr>
            <w:tcW w:w="945" w:type="dxa"/>
          </w:tcPr>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r w:rsidRPr="00B94DE3">
              <w:rPr>
                <w:rFonts w:ascii="宋体" w:hint="eastAsia"/>
              </w:rPr>
              <w:t>1</w:t>
            </w:r>
          </w:p>
          <w:p w:rsidR="00883964" w:rsidRPr="00B94DE3" w:rsidRDefault="00883964" w:rsidP="007D524E">
            <w:pPr>
              <w:spacing w:line="320" w:lineRule="exact"/>
              <w:jc w:val="center"/>
              <w:rPr>
                <w:rFonts w:ascii="宋体"/>
              </w:rPr>
            </w:pPr>
          </w:p>
        </w:tc>
      </w:tr>
      <w:tr w:rsidR="00883964" w:rsidRPr="00B94DE3" w:rsidTr="007D524E">
        <w:trPr>
          <w:trHeight w:val="702"/>
        </w:trPr>
        <w:tc>
          <w:tcPr>
            <w:tcW w:w="735" w:type="dxa"/>
            <w:vMerge/>
          </w:tcPr>
          <w:p w:rsidR="00883964" w:rsidRPr="00B94DE3" w:rsidRDefault="00883964" w:rsidP="007D524E">
            <w:pPr>
              <w:spacing w:line="320" w:lineRule="exact"/>
              <w:rPr>
                <w:rFonts w:ascii="宋体"/>
              </w:rPr>
            </w:pPr>
          </w:p>
        </w:tc>
        <w:tc>
          <w:tcPr>
            <w:tcW w:w="1260" w:type="dxa"/>
            <w:vMerge/>
          </w:tcPr>
          <w:p w:rsidR="00883964" w:rsidRPr="00B94DE3" w:rsidRDefault="00883964" w:rsidP="007D524E">
            <w:pPr>
              <w:spacing w:line="320" w:lineRule="exact"/>
              <w:rPr>
                <w:rFonts w:ascii="宋体"/>
              </w:rPr>
            </w:pPr>
          </w:p>
        </w:tc>
        <w:tc>
          <w:tcPr>
            <w:tcW w:w="1785" w:type="dxa"/>
          </w:tcPr>
          <w:p w:rsidR="00883964" w:rsidRPr="00B94DE3" w:rsidRDefault="00883964" w:rsidP="007D524E">
            <w:pPr>
              <w:spacing w:line="320" w:lineRule="exact"/>
              <w:rPr>
                <w:rFonts w:ascii="宋体"/>
              </w:rPr>
            </w:pPr>
            <w:r w:rsidRPr="00B94DE3">
              <w:rPr>
                <w:rFonts w:ascii="宋体" w:hAnsi="宋体"/>
              </w:rPr>
              <w:t xml:space="preserve">2. </w:t>
            </w:r>
            <w:r w:rsidRPr="00B94DE3">
              <w:rPr>
                <w:rFonts w:ascii="宋体" w:hAnsi="宋体" w:hint="eastAsia"/>
              </w:rPr>
              <w:t>英语词义辨析法。</w:t>
            </w:r>
          </w:p>
        </w:tc>
        <w:tc>
          <w:tcPr>
            <w:tcW w:w="2310" w:type="dxa"/>
          </w:tcPr>
          <w:p w:rsidR="00883964" w:rsidRPr="00B94DE3" w:rsidRDefault="00883964" w:rsidP="007D524E">
            <w:pPr>
              <w:spacing w:line="320" w:lineRule="exact"/>
              <w:rPr>
                <w:rFonts w:ascii="宋体" w:hAnsi="宋体"/>
              </w:rPr>
            </w:pPr>
            <w:r w:rsidRPr="00B94DE3">
              <w:rPr>
                <w:rFonts w:ascii="宋体" w:hAnsi="宋体" w:hint="eastAsia"/>
              </w:rPr>
              <w:t>能根据搭配、学科领域和词类判断词义；能将词义作抽象化或具体化的引申；能译出词汇的感情色彩。</w:t>
            </w:r>
          </w:p>
        </w:tc>
        <w:tc>
          <w:tcPr>
            <w:tcW w:w="1575" w:type="dxa"/>
            <w:vMerge/>
          </w:tcPr>
          <w:p w:rsidR="00883964" w:rsidRPr="00B94DE3" w:rsidRDefault="00883964" w:rsidP="007D524E">
            <w:pPr>
              <w:spacing w:line="320" w:lineRule="exact"/>
              <w:rPr>
                <w:rFonts w:ascii="宋体"/>
              </w:rPr>
            </w:pPr>
          </w:p>
        </w:tc>
        <w:tc>
          <w:tcPr>
            <w:tcW w:w="945" w:type="dxa"/>
          </w:tcPr>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r w:rsidRPr="00B94DE3">
              <w:rPr>
                <w:rFonts w:ascii="宋体"/>
              </w:rPr>
              <w:t>1</w:t>
            </w:r>
          </w:p>
        </w:tc>
      </w:tr>
      <w:tr w:rsidR="00883964" w:rsidRPr="00B94DE3" w:rsidTr="007D524E">
        <w:trPr>
          <w:trHeight w:val="388"/>
        </w:trPr>
        <w:tc>
          <w:tcPr>
            <w:tcW w:w="735" w:type="dxa"/>
            <w:vMerge/>
          </w:tcPr>
          <w:p w:rsidR="00883964" w:rsidRPr="00B94DE3" w:rsidRDefault="00883964" w:rsidP="007D524E">
            <w:pPr>
              <w:spacing w:line="320" w:lineRule="exact"/>
              <w:rPr>
                <w:rFonts w:ascii="宋体"/>
              </w:rPr>
            </w:pPr>
          </w:p>
        </w:tc>
        <w:tc>
          <w:tcPr>
            <w:tcW w:w="1260" w:type="dxa"/>
            <w:vMerge/>
          </w:tcPr>
          <w:p w:rsidR="00883964" w:rsidRPr="00B94DE3" w:rsidRDefault="00883964" w:rsidP="007D524E">
            <w:pPr>
              <w:spacing w:line="320" w:lineRule="exact"/>
              <w:rPr>
                <w:rFonts w:ascii="宋体"/>
              </w:rPr>
            </w:pPr>
          </w:p>
        </w:tc>
        <w:tc>
          <w:tcPr>
            <w:tcW w:w="1785" w:type="dxa"/>
          </w:tcPr>
          <w:p w:rsidR="00883964" w:rsidRPr="00B94DE3" w:rsidRDefault="00883964" w:rsidP="007D524E">
            <w:pPr>
              <w:spacing w:line="320" w:lineRule="exact"/>
              <w:rPr>
                <w:rFonts w:ascii="宋体"/>
              </w:rPr>
            </w:pPr>
            <w:r w:rsidRPr="00B94DE3">
              <w:rPr>
                <w:rFonts w:ascii="宋体" w:hAnsi="宋体"/>
              </w:rPr>
              <w:t>3.</w:t>
            </w:r>
            <w:r w:rsidRPr="00B94DE3">
              <w:rPr>
                <w:rFonts w:ascii="宋体" w:hAnsi="宋体" w:hint="eastAsia"/>
              </w:rPr>
              <w:t>选词的概念和基本方法。</w:t>
            </w:r>
          </w:p>
          <w:p w:rsidR="00883964" w:rsidRPr="00B94DE3" w:rsidRDefault="00883964" w:rsidP="007D524E">
            <w:pPr>
              <w:spacing w:line="320" w:lineRule="exact"/>
              <w:rPr>
                <w:rFonts w:ascii="宋体"/>
              </w:rPr>
            </w:pPr>
          </w:p>
        </w:tc>
        <w:tc>
          <w:tcPr>
            <w:tcW w:w="2310" w:type="dxa"/>
          </w:tcPr>
          <w:p w:rsidR="00883964" w:rsidRPr="00B94DE3" w:rsidRDefault="00883964" w:rsidP="007D524E">
            <w:pPr>
              <w:spacing w:line="320" w:lineRule="exact"/>
              <w:rPr>
                <w:rFonts w:ascii="宋体" w:hAnsi="宋体"/>
              </w:rPr>
            </w:pPr>
            <w:r w:rsidRPr="00B94DE3">
              <w:rPr>
                <w:rFonts w:ascii="宋体" w:hAnsi="宋体" w:hint="eastAsia"/>
              </w:rPr>
              <w:t>能够根据语境、搭配等选择词义；能够注意词的广义与狭义，词义的强弱、褒贬和语体色彩</w:t>
            </w:r>
          </w:p>
        </w:tc>
        <w:tc>
          <w:tcPr>
            <w:tcW w:w="1575" w:type="dxa"/>
            <w:vMerge/>
          </w:tcPr>
          <w:p w:rsidR="00883964" w:rsidRPr="00B94DE3" w:rsidRDefault="00883964" w:rsidP="007D524E">
            <w:pPr>
              <w:spacing w:line="320" w:lineRule="exact"/>
              <w:rPr>
                <w:rFonts w:ascii="宋体"/>
              </w:rPr>
            </w:pPr>
          </w:p>
        </w:tc>
        <w:tc>
          <w:tcPr>
            <w:tcW w:w="945" w:type="dxa"/>
          </w:tcPr>
          <w:p w:rsidR="00883964" w:rsidRPr="00B94DE3" w:rsidRDefault="00883964" w:rsidP="007D524E">
            <w:pPr>
              <w:spacing w:line="320" w:lineRule="exact"/>
              <w:jc w:val="center"/>
              <w:rPr>
                <w:rFonts w:ascii="宋体"/>
              </w:rPr>
            </w:pPr>
            <w:r w:rsidRPr="00B94DE3">
              <w:rPr>
                <w:rFonts w:ascii="宋体"/>
              </w:rPr>
              <w:t>1</w:t>
            </w:r>
          </w:p>
        </w:tc>
      </w:tr>
      <w:tr w:rsidR="00883964" w:rsidRPr="00B94DE3" w:rsidTr="007D524E">
        <w:trPr>
          <w:trHeight w:val="699"/>
        </w:trPr>
        <w:tc>
          <w:tcPr>
            <w:tcW w:w="735" w:type="dxa"/>
            <w:vMerge w:val="restart"/>
          </w:tcPr>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hAnsi="宋体"/>
              </w:rPr>
            </w:pPr>
            <w:r w:rsidRPr="00B94DE3">
              <w:rPr>
                <w:rFonts w:ascii="宋体" w:hAnsi="宋体"/>
              </w:rPr>
              <w:t>2.</w:t>
            </w:r>
          </w:p>
        </w:tc>
        <w:tc>
          <w:tcPr>
            <w:tcW w:w="1260" w:type="dxa"/>
            <w:vMerge w:val="restart"/>
            <w:shd w:val="clear" w:color="auto" w:fill="auto"/>
          </w:tcPr>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r w:rsidRPr="00B94DE3">
              <w:rPr>
                <w:rFonts w:ascii="宋体" w:hAnsi="宋体" w:hint="eastAsia"/>
              </w:rPr>
              <w:t>增词法</w:t>
            </w: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tc>
        <w:tc>
          <w:tcPr>
            <w:tcW w:w="1785" w:type="dxa"/>
          </w:tcPr>
          <w:p w:rsidR="00883964" w:rsidRPr="00B94DE3" w:rsidRDefault="00883964" w:rsidP="007D524E">
            <w:pPr>
              <w:spacing w:line="320" w:lineRule="exact"/>
              <w:rPr>
                <w:rFonts w:ascii="宋体"/>
              </w:rPr>
            </w:pPr>
            <w:r w:rsidRPr="00B94DE3">
              <w:rPr>
                <w:rFonts w:ascii="宋体" w:hAnsi="宋体" w:hint="eastAsia"/>
              </w:rPr>
              <w:t>1</w:t>
            </w:r>
            <w:r w:rsidRPr="00B94DE3">
              <w:rPr>
                <w:rFonts w:ascii="宋体" w:hAnsi="宋体"/>
              </w:rPr>
              <w:t>.</w:t>
            </w:r>
            <w:r w:rsidRPr="00B94DE3">
              <w:rPr>
                <w:rFonts w:ascii="宋体"/>
              </w:rPr>
              <w:t xml:space="preserve"> </w:t>
            </w:r>
            <w:r w:rsidRPr="00B94DE3">
              <w:rPr>
                <w:rFonts w:ascii="宋体" w:hAnsi="宋体" w:hint="eastAsia"/>
              </w:rPr>
              <w:t>出于语法、结构需要而增词。</w:t>
            </w:r>
          </w:p>
        </w:tc>
        <w:tc>
          <w:tcPr>
            <w:tcW w:w="2310" w:type="dxa"/>
          </w:tcPr>
          <w:p w:rsidR="00883964" w:rsidRPr="00B94DE3" w:rsidRDefault="00883964" w:rsidP="007D524E">
            <w:pPr>
              <w:spacing w:line="320" w:lineRule="exact"/>
              <w:rPr>
                <w:rFonts w:ascii="宋体" w:hAnsi="宋体"/>
              </w:rPr>
            </w:pPr>
            <w:r w:rsidRPr="00B94DE3">
              <w:rPr>
                <w:rFonts w:ascii="宋体" w:hAnsi="宋体" w:hint="eastAsia"/>
              </w:rPr>
              <w:t>能够在英译汉时增加必要的连词、量词、表达复数概念的词、表示时态或先后顺序的词；汉译英时，能增加冠词、介词、代词、连词语等</w:t>
            </w:r>
            <w:r w:rsidRPr="00B94DE3">
              <w:rPr>
                <w:rFonts w:hint="eastAsia"/>
                <w:szCs w:val="21"/>
              </w:rPr>
              <w:t>英语语法需要的词语</w:t>
            </w:r>
            <w:r w:rsidRPr="00B94DE3">
              <w:rPr>
                <w:rFonts w:ascii="宋体" w:hAnsi="宋体" w:hint="eastAsia"/>
              </w:rPr>
              <w:t>。</w:t>
            </w:r>
          </w:p>
        </w:tc>
        <w:tc>
          <w:tcPr>
            <w:tcW w:w="1575" w:type="dxa"/>
            <w:vMerge/>
          </w:tcPr>
          <w:p w:rsidR="00883964" w:rsidRPr="00B94DE3" w:rsidRDefault="00883964" w:rsidP="007D524E">
            <w:pPr>
              <w:spacing w:line="320" w:lineRule="exact"/>
              <w:rPr>
                <w:rFonts w:ascii="宋体"/>
              </w:rPr>
            </w:pPr>
          </w:p>
        </w:tc>
        <w:tc>
          <w:tcPr>
            <w:tcW w:w="945" w:type="dxa"/>
          </w:tcPr>
          <w:p w:rsidR="00883964" w:rsidRPr="00B94DE3" w:rsidRDefault="00883964" w:rsidP="007D524E">
            <w:pPr>
              <w:spacing w:line="320" w:lineRule="exact"/>
              <w:jc w:val="center"/>
              <w:rPr>
                <w:rFonts w:ascii="宋体"/>
              </w:rPr>
            </w:pPr>
            <w:r w:rsidRPr="00B94DE3">
              <w:rPr>
                <w:rFonts w:ascii="宋体"/>
              </w:rPr>
              <w:t>1</w:t>
            </w:r>
          </w:p>
        </w:tc>
      </w:tr>
      <w:tr w:rsidR="00883964" w:rsidRPr="00B94DE3" w:rsidTr="007D524E">
        <w:trPr>
          <w:trHeight w:val="458"/>
        </w:trPr>
        <w:tc>
          <w:tcPr>
            <w:tcW w:w="735" w:type="dxa"/>
            <w:vMerge/>
          </w:tcPr>
          <w:p w:rsidR="00883964" w:rsidRPr="00B94DE3" w:rsidRDefault="00883964" w:rsidP="007D524E">
            <w:pPr>
              <w:spacing w:line="320" w:lineRule="exact"/>
              <w:rPr>
                <w:rFonts w:ascii="宋体"/>
              </w:rPr>
            </w:pPr>
          </w:p>
        </w:tc>
        <w:tc>
          <w:tcPr>
            <w:tcW w:w="1260" w:type="dxa"/>
            <w:vMerge/>
            <w:shd w:val="clear" w:color="auto" w:fill="auto"/>
          </w:tcPr>
          <w:p w:rsidR="00883964" w:rsidRPr="00B94DE3" w:rsidRDefault="00883964" w:rsidP="007D524E">
            <w:pPr>
              <w:spacing w:line="320" w:lineRule="exact"/>
              <w:rPr>
                <w:rFonts w:ascii="宋体"/>
              </w:rPr>
            </w:pPr>
          </w:p>
        </w:tc>
        <w:tc>
          <w:tcPr>
            <w:tcW w:w="1785" w:type="dxa"/>
          </w:tcPr>
          <w:p w:rsidR="00883964" w:rsidRPr="00B94DE3" w:rsidRDefault="00883964" w:rsidP="007D524E">
            <w:pPr>
              <w:spacing w:line="320" w:lineRule="exact"/>
              <w:rPr>
                <w:rFonts w:ascii="宋体"/>
              </w:rPr>
            </w:pPr>
            <w:r w:rsidRPr="00B94DE3">
              <w:rPr>
                <w:rFonts w:ascii="宋体" w:hAnsi="宋体" w:hint="eastAsia"/>
              </w:rPr>
              <w:t>2</w:t>
            </w:r>
            <w:r w:rsidRPr="00B94DE3">
              <w:rPr>
                <w:rFonts w:ascii="宋体" w:hAnsi="宋体"/>
              </w:rPr>
              <w:t>.</w:t>
            </w:r>
            <w:r w:rsidRPr="00B94DE3">
              <w:rPr>
                <w:rFonts w:ascii="宋体"/>
              </w:rPr>
              <w:t xml:space="preserve"> </w:t>
            </w:r>
            <w:r w:rsidRPr="00B94DE3">
              <w:rPr>
                <w:rFonts w:ascii="宋体" w:hAnsi="宋体" w:hint="eastAsia"/>
              </w:rPr>
              <w:t>出于语义修辞需要而增词。</w:t>
            </w:r>
          </w:p>
          <w:p w:rsidR="00883964" w:rsidRPr="00B94DE3" w:rsidRDefault="00883964" w:rsidP="007D524E">
            <w:pPr>
              <w:spacing w:line="320" w:lineRule="exact"/>
              <w:rPr>
                <w:rFonts w:ascii="宋体"/>
              </w:rPr>
            </w:pPr>
          </w:p>
        </w:tc>
        <w:tc>
          <w:tcPr>
            <w:tcW w:w="2310" w:type="dxa"/>
          </w:tcPr>
          <w:p w:rsidR="00883964" w:rsidRPr="00B94DE3" w:rsidRDefault="00883964" w:rsidP="007D524E">
            <w:pPr>
              <w:spacing w:line="320" w:lineRule="exact"/>
              <w:rPr>
                <w:rFonts w:ascii="宋体" w:hAnsi="宋体"/>
              </w:rPr>
            </w:pPr>
            <w:r w:rsidRPr="00B94DE3">
              <w:rPr>
                <w:rFonts w:hint="eastAsia"/>
                <w:szCs w:val="21"/>
              </w:rPr>
              <w:lastRenderedPageBreak/>
              <w:t>能够增补原文中暗含的词语；汉译英时能够</w:t>
            </w:r>
            <w:r w:rsidRPr="00B94DE3">
              <w:rPr>
                <w:rFonts w:hint="eastAsia"/>
                <w:szCs w:val="21"/>
              </w:rPr>
              <w:lastRenderedPageBreak/>
              <w:t>增补表明事物范畴的概括性词汇；汉语中的典故、谚语、术语和简化说法，在英译时能够增补注释性词语。</w:t>
            </w:r>
          </w:p>
        </w:tc>
        <w:tc>
          <w:tcPr>
            <w:tcW w:w="1575" w:type="dxa"/>
            <w:vMerge/>
          </w:tcPr>
          <w:p w:rsidR="00883964" w:rsidRPr="00B94DE3" w:rsidRDefault="00883964" w:rsidP="007D524E">
            <w:pPr>
              <w:spacing w:line="320" w:lineRule="exact"/>
              <w:rPr>
                <w:rFonts w:ascii="宋体"/>
              </w:rPr>
            </w:pPr>
          </w:p>
        </w:tc>
        <w:tc>
          <w:tcPr>
            <w:tcW w:w="945" w:type="dxa"/>
          </w:tcPr>
          <w:p w:rsidR="00883964" w:rsidRPr="00B94DE3" w:rsidRDefault="00883964" w:rsidP="007D524E">
            <w:pPr>
              <w:spacing w:line="320" w:lineRule="exact"/>
              <w:jc w:val="center"/>
              <w:rPr>
                <w:rFonts w:ascii="宋体"/>
              </w:rPr>
            </w:pPr>
            <w:r w:rsidRPr="00B94DE3">
              <w:rPr>
                <w:rFonts w:ascii="宋体" w:hint="eastAsia"/>
              </w:rPr>
              <w:t>1</w:t>
            </w:r>
          </w:p>
        </w:tc>
      </w:tr>
      <w:tr w:rsidR="00883964" w:rsidRPr="00B94DE3" w:rsidTr="007D524E">
        <w:trPr>
          <w:trHeight w:val="1983"/>
        </w:trPr>
        <w:tc>
          <w:tcPr>
            <w:tcW w:w="735" w:type="dxa"/>
          </w:tcPr>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hAnsi="宋体"/>
              </w:rPr>
            </w:pPr>
            <w:r w:rsidRPr="00B94DE3">
              <w:rPr>
                <w:rFonts w:ascii="宋体" w:hAnsi="宋体"/>
              </w:rPr>
              <w:t>3.</w:t>
            </w:r>
          </w:p>
        </w:tc>
        <w:tc>
          <w:tcPr>
            <w:tcW w:w="1260" w:type="dxa"/>
            <w:shd w:val="clear" w:color="auto" w:fill="auto"/>
          </w:tcPr>
          <w:p w:rsidR="00883964" w:rsidRPr="00B94DE3" w:rsidRDefault="00883964" w:rsidP="007D524E">
            <w:pPr>
              <w:spacing w:line="320" w:lineRule="exact"/>
              <w:jc w:val="center"/>
              <w:rPr>
                <w:rFonts w:ascii="宋体"/>
              </w:rPr>
            </w:pPr>
            <w:r w:rsidRPr="00B94DE3">
              <w:rPr>
                <w:rFonts w:ascii="宋体" w:hAnsi="宋体" w:hint="eastAsia"/>
              </w:rPr>
              <w:t>减词法</w:t>
            </w:r>
          </w:p>
        </w:tc>
        <w:tc>
          <w:tcPr>
            <w:tcW w:w="1785" w:type="dxa"/>
          </w:tcPr>
          <w:p w:rsidR="00883964" w:rsidRPr="00B94DE3" w:rsidRDefault="00883964" w:rsidP="007D524E">
            <w:pPr>
              <w:spacing w:line="320" w:lineRule="exact"/>
            </w:pPr>
            <w:r w:rsidRPr="00B94DE3">
              <w:rPr>
                <w:rFonts w:hint="eastAsia"/>
              </w:rPr>
              <w:t>减词法在翻译中的具体运用</w:t>
            </w:r>
          </w:p>
          <w:p w:rsidR="00883964" w:rsidRPr="00B94DE3" w:rsidRDefault="00883964" w:rsidP="007D524E">
            <w:pPr>
              <w:spacing w:line="320" w:lineRule="exact"/>
            </w:pPr>
          </w:p>
        </w:tc>
        <w:tc>
          <w:tcPr>
            <w:tcW w:w="2310" w:type="dxa"/>
          </w:tcPr>
          <w:p w:rsidR="00883964" w:rsidRPr="00B94DE3" w:rsidRDefault="00883964" w:rsidP="007D524E">
            <w:pPr>
              <w:spacing w:line="320" w:lineRule="exact"/>
              <w:rPr>
                <w:szCs w:val="21"/>
              </w:rPr>
            </w:pPr>
            <w:r w:rsidRPr="00B94DE3">
              <w:rPr>
                <w:rFonts w:hint="eastAsia"/>
              </w:rPr>
              <w:t>了解英语某些虚词</w:t>
            </w:r>
            <w:r w:rsidRPr="00B94DE3">
              <w:rPr>
                <w:rFonts w:hint="eastAsia"/>
                <w:szCs w:val="21"/>
              </w:rPr>
              <w:t>在</w:t>
            </w:r>
            <w:r w:rsidRPr="00B94DE3">
              <w:rPr>
                <w:rFonts w:hint="eastAsia"/>
              </w:rPr>
              <w:t>译成汉语时省略的必要性；汉译英时，</w:t>
            </w:r>
            <w:r w:rsidRPr="00B94DE3">
              <w:rPr>
                <w:rFonts w:hint="eastAsia"/>
                <w:szCs w:val="21"/>
              </w:rPr>
              <w:t>能省略重复的词语、表示范畴类的词语及无实际意义的修饰语。</w:t>
            </w:r>
          </w:p>
        </w:tc>
        <w:tc>
          <w:tcPr>
            <w:tcW w:w="1575" w:type="dxa"/>
            <w:vMerge/>
          </w:tcPr>
          <w:p w:rsidR="00883964" w:rsidRPr="00B94DE3" w:rsidRDefault="00883964" w:rsidP="007D524E">
            <w:pPr>
              <w:spacing w:line="320" w:lineRule="exact"/>
              <w:rPr>
                <w:rFonts w:ascii="宋体"/>
              </w:rPr>
            </w:pPr>
          </w:p>
        </w:tc>
        <w:tc>
          <w:tcPr>
            <w:tcW w:w="945" w:type="dxa"/>
          </w:tcPr>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r w:rsidRPr="00B94DE3">
              <w:rPr>
                <w:rFonts w:ascii="宋体"/>
              </w:rPr>
              <w:t>1</w:t>
            </w: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tc>
      </w:tr>
      <w:tr w:rsidR="00883964" w:rsidRPr="00B94DE3" w:rsidTr="007D524E">
        <w:tc>
          <w:tcPr>
            <w:tcW w:w="735" w:type="dxa"/>
            <w:shd w:val="clear" w:color="auto" w:fill="auto"/>
          </w:tcPr>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hAnsi="宋体"/>
              </w:rPr>
            </w:pPr>
            <w:r w:rsidRPr="00B94DE3">
              <w:rPr>
                <w:rFonts w:ascii="宋体" w:hAnsi="宋体"/>
              </w:rPr>
              <w:t>4.</w:t>
            </w:r>
          </w:p>
        </w:tc>
        <w:tc>
          <w:tcPr>
            <w:tcW w:w="1260" w:type="dxa"/>
            <w:shd w:val="clear" w:color="auto" w:fill="auto"/>
          </w:tcPr>
          <w:p w:rsidR="00883964" w:rsidRPr="00B94DE3" w:rsidRDefault="00883964" w:rsidP="007D524E">
            <w:pPr>
              <w:spacing w:line="320" w:lineRule="exact"/>
              <w:jc w:val="center"/>
              <w:rPr>
                <w:rFonts w:ascii="宋体"/>
              </w:rPr>
            </w:pPr>
            <w:r w:rsidRPr="00B94DE3">
              <w:rPr>
                <w:rFonts w:ascii="宋体" w:hAnsi="宋体" w:hint="eastAsia"/>
              </w:rPr>
              <w:t>转换法</w:t>
            </w:r>
          </w:p>
        </w:tc>
        <w:tc>
          <w:tcPr>
            <w:tcW w:w="1785" w:type="dxa"/>
          </w:tcPr>
          <w:p w:rsidR="00883964" w:rsidRPr="00B94DE3" w:rsidRDefault="00883964" w:rsidP="007D524E">
            <w:pPr>
              <w:spacing w:line="320" w:lineRule="exact"/>
            </w:pPr>
            <w:r w:rsidRPr="00B94DE3">
              <w:rPr>
                <w:rFonts w:hint="eastAsia"/>
              </w:rPr>
              <w:t>翻译中基本词类和结构的转换</w:t>
            </w:r>
          </w:p>
          <w:p w:rsidR="00883964" w:rsidRPr="00B94DE3" w:rsidRDefault="00883964" w:rsidP="007D524E">
            <w:pPr>
              <w:spacing w:line="320" w:lineRule="exact"/>
              <w:rPr>
                <w:rFonts w:ascii="宋体"/>
              </w:rPr>
            </w:pPr>
          </w:p>
        </w:tc>
        <w:tc>
          <w:tcPr>
            <w:tcW w:w="2310" w:type="dxa"/>
          </w:tcPr>
          <w:p w:rsidR="00883964" w:rsidRPr="00B94DE3" w:rsidRDefault="00883964" w:rsidP="007D524E">
            <w:pPr>
              <w:spacing w:line="320" w:lineRule="exact"/>
              <w:rPr>
                <w:szCs w:val="21"/>
              </w:rPr>
            </w:pPr>
            <w:r w:rsidRPr="00B94DE3">
              <w:rPr>
                <w:rFonts w:hint="eastAsia"/>
                <w:szCs w:val="21"/>
              </w:rPr>
              <w:t>了解名词在英语中使用广泛、而动词在汉语中使用广泛的差别。英译汉时能够将各种词类转换成汉语动词，在汉译英时，能够将动词转换为英语中的名词、形容词、介词、副词等。</w:t>
            </w:r>
          </w:p>
        </w:tc>
        <w:tc>
          <w:tcPr>
            <w:tcW w:w="1575" w:type="dxa"/>
            <w:vMerge/>
          </w:tcPr>
          <w:p w:rsidR="00883964" w:rsidRPr="00B94DE3" w:rsidRDefault="00883964" w:rsidP="007D524E">
            <w:pPr>
              <w:spacing w:line="320" w:lineRule="exact"/>
              <w:rPr>
                <w:rFonts w:ascii="宋体"/>
              </w:rPr>
            </w:pPr>
          </w:p>
        </w:tc>
        <w:tc>
          <w:tcPr>
            <w:tcW w:w="945" w:type="dxa"/>
            <w:shd w:val="clear" w:color="auto" w:fill="auto"/>
          </w:tcPr>
          <w:p w:rsidR="00883964" w:rsidRPr="00B94DE3" w:rsidRDefault="00883964" w:rsidP="007D524E">
            <w:pPr>
              <w:spacing w:line="320" w:lineRule="exact"/>
              <w:jc w:val="center"/>
              <w:rPr>
                <w:rFonts w:ascii="宋体"/>
              </w:rPr>
            </w:pPr>
            <w:r w:rsidRPr="00B94DE3">
              <w:rPr>
                <w:rFonts w:ascii="宋体"/>
              </w:rPr>
              <w:t>1</w:t>
            </w:r>
          </w:p>
          <w:p w:rsidR="00883964" w:rsidRPr="00B94DE3" w:rsidRDefault="00883964" w:rsidP="007D524E">
            <w:pPr>
              <w:spacing w:line="320" w:lineRule="exact"/>
              <w:ind w:leftChars="-16" w:hangingChars="16" w:hanging="34"/>
              <w:jc w:val="center"/>
              <w:rPr>
                <w:rFonts w:ascii="宋体"/>
              </w:rPr>
            </w:pPr>
          </w:p>
        </w:tc>
      </w:tr>
      <w:tr w:rsidR="00883964" w:rsidRPr="00B94DE3" w:rsidTr="007D524E">
        <w:tc>
          <w:tcPr>
            <w:tcW w:w="735" w:type="dxa"/>
            <w:vMerge w:val="restart"/>
            <w:shd w:val="clear" w:color="auto" w:fill="auto"/>
          </w:tcPr>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p>
          <w:p w:rsidR="00883964" w:rsidRPr="00B94DE3" w:rsidRDefault="00883964" w:rsidP="007D524E">
            <w:pPr>
              <w:spacing w:line="320" w:lineRule="exact"/>
              <w:rPr>
                <w:rFonts w:ascii="宋体"/>
              </w:rPr>
            </w:pPr>
            <w:r w:rsidRPr="00B94DE3">
              <w:rPr>
                <w:rFonts w:ascii="宋体"/>
              </w:rPr>
              <w:t xml:space="preserve">5. </w:t>
            </w:r>
          </w:p>
        </w:tc>
        <w:tc>
          <w:tcPr>
            <w:tcW w:w="1260" w:type="dxa"/>
            <w:vMerge w:val="restart"/>
            <w:shd w:val="clear" w:color="auto" w:fill="auto"/>
          </w:tcPr>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r w:rsidRPr="00B94DE3">
              <w:rPr>
                <w:rFonts w:ascii="宋体" w:hint="eastAsia"/>
              </w:rPr>
              <w:t>正反译法</w:t>
            </w:r>
          </w:p>
        </w:tc>
        <w:tc>
          <w:tcPr>
            <w:tcW w:w="1785" w:type="dxa"/>
          </w:tcPr>
          <w:p w:rsidR="00883964" w:rsidRPr="00B94DE3" w:rsidRDefault="00883964" w:rsidP="007D524E">
            <w:pPr>
              <w:spacing w:line="320" w:lineRule="exact"/>
              <w:rPr>
                <w:rFonts w:ascii="宋体"/>
              </w:rPr>
            </w:pPr>
            <w:r w:rsidRPr="00B94DE3">
              <w:rPr>
                <w:rFonts w:hint="eastAsia"/>
              </w:rPr>
              <w:t>1</w:t>
            </w:r>
            <w:r w:rsidRPr="00B94DE3">
              <w:t xml:space="preserve">. </w:t>
            </w:r>
            <w:r w:rsidRPr="00B94DE3">
              <w:rPr>
                <w:rFonts w:hint="eastAsia"/>
              </w:rPr>
              <w:t>英语的否定类型。</w:t>
            </w:r>
          </w:p>
        </w:tc>
        <w:tc>
          <w:tcPr>
            <w:tcW w:w="2310" w:type="dxa"/>
          </w:tcPr>
          <w:p w:rsidR="00883964" w:rsidRPr="00B94DE3" w:rsidRDefault="00883964" w:rsidP="007D524E">
            <w:pPr>
              <w:spacing w:line="320" w:lineRule="exact"/>
              <w:rPr>
                <w:szCs w:val="21"/>
              </w:rPr>
            </w:pPr>
            <w:r w:rsidRPr="00B94DE3">
              <w:rPr>
                <w:rFonts w:hint="eastAsia"/>
                <w:szCs w:val="21"/>
              </w:rPr>
              <w:t>掌握英语的四类否定形式：完全否定，半否定，部分否定及带否定意义的词语。</w:t>
            </w:r>
          </w:p>
        </w:tc>
        <w:tc>
          <w:tcPr>
            <w:tcW w:w="1575" w:type="dxa"/>
            <w:vMerge/>
          </w:tcPr>
          <w:p w:rsidR="00883964" w:rsidRPr="00B94DE3" w:rsidRDefault="00883964" w:rsidP="007D524E">
            <w:pPr>
              <w:spacing w:line="320" w:lineRule="exact"/>
              <w:rPr>
                <w:szCs w:val="21"/>
              </w:rPr>
            </w:pPr>
          </w:p>
        </w:tc>
        <w:tc>
          <w:tcPr>
            <w:tcW w:w="945" w:type="dxa"/>
            <w:shd w:val="clear" w:color="auto" w:fill="auto"/>
          </w:tcPr>
          <w:p w:rsidR="00883964" w:rsidRPr="00B94DE3" w:rsidRDefault="00883964" w:rsidP="007D524E">
            <w:pPr>
              <w:spacing w:line="320" w:lineRule="exact"/>
              <w:ind w:leftChars="-16" w:hangingChars="16" w:hanging="34"/>
              <w:jc w:val="center"/>
              <w:rPr>
                <w:rFonts w:ascii="宋体"/>
              </w:rPr>
            </w:pPr>
            <w:r w:rsidRPr="00B94DE3">
              <w:rPr>
                <w:rFonts w:ascii="宋体" w:hint="eastAsia"/>
              </w:rPr>
              <w:t>1</w:t>
            </w:r>
          </w:p>
        </w:tc>
      </w:tr>
      <w:tr w:rsidR="00883964" w:rsidRPr="00B94DE3" w:rsidTr="007D524E">
        <w:trPr>
          <w:trHeight w:val="365"/>
        </w:trPr>
        <w:tc>
          <w:tcPr>
            <w:tcW w:w="735" w:type="dxa"/>
            <w:vMerge/>
          </w:tcPr>
          <w:p w:rsidR="00883964" w:rsidRPr="00B94DE3" w:rsidRDefault="00883964" w:rsidP="007D524E">
            <w:pPr>
              <w:spacing w:line="320" w:lineRule="exact"/>
              <w:rPr>
                <w:rFonts w:ascii="宋体"/>
              </w:rPr>
            </w:pPr>
          </w:p>
        </w:tc>
        <w:tc>
          <w:tcPr>
            <w:tcW w:w="1260" w:type="dxa"/>
            <w:vMerge/>
          </w:tcPr>
          <w:p w:rsidR="00883964" w:rsidRPr="00B94DE3" w:rsidRDefault="00883964" w:rsidP="007D524E">
            <w:pPr>
              <w:spacing w:line="320" w:lineRule="exact"/>
              <w:jc w:val="center"/>
              <w:rPr>
                <w:rFonts w:ascii="宋体"/>
              </w:rPr>
            </w:pPr>
          </w:p>
        </w:tc>
        <w:tc>
          <w:tcPr>
            <w:tcW w:w="1785" w:type="dxa"/>
          </w:tcPr>
          <w:p w:rsidR="00883964" w:rsidRPr="00B94DE3" w:rsidRDefault="00883964" w:rsidP="007D524E">
            <w:pPr>
              <w:spacing w:line="320" w:lineRule="exact"/>
            </w:pPr>
            <w:r w:rsidRPr="00B94DE3">
              <w:rPr>
                <w:rFonts w:hint="eastAsia"/>
              </w:rPr>
              <w:t>2</w:t>
            </w:r>
            <w:r w:rsidRPr="00B94DE3">
              <w:t xml:space="preserve">. </w:t>
            </w:r>
            <w:r w:rsidRPr="00B94DE3">
              <w:rPr>
                <w:rFonts w:hint="eastAsia"/>
              </w:rPr>
              <w:t>翻译中的正反交替</w:t>
            </w:r>
          </w:p>
        </w:tc>
        <w:tc>
          <w:tcPr>
            <w:tcW w:w="2310" w:type="dxa"/>
          </w:tcPr>
          <w:p w:rsidR="00883964" w:rsidRPr="00B94DE3" w:rsidRDefault="00883964" w:rsidP="007D524E">
            <w:pPr>
              <w:spacing w:line="320" w:lineRule="exact"/>
              <w:rPr>
                <w:szCs w:val="21"/>
              </w:rPr>
            </w:pPr>
            <w:r w:rsidRPr="00B94DE3">
              <w:rPr>
                <w:rFonts w:hint="eastAsia"/>
                <w:szCs w:val="21"/>
              </w:rPr>
              <w:t>掌握以下三种翻译方法：正说反译，反说正译，及正反均可。</w:t>
            </w:r>
          </w:p>
        </w:tc>
        <w:tc>
          <w:tcPr>
            <w:tcW w:w="1575" w:type="dxa"/>
            <w:vMerge/>
          </w:tcPr>
          <w:p w:rsidR="00883964" w:rsidRPr="00B94DE3" w:rsidRDefault="00883964" w:rsidP="007D524E">
            <w:pPr>
              <w:spacing w:line="320" w:lineRule="exact"/>
              <w:rPr>
                <w:szCs w:val="21"/>
              </w:rPr>
            </w:pPr>
          </w:p>
        </w:tc>
        <w:tc>
          <w:tcPr>
            <w:tcW w:w="945" w:type="dxa"/>
            <w:shd w:val="clear" w:color="auto" w:fill="auto"/>
          </w:tcPr>
          <w:p w:rsidR="00883964" w:rsidRPr="00B94DE3" w:rsidRDefault="00883964" w:rsidP="007D524E">
            <w:pPr>
              <w:spacing w:line="320" w:lineRule="exact"/>
              <w:jc w:val="center"/>
              <w:rPr>
                <w:rFonts w:ascii="宋体"/>
              </w:rPr>
            </w:pPr>
            <w:r w:rsidRPr="00B94DE3">
              <w:rPr>
                <w:rFonts w:ascii="宋体" w:hint="eastAsia"/>
              </w:rPr>
              <w:t>1</w:t>
            </w:r>
          </w:p>
        </w:tc>
      </w:tr>
      <w:tr w:rsidR="00883964" w:rsidRPr="00B94DE3" w:rsidTr="007D524E">
        <w:trPr>
          <w:trHeight w:val="40"/>
        </w:trPr>
        <w:tc>
          <w:tcPr>
            <w:tcW w:w="735" w:type="dxa"/>
            <w:vMerge/>
          </w:tcPr>
          <w:p w:rsidR="00883964" w:rsidRPr="00B94DE3" w:rsidRDefault="00883964" w:rsidP="007D524E">
            <w:pPr>
              <w:spacing w:line="320" w:lineRule="exact"/>
              <w:rPr>
                <w:rFonts w:ascii="宋体"/>
              </w:rPr>
            </w:pPr>
          </w:p>
        </w:tc>
        <w:tc>
          <w:tcPr>
            <w:tcW w:w="1260" w:type="dxa"/>
            <w:vMerge/>
          </w:tcPr>
          <w:p w:rsidR="00883964" w:rsidRPr="00B94DE3" w:rsidRDefault="00883964" w:rsidP="007D524E">
            <w:pPr>
              <w:spacing w:line="320" w:lineRule="exact"/>
              <w:jc w:val="center"/>
              <w:rPr>
                <w:rFonts w:ascii="宋体"/>
              </w:rPr>
            </w:pPr>
          </w:p>
        </w:tc>
        <w:tc>
          <w:tcPr>
            <w:tcW w:w="1785" w:type="dxa"/>
          </w:tcPr>
          <w:p w:rsidR="00883964" w:rsidRPr="00B94DE3" w:rsidRDefault="00883964" w:rsidP="007D524E">
            <w:pPr>
              <w:spacing w:line="320" w:lineRule="exact"/>
            </w:pPr>
            <w:r w:rsidRPr="00B94DE3">
              <w:rPr>
                <w:rFonts w:hint="eastAsia"/>
              </w:rPr>
              <w:t>3</w:t>
            </w:r>
            <w:r w:rsidRPr="00B94DE3">
              <w:t xml:space="preserve">. </w:t>
            </w:r>
            <w:r w:rsidRPr="00B94DE3">
              <w:rPr>
                <w:rFonts w:hint="eastAsia"/>
              </w:rPr>
              <w:t>否定的陷阱</w:t>
            </w:r>
          </w:p>
          <w:p w:rsidR="00883964" w:rsidRPr="00B94DE3" w:rsidRDefault="00883964" w:rsidP="007D524E">
            <w:pPr>
              <w:spacing w:line="320" w:lineRule="exact"/>
            </w:pPr>
          </w:p>
        </w:tc>
        <w:tc>
          <w:tcPr>
            <w:tcW w:w="2310" w:type="dxa"/>
          </w:tcPr>
          <w:p w:rsidR="00883964" w:rsidRPr="00B94DE3" w:rsidRDefault="00883964" w:rsidP="007D524E">
            <w:pPr>
              <w:spacing w:line="320" w:lineRule="exact"/>
              <w:rPr>
                <w:szCs w:val="21"/>
              </w:rPr>
            </w:pPr>
            <w:r w:rsidRPr="00B94DE3">
              <w:rPr>
                <w:rFonts w:hint="eastAsia"/>
                <w:szCs w:val="21"/>
              </w:rPr>
              <w:t>能正确翻译含有</w:t>
            </w:r>
            <w:r w:rsidRPr="00B94DE3">
              <w:rPr>
                <w:szCs w:val="21"/>
              </w:rPr>
              <w:t>not</w:t>
            </w:r>
            <w:r w:rsidRPr="00B94DE3">
              <w:rPr>
                <w:rFonts w:hint="eastAsia"/>
                <w:szCs w:val="21"/>
              </w:rPr>
              <w:t>、但不表示否定意义的句型</w:t>
            </w:r>
          </w:p>
        </w:tc>
        <w:tc>
          <w:tcPr>
            <w:tcW w:w="1575" w:type="dxa"/>
            <w:vMerge/>
          </w:tcPr>
          <w:p w:rsidR="00883964" w:rsidRPr="00B94DE3" w:rsidRDefault="00883964" w:rsidP="007D524E">
            <w:pPr>
              <w:spacing w:line="320" w:lineRule="exact"/>
              <w:rPr>
                <w:szCs w:val="21"/>
              </w:rPr>
            </w:pPr>
          </w:p>
        </w:tc>
        <w:tc>
          <w:tcPr>
            <w:tcW w:w="945" w:type="dxa"/>
          </w:tcPr>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r w:rsidRPr="00B94DE3">
              <w:rPr>
                <w:rFonts w:ascii="宋体"/>
              </w:rPr>
              <w:t>1</w:t>
            </w:r>
          </w:p>
          <w:p w:rsidR="00883964" w:rsidRPr="00B94DE3" w:rsidRDefault="00883964" w:rsidP="007D524E">
            <w:pPr>
              <w:spacing w:line="320" w:lineRule="exact"/>
              <w:jc w:val="center"/>
              <w:rPr>
                <w:rFonts w:ascii="宋体"/>
              </w:rPr>
            </w:pPr>
          </w:p>
        </w:tc>
      </w:tr>
      <w:tr w:rsidR="00883964" w:rsidRPr="00B94DE3" w:rsidTr="007D524E">
        <w:trPr>
          <w:trHeight w:val="365"/>
        </w:trPr>
        <w:tc>
          <w:tcPr>
            <w:tcW w:w="735" w:type="dxa"/>
            <w:vMerge/>
          </w:tcPr>
          <w:p w:rsidR="00883964" w:rsidRPr="00B94DE3" w:rsidRDefault="00883964" w:rsidP="007D524E">
            <w:pPr>
              <w:spacing w:line="320" w:lineRule="exact"/>
              <w:rPr>
                <w:rFonts w:ascii="宋体"/>
              </w:rPr>
            </w:pPr>
          </w:p>
        </w:tc>
        <w:tc>
          <w:tcPr>
            <w:tcW w:w="1260" w:type="dxa"/>
            <w:vMerge/>
          </w:tcPr>
          <w:p w:rsidR="00883964" w:rsidRPr="00B94DE3" w:rsidRDefault="00883964" w:rsidP="007D524E">
            <w:pPr>
              <w:spacing w:line="320" w:lineRule="exact"/>
              <w:jc w:val="center"/>
              <w:rPr>
                <w:rFonts w:ascii="宋体"/>
              </w:rPr>
            </w:pPr>
          </w:p>
        </w:tc>
        <w:tc>
          <w:tcPr>
            <w:tcW w:w="1785" w:type="dxa"/>
          </w:tcPr>
          <w:p w:rsidR="00883964" w:rsidRPr="00B94DE3" w:rsidRDefault="00883964" w:rsidP="007D524E">
            <w:pPr>
              <w:spacing w:line="320" w:lineRule="exact"/>
            </w:pPr>
            <w:r w:rsidRPr="00B94DE3">
              <w:rPr>
                <w:rFonts w:hint="eastAsia"/>
              </w:rPr>
              <w:t>4</w:t>
            </w:r>
            <w:r w:rsidRPr="00B94DE3">
              <w:t xml:space="preserve">. </w:t>
            </w:r>
            <w:r w:rsidRPr="00B94DE3">
              <w:rPr>
                <w:rFonts w:hint="eastAsia"/>
              </w:rPr>
              <w:t>委婉的肯定</w:t>
            </w:r>
          </w:p>
          <w:p w:rsidR="00883964" w:rsidRPr="00B94DE3" w:rsidRDefault="00883964" w:rsidP="007D524E">
            <w:pPr>
              <w:spacing w:line="320" w:lineRule="exact"/>
            </w:pPr>
          </w:p>
        </w:tc>
        <w:tc>
          <w:tcPr>
            <w:tcW w:w="2310" w:type="dxa"/>
          </w:tcPr>
          <w:p w:rsidR="00883964" w:rsidRPr="00B94DE3" w:rsidRDefault="00883964" w:rsidP="007D524E">
            <w:pPr>
              <w:spacing w:line="320" w:lineRule="exact"/>
              <w:rPr>
                <w:szCs w:val="21"/>
              </w:rPr>
            </w:pPr>
            <w:r w:rsidRPr="00B94DE3">
              <w:rPr>
                <w:rFonts w:hint="eastAsia"/>
                <w:szCs w:val="21"/>
              </w:rPr>
              <w:t>能够辨识否定句与委婉的肯定句之间的区别，翻译时能够正确表达原句的含义。</w:t>
            </w:r>
          </w:p>
        </w:tc>
        <w:tc>
          <w:tcPr>
            <w:tcW w:w="1575" w:type="dxa"/>
            <w:vMerge/>
          </w:tcPr>
          <w:p w:rsidR="00883964" w:rsidRPr="00B94DE3" w:rsidRDefault="00883964" w:rsidP="007D524E">
            <w:pPr>
              <w:spacing w:line="320" w:lineRule="exact"/>
              <w:rPr>
                <w:szCs w:val="21"/>
              </w:rPr>
            </w:pPr>
          </w:p>
        </w:tc>
        <w:tc>
          <w:tcPr>
            <w:tcW w:w="945" w:type="dxa"/>
          </w:tcPr>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p>
          <w:p w:rsidR="00883964" w:rsidRPr="00B94DE3" w:rsidRDefault="00883964" w:rsidP="007D524E">
            <w:pPr>
              <w:spacing w:line="320" w:lineRule="exact"/>
              <w:jc w:val="center"/>
              <w:rPr>
                <w:rFonts w:ascii="宋体"/>
              </w:rPr>
            </w:pPr>
            <w:r w:rsidRPr="00B94DE3">
              <w:rPr>
                <w:rFonts w:ascii="宋体"/>
              </w:rPr>
              <w:t>1</w:t>
            </w:r>
          </w:p>
          <w:p w:rsidR="00883964" w:rsidRPr="00B94DE3" w:rsidRDefault="00883964" w:rsidP="007D524E">
            <w:pPr>
              <w:spacing w:line="320" w:lineRule="exact"/>
              <w:jc w:val="center"/>
              <w:rPr>
                <w:rFonts w:ascii="宋体"/>
              </w:rPr>
            </w:pPr>
          </w:p>
        </w:tc>
      </w:tr>
    </w:tbl>
    <w:p w:rsidR="00883964" w:rsidRPr="00B91290" w:rsidRDefault="00883964" w:rsidP="00883964">
      <w:pPr>
        <w:autoSpaceDE w:val="0"/>
        <w:autoSpaceDN w:val="0"/>
        <w:adjustRightInd w:val="0"/>
        <w:spacing w:line="320" w:lineRule="exact"/>
        <w:jc w:val="left"/>
        <w:rPr>
          <w:rFonts w:cs="UniversLT-Light"/>
          <w:kern w:val="0"/>
          <w:sz w:val="20"/>
        </w:rPr>
      </w:pPr>
    </w:p>
    <w:p w:rsidR="00883964" w:rsidRPr="00F03B96" w:rsidRDefault="00883964" w:rsidP="00883964">
      <w:pPr>
        <w:spacing w:beforeLines="50" w:before="156" w:afterLines="50" w:after="156" w:line="320" w:lineRule="exact"/>
        <w:rPr>
          <w:rFonts w:ascii="黑体" w:eastAsia="黑体" w:hAnsi="黑体"/>
          <w:b/>
          <w:sz w:val="28"/>
          <w:szCs w:val="28"/>
        </w:rPr>
      </w:pPr>
      <w:r w:rsidRPr="00F03B96">
        <w:rPr>
          <w:rFonts w:ascii="黑体" w:eastAsia="黑体" w:hAnsi="黑体" w:hint="eastAsia"/>
          <w:b/>
          <w:sz w:val="28"/>
          <w:szCs w:val="28"/>
        </w:rPr>
        <w:t>五、课程教学方法</w:t>
      </w:r>
    </w:p>
    <w:p w:rsidR="00883964" w:rsidRPr="00AE769D" w:rsidRDefault="00883964" w:rsidP="00883964">
      <w:pPr>
        <w:autoSpaceDE w:val="0"/>
        <w:autoSpaceDN w:val="0"/>
        <w:adjustRightInd w:val="0"/>
        <w:spacing w:line="320" w:lineRule="exact"/>
        <w:ind w:firstLineChars="200" w:firstLine="420"/>
        <w:jc w:val="left"/>
      </w:pPr>
      <w:r w:rsidRPr="00D4129A">
        <w:rPr>
          <w:rFonts w:hint="eastAsia"/>
        </w:rPr>
        <w:t>在“以学生为中心，以语言能力提高为导向”教学理念指导下，采用泛在的、多元化教学</w:t>
      </w:r>
      <w:r>
        <w:rPr>
          <w:rFonts w:hint="eastAsia"/>
        </w:rPr>
        <w:t>模式。将网络自学与课堂面授相结合；理论与实践相结合；独立学习与小组协作相结合；主题讨论与技能培养相结合；主题、情景教学与任务型教学相结合；课堂讲授与反馈互动相结合；翻转课堂、微课、慕课与传统课堂相结合等多样化的语言教学模式。</w:t>
      </w:r>
      <w:r w:rsidRPr="00AE769D">
        <w:rPr>
          <w:rFonts w:hint="eastAsia"/>
        </w:rPr>
        <w:t xml:space="preserve"> </w:t>
      </w:r>
    </w:p>
    <w:p w:rsidR="00883964" w:rsidRPr="00F03B96" w:rsidRDefault="00883964" w:rsidP="00883964">
      <w:pPr>
        <w:spacing w:beforeLines="50" w:before="156" w:afterLines="50" w:after="156" w:line="320" w:lineRule="exact"/>
        <w:rPr>
          <w:rFonts w:ascii="黑体" w:eastAsia="黑体" w:hAnsi="黑体"/>
          <w:b/>
          <w:sz w:val="28"/>
          <w:szCs w:val="28"/>
        </w:rPr>
      </w:pPr>
      <w:r w:rsidRPr="00F03B96">
        <w:rPr>
          <w:rFonts w:ascii="黑体" w:eastAsia="黑体" w:hAnsi="黑体" w:hint="eastAsia"/>
          <w:b/>
          <w:sz w:val="28"/>
          <w:szCs w:val="28"/>
        </w:rPr>
        <w:t>六、课程考核</w:t>
      </w:r>
    </w:p>
    <w:p w:rsidR="00883964" w:rsidRDefault="00883964" w:rsidP="00883964">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718"/>
        <w:gridCol w:w="6002"/>
        <w:gridCol w:w="1099"/>
      </w:tblGrid>
      <w:tr w:rsidR="00883964" w:rsidRPr="00AA4C38" w:rsidTr="007D524E">
        <w:tc>
          <w:tcPr>
            <w:tcW w:w="631" w:type="pct"/>
            <w:shd w:val="clear" w:color="auto" w:fill="auto"/>
            <w:vAlign w:val="center"/>
          </w:tcPr>
          <w:p w:rsidR="00883964" w:rsidRPr="0063134D" w:rsidRDefault="00883964" w:rsidP="007D524E">
            <w:pPr>
              <w:pStyle w:val="p0"/>
              <w:snapToGrid w:val="0"/>
              <w:spacing w:line="320" w:lineRule="exact"/>
              <w:jc w:val="center"/>
              <w:rPr>
                <w:rFonts w:ascii="宋体" w:hAnsi="宋体" w:cs="宋体"/>
                <w:bCs/>
              </w:rPr>
            </w:pPr>
            <w:r w:rsidRPr="0063134D">
              <w:rPr>
                <w:rFonts w:ascii="宋体" w:hAnsi="宋体" w:cs="宋体" w:hint="eastAsia"/>
                <w:bCs/>
              </w:rPr>
              <w:t>考核</w:t>
            </w:r>
          </w:p>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环节</w:t>
            </w:r>
          </w:p>
        </w:tc>
        <w:tc>
          <w:tcPr>
            <w:tcW w:w="401"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建议分值</w:t>
            </w:r>
          </w:p>
        </w:tc>
        <w:tc>
          <w:tcPr>
            <w:tcW w:w="3354"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考核</w:t>
            </w:r>
            <w:r w:rsidRPr="0063134D">
              <w:rPr>
                <w:rFonts w:ascii="宋体" w:hAnsi="宋体" w:cs="宋体"/>
                <w:bCs/>
              </w:rPr>
              <w:t>/</w:t>
            </w:r>
            <w:r w:rsidRPr="0063134D">
              <w:rPr>
                <w:rFonts w:ascii="宋体" w:hAnsi="宋体" w:cs="宋体" w:hint="eastAsia"/>
                <w:bCs/>
              </w:rPr>
              <w:t>评价细则</w:t>
            </w:r>
          </w:p>
        </w:tc>
        <w:tc>
          <w:tcPr>
            <w:tcW w:w="614"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对应的课程目标</w:t>
            </w:r>
          </w:p>
        </w:tc>
      </w:tr>
      <w:tr w:rsidR="00883964" w:rsidRPr="00B61FC3" w:rsidTr="007D524E">
        <w:tc>
          <w:tcPr>
            <w:tcW w:w="631" w:type="pct"/>
            <w:shd w:val="clear" w:color="auto" w:fill="auto"/>
            <w:vAlign w:val="center"/>
          </w:tcPr>
          <w:p w:rsidR="00883964" w:rsidRPr="00B61FC3" w:rsidRDefault="00883964" w:rsidP="007D524E">
            <w:pPr>
              <w:pStyle w:val="p0"/>
              <w:snapToGrid w:val="0"/>
              <w:spacing w:line="320" w:lineRule="exact"/>
              <w:jc w:val="left"/>
              <w:rPr>
                <w:rFonts w:ascii="宋体"/>
              </w:rPr>
            </w:pPr>
            <w:r w:rsidRPr="00B61FC3">
              <w:rPr>
                <w:rFonts w:ascii="宋体" w:hAnsi="宋体" w:cs="宋体" w:hint="eastAsia"/>
              </w:rPr>
              <w:t>作业</w:t>
            </w:r>
          </w:p>
        </w:tc>
        <w:tc>
          <w:tcPr>
            <w:tcW w:w="401" w:type="pct"/>
            <w:shd w:val="clear" w:color="auto" w:fill="auto"/>
            <w:vAlign w:val="center"/>
          </w:tcPr>
          <w:p w:rsidR="00883964" w:rsidRPr="00B61FC3" w:rsidRDefault="00883964" w:rsidP="007D524E">
            <w:pPr>
              <w:pStyle w:val="p0"/>
              <w:snapToGrid w:val="0"/>
              <w:spacing w:line="320" w:lineRule="exact"/>
              <w:jc w:val="center"/>
              <w:rPr>
                <w:rFonts w:ascii="宋体"/>
              </w:rPr>
            </w:pPr>
            <w:r w:rsidRPr="00B61FC3">
              <w:rPr>
                <w:rFonts w:ascii="宋体" w:hAnsi="宋体" w:cs="宋体" w:hint="eastAsia"/>
              </w:rPr>
              <w:t>10</w:t>
            </w:r>
          </w:p>
        </w:tc>
        <w:tc>
          <w:tcPr>
            <w:tcW w:w="3354" w:type="pct"/>
            <w:shd w:val="clear" w:color="auto" w:fill="auto"/>
            <w:vAlign w:val="center"/>
          </w:tcPr>
          <w:p w:rsidR="00883964" w:rsidRPr="00B61FC3" w:rsidRDefault="00883964" w:rsidP="007D524E">
            <w:pPr>
              <w:pStyle w:val="p0"/>
              <w:snapToGrid w:val="0"/>
              <w:spacing w:line="320" w:lineRule="exact"/>
              <w:jc w:val="left"/>
              <w:rPr>
                <w:rFonts w:ascii="宋体"/>
              </w:rPr>
            </w:pPr>
            <w:r w:rsidRPr="00B61FC3">
              <w:rPr>
                <w:rFonts w:ascii="宋体" w:hAnsi="宋体" w:cs="宋体" w:hint="eastAsia"/>
              </w:rPr>
              <w:t>（</w:t>
            </w:r>
            <w:r w:rsidRPr="00B61FC3">
              <w:rPr>
                <w:rFonts w:ascii="宋体" w:hAnsi="宋体" w:cs="宋体"/>
              </w:rPr>
              <w:t>1</w:t>
            </w:r>
            <w:r w:rsidRPr="00B61FC3">
              <w:rPr>
                <w:rFonts w:ascii="宋体" w:hAnsi="宋体" w:cs="宋体" w:hint="eastAsia"/>
              </w:rPr>
              <w:t>）主要考核</w:t>
            </w:r>
            <w:r>
              <w:rPr>
                <w:rFonts w:ascii="宋体" w:hAnsi="宋体" w:cs="宋体" w:hint="eastAsia"/>
              </w:rPr>
              <w:t>内容为写作练习、口语展示、课外阅读和翻译书面作业。</w:t>
            </w:r>
          </w:p>
          <w:p w:rsidR="00883964" w:rsidRPr="00B61FC3" w:rsidRDefault="00883964" w:rsidP="007D524E">
            <w:pPr>
              <w:pStyle w:val="p0"/>
              <w:snapToGrid w:val="0"/>
              <w:spacing w:line="320" w:lineRule="exact"/>
              <w:jc w:val="left"/>
              <w:rPr>
                <w:rFonts w:ascii="宋体"/>
              </w:rPr>
            </w:pPr>
            <w:r w:rsidRPr="00B61FC3">
              <w:rPr>
                <w:rFonts w:ascii="宋体" w:hAnsi="宋体" w:cs="宋体" w:hint="eastAsia"/>
              </w:rPr>
              <w:t>（</w:t>
            </w:r>
            <w:r w:rsidRPr="00B61FC3">
              <w:rPr>
                <w:rFonts w:ascii="宋体" w:hAnsi="宋体" w:cs="宋体"/>
              </w:rPr>
              <w:t>2</w:t>
            </w:r>
            <w:r w:rsidRPr="00B61FC3">
              <w:rPr>
                <w:rFonts w:ascii="宋体" w:hAnsi="宋体" w:cs="宋体" w:hint="eastAsia"/>
              </w:rPr>
              <w:t>）每次按</w:t>
            </w:r>
            <w:r w:rsidRPr="00B61FC3">
              <w:rPr>
                <w:rFonts w:ascii="宋体" w:hAnsi="宋体" w:cs="宋体"/>
              </w:rPr>
              <w:t>10</w:t>
            </w:r>
            <w:r w:rsidRPr="00B61FC3">
              <w:rPr>
                <w:rFonts w:ascii="宋体" w:hAnsi="宋体" w:cs="宋体" w:hint="eastAsia"/>
              </w:rPr>
              <w:t>分制评分，取各次成绩的平均值作为此环节的最终成绩。</w:t>
            </w:r>
          </w:p>
        </w:tc>
        <w:tc>
          <w:tcPr>
            <w:tcW w:w="614" w:type="pct"/>
            <w:shd w:val="clear" w:color="auto" w:fill="auto"/>
            <w:vAlign w:val="center"/>
          </w:tcPr>
          <w:p w:rsidR="00883964" w:rsidRDefault="00883964" w:rsidP="007D524E">
            <w:pPr>
              <w:pStyle w:val="p0"/>
              <w:snapToGrid w:val="0"/>
              <w:spacing w:line="320" w:lineRule="exact"/>
              <w:jc w:val="center"/>
            </w:pPr>
            <w:r>
              <w:rPr>
                <w:rFonts w:hint="eastAsia"/>
              </w:rPr>
              <w:t>2</w:t>
            </w:r>
            <w:r>
              <w:rPr>
                <w:rFonts w:hint="eastAsia"/>
              </w:rPr>
              <w:t>；</w:t>
            </w:r>
            <w:r>
              <w:rPr>
                <w:rFonts w:hint="eastAsia"/>
              </w:rPr>
              <w:t>3</w:t>
            </w:r>
            <w:r>
              <w:rPr>
                <w:rFonts w:hint="eastAsia"/>
              </w:rPr>
              <w:t>；</w:t>
            </w:r>
          </w:p>
          <w:p w:rsidR="00883964" w:rsidRPr="00AF4063" w:rsidRDefault="00883964" w:rsidP="007D524E">
            <w:pPr>
              <w:pStyle w:val="p0"/>
              <w:snapToGrid w:val="0"/>
              <w:spacing w:line="320" w:lineRule="exact"/>
              <w:jc w:val="center"/>
            </w:pPr>
            <w:r>
              <w:rPr>
                <w:rFonts w:hint="eastAsia"/>
              </w:rPr>
              <w:t>4</w:t>
            </w:r>
            <w:r>
              <w:rPr>
                <w:rFonts w:hint="eastAsia"/>
              </w:rPr>
              <w:t>；</w:t>
            </w:r>
            <w:r>
              <w:rPr>
                <w:rFonts w:hint="eastAsia"/>
              </w:rPr>
              <w:t>5</w:t>
            </w:r>
            <w:r>
              <w:rPr>
                <w:rFonts w:hint="eastAsia"/>
              </w:rPr>
              <w:t>；</w:t>
            </w:r>
            <w:r>
              <w:rPr>
                <w:rFonts w:hint="eastAsia"/>
              </w:rPr>
              <w:t>6</w:t>
            </w:r>
          </w:p>
          <w:p w:rsidR="00883964" w:rsidRPr="00B61FC3" w:rsidRDefault="00883964" w:rsidP="007D524E">
            <w:pPr>
              <w:pStyle w:val="p0"/>
              <w:snapToGrid w:val="0"/>
              <w:spacing w:line="320" w:lineRule="exact"/>
              <w:jc w:val="center"/>
              <w:rPr>
                <w:rFonts w:ascii="宋体"/>
              </w:rPr>
            </w:pPr>
          </w:p>
        </w:tc>
      </w:tr>
      <w:tr w:rsidR="00883964" w:rsidRPr="00EF5558" w:rsidTr="007D524E">
        <w:tc>
          <w:tcPr>
            <w:tcW w:w="631" w:type="pct"/>
            <w:vAlign w:val="center"/>
          </w:tcPr>
          <w:p w:rsidR="00883964" w:rsidRPr="00EF5558" w:rsidRDefault="00883964" w:rsidP="007D524E">
            <w:pPr>
              <w:pStyle w:val="p0"/>
              <w:snapToGrid w:val="0"/>
              <w:jc w:val="left"/>
              <w:rPr>
                <w:rFonts w:ascii="宋体" w:cs="宋体"/>
              </w:rPr>
            </w:pPr>
            <w:r>
              <w:rPr>
                <w:rFonts w:ascii="宋体" w:hAnsi="宋体" w:cs="宋体" w:hint="eastAsia"/>
              </w:rPr>
              <w:t>网络学习</w:t>
            </w:r>
          </w:p>
        </w:tc>
        <w:tc>
          <w:tcPr>
            <w:tcW w:w="401" w:type="pct"/>
            <w:vAlign w:val="center"/>
          </w:tcPr>
          <w:p w:rsidR="00883964" w:rsidRPr="00EF5558" w:rsidRDefault="00883964" w:rsidP="007D524E">
            <w:pPr>
              <w:pStyle w:val="p0"/>
              <w:snapToGrid w:val="0"/>
              <w:jc w:val="center"/>
              <w:rPr>
                <w:rFonts w:ascii="宋体" w:cs="宋体"/>
              </w:rPr>
            </w:pPr>
            <w:r>
              <w:rPr>
                <w:rFonts w:ascii="宋体" w:hAnsi="宋体" w:cs="宋体"/>
              </w:rPr>
              <w:t>10</w:t>
            </w:r>
          </w:p>
        </w:tc>
        <w:tc>
          <w:tcPr>
            <w:tcW w:w="3354" w:type="pct"/>
            <w:vAlign w:val="center"/>
          </w:tcPr>
          <w:p w:rsidR="00883964" w:rsidRPr="0017196C" w:rsidRDefault="00883964" w:rsidP="007D524E">
            <w:pPr>
              <w:pStyle w:val="p0"/>
              <w:snapToGrid w:val="0"/>
              <w:ind w:leftChars="17" w:left="601" w:hangingChars="269" w:hanging="565"/>
              <w:jc w:val="left"/>
              <w:rPr>
                <w:rFonts w:ascii="宋体"/>
              </w:rPr>
            </w:pPr>
            <w:r w:rsidRPr="00EF5558">
              <w:rPr>
                <w:rFonts w:ascii="宋体" w:hAnsi="宋体" w:cs="宋体" w:hint="eastAsia"/>
              </w:rPr>
              <w:t>（</w:t>
            </w:r>
            <w:r w:rsidRPr="00EF5558">
              <w:rPr>
                <w:rFonts w:ascii="宋体" w:hAnsi="宋体" w:cs="宋体"/>
              </w:rPr>
              <w:t>1</w:t>
            </w:r>
            <w:r w:rsidRPr="00EF5558">
              <w:rPr>
                <w:rFonts w:ascii="宋体" w:hAnsi="宋体" w:cs="宋体" w:hint="eastAsia"/>
              </w:rPr>
              <w:t>）</w:t>
            </w:r>
            <w:r>
              <w:rPr>
                <w:rFonts w:ascii="宋体" w:hAnsi="宋体" w:cs="宋体" w:hint="eastAsia"/>
              </w:rPr>
              <w:t>考查网络自主学习内容完成情况，教师教师定期在网络管理平台后台进行检查。</w:t>
            </w:r>
          </w:p>
          <w:p w:rsidR="00883964" w:rsidRPr="00EF5558" w:rsidRDefault="00883964" w:rsidP="007D524E">
            <w:pPr>
              <w:pStyle w:val="p0"/>
              <w:snapToGrid w:val="0"/>
              <w:ind w:left="601" w:hangingChars="286" w:hanging="601"/>
              <w:jc w:val="left"/>
              <w:rPr>
                <w:rFonts w:ascii="宋体"/>
              </w:rPr>
            </w:pPr>
            <w:r w:rsidRPr="00EF5558">
              <w:rPr>
                <w:rFonts w:ascii="宋体" w:hAnsi="宋体" w:cs="宋体" w:hint="eastAsia"/>
              </w:rPr>
              <w:t>（</w:t>
            </w:r>
            <w:r w:rsidRPr="00EF5558">
              <w:rPr>
                <w:rFonts w:ascii="宋体" w:hAnsi="宋体" w:cs="宋体"/>
              </w:rPr>
              <w:t>2</w:t>
            </w:r>
            <w:r w:rsidRPr="00EF5558">
              <w:rPr>
                <w:rFonts w:ascii="宋体" w:hAnsi="宋体" w:cs="宋体" w:hint="eastAsia"/>
              </w:rPr>
              <w:t>）</w:t>
            </w:r>
            <w:r>
              <w:rPr>
                <w:rFonts w:ascii="宋体" w:hAnsi="宋体" w:cs="宋体" w:hint="eastAsia"/>
              </w:rPr>
              <w:t>按学习进度和完成质量综合评定</w:t>
            </w:r>
            <w:r w:rsidRPr="00EF5558">
              <w:rPr>
                <w:rFonts w:ascii="宋体" w:hAnsi="宋体" w:cs="宋体" w:hint="eastAsia"/>
              </w:rPr>
              <w:t>。</w:t>
            </w:r>
          </w:p>
        </w:tc>
        <w:tc>
          <w:tcPr>
            <w:tcW w:w="614" w:type="pct"/>
            <w:vAlign w:val="center"/>
          </w:tcPr>
          <w:p w:rsidR="00883964" w:rsidRPr="00EF5558" w:rsidRDefault="00883964" w:rsidP="007D524E">
            <w:pPr>
              <w:pStyle w:val="p0"/>
              <w:snapToGrid w:val="0"/>
              <w:jc w:val="center"/>
            </w:pPr>
            <w:r w:rsidRPr="00EF5558">
              <w:t>1; 2</w:t>
            </w:r>
            <w:r w:rsidRPr="00EF5558">
              <w:rPr>
                <w:rFonts w:hint="eastAsia"/>
              </w:rPr>
              <w:t>；</w:t>
            </w:r>
            <w:r w:rsidRPr="00EF5558">
              <w:t>3</w:t>
            </w:r>
          </w:p>
          <w:p w:rsidR="00883964" w:rsidRPr="00EF5558" w:rsidRDefault="00883964" w:rsidP="007D524E">
            <w:pPr>
              <w:pStyle w:val="p0"/>
              <w:snapToGrid w:val="0"/>
              <w:jc w:val="center"/>
            </w:pPr>
            <w:r>
              <w:t xml:space="preserve">4; </w:t>
            </w:r>
            <w:r w:rsidRPr="00EF5558">
              <w:t>6</w:t>
            </w:r>
            <w:r w:rsidRPr="00EF5558">
              <w:rPr>
                <w:rFonts w:hint="eastAsia"/>
              </w:rPr>
              <w:t>；</w:t>
            </w:r>
            <w:r w:rsidRPr="00EF5558">
              <w:t>7</w:t>
            </w:r>
          </w:p>
        </w:tc>
      </w:tr>
      <w:tr w:rsidR="00883964" w:rsidRPr="00AA4C38" w:rsidTr="007D524E">
        <w:trPr>
          <w:trHeight w:val="538"/>
        </w:trPr>
        <w:tc>
          <w:tcPr>
            <w:tcW w:w="631" w:type="pct"/>
            <w:shd w:val="clear" w:color="auto" w:fill="auto"/>
            <w:vAlign w:val="center"/>
          </w:tcPr>
          <w:p w:rsidR="00883964" w:rsidRPr="00AF4063" w:rsidRDefault="00883964" w:rsidP="007D524E">
            <w:pPr>
              <w:pStyle w:val="p0"/>
              <w:snapToGrid w:val="0"/>
              <w:spacing w:line="320" w:lineRule="exact"/>
              <w:jc w:val="left"/>
              <w:rPr>
                <w:rFonts w:ascii="宋体" w:hAnsi="宋体" w:cs="宋体"/>
              </w:rPr>
            </w:pPr>
            <w:r w:rsidRPr="00AF4063">
              <w:rPr>
                <w:rFonts w:ascii="宋体" w:hAnsi="宋体" w:cs="宋体" w:hint="eastAsia"/>
              </w:rPr>
              <w:t>阶段</w:t>
            </w:r>
          </w:p>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考试</w:t>
            </w:r>
          </w:p>
        </w:tc>
        <w:tc>
          <w:tcPr>
            <w:tcW w:w="401" w:type="pct"/>
            <w:shd w:val="clear" w:color="auto" w:fill="auto"/>
            <w:vAlign w:val="center"/>
          </w:tcPr>
          <w:p w:rsidR="00883964" w:rsidRPr="00AF4063" w:rsidRDefault="00883964" w:rsidP="007D524E">
            <w:pPr>
              <w:pStyle w:val="p0"/>
              <w:snapToGrid w:val="0"/>
              <w:spacing w:line="320" w:lineRule="exact"/>
              <w:jc w:val="center"/>
              <w:rPr>
                <w:rFonts w:ascii="宋体" w:cs="宋体"/>
              </w:rPr>
            </w:pPr>
            <w:r w:rsidRPr="00AF4063">
              <w:rPr>
                <w:rFonts w:ascii="宋体" w:hAnsi="宋体" w:cs="宋体" w:hint="eastAsia"/>
              </w:rPr>
              <w:t>20</w:t>
            </w:r>
          </w:p>
        </w:tc>
        <w:tc>
          <w:tcPr>
            <w:tcW w:w="3354" w:type="pct"/>
            <w:shd w:val="clear" w:color="auto" w:fill="auto"/>
            <w:vAlign w:val="center"/>
          </w:tcPr>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w:t>
            </w:r>
            <w:r w:rsidRPr="00AF4063">
              <w:rPr>
                <w:rFonts w:ascii="宋体" w:hAnsi="宋体" w:cs="宋体"/>
              </w:rPr>
              <w:t>1</w:t>
            </w:r>
            <w:r w:rsidRPr="00AF4063">
              <w:rPr>
                <w:rFonts w:ascii="宋体" w:hAnsi="宋体" w:cs="宋体" w:hint="eastAsia"/>
              </w:rPr>
              <w:t>）结合教学进度安排阶段考试，考查学生对相关知识的掌握程度</w:t>
            </w:r>
            <w:r>
              <w:rPr>
                <w:rFonts w:ascii="宋体" w:hAnsi="宋体" w:cs="宋体" w:hint="eastAsia"/>
              </w:rPr>
              <w:t>。</w:t>
            </w:r>
          </w:p>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w:t>
            </w:r>
            <w:r w:rsidRPr="00AF4063">
              <w:rPr>
                <w:rFonts w:ascii="宋体" w:hAnsi="宋体" w:cs="宋体"/>
              </w:rPr>
              <w:t>2</w:t>
            </w:r>
            <w:r w:rsidRPr="00AF4063">
              <w:rPr>
                <w:rFonts w:ascii="宋体" w:hAnsi="宋体" w:cs="宋体" w:hint="eastAsia"/>
              </w:rPr>
              <w:t>）每次考试按</w:t>
            </w:r>
            <w:r w:rsidRPr="00AF4063">
              <w:rPr>
                <w:rFonts w:ascii="宋体" w:hAnsi="宋体" w:cs="宋体"/>
              </w:rPr>
              <w:t>10</w:t>
            </w:r>
            <w:r w:rsidRPr="00AF4063">
              <w:rPr>
                <w:rFonts w:ascii="宋体" w:hAnsi="宋体" w:cs="宋体" w:hint="eastAsia"/>
              </w:rPr>
              <w:t>分制单独评分，共两次。</w:t>
            </w:r>
          </w:p>
        </w:tc>
        <w:tc>
          <w:tcPr>
            <w:tcW w:w="614" w:type="pct"/>
            <w:shd w:val="clear" w:color="auto" w:fill="auto"/>
            <w:vAlign w:val="center"/>
          </w:tcPr>
          <w:p w:rsidR="00883964" w:rsidRDefault="00883964" w:rsidP="007D524E">
            <w:pPr>
              <w:pStyle w:val="p0"/>
              <w:snapToGrid w:val="0"/>
              <w:spacing w:line="320" w:lineRule="exact"/>
              <w:jc w:val="center"/>
            </w:pPr>
            <w:r w:rsidRPr="00AF4063">
              <w:rPr>
                <w:rFonts w:hint="eastAsia"/>
              </w:rPr>
              <w:t>1</w:t>
            </w:r>
            <w:r>
              <w:rPr>
                <w:rFonts w:hint="eastAsia"/>
              </w:rPr>
              <w:t>; 2</w:t>
            </w:r>
            <w:r>
              <w:rPr>
                <w:rFonts w:hint="eastAsia"/>
              </w:rPr>
              <w:t>；</w:t>
            </w:r>
            <w:r>
              <w:rPr>
                <w:rFonts w:hint="eastAsia"/>
              </w:rPr>
              <w:t>3</w:t>
            </w:r>
          </w:p>
          <w:p w:rsidR="00883964" w:rsidRPr="00AF4063" w:rsidRDefault="00883964" w:rsidP="007D524E">
            <w:pPr>
              <w:pStyle w:val="p0"/>
              <w:snapToGrid w:val="0"/>
              <w:spacing w:line="320" w:lineRule="exact"/>
              <w:jc w:val="center"/>
            </w:pPr>
            <w:r>
              <w:rPr>
                <w:rFonts w:hint="eastAsia"/>
              </w:rPr>
              <w:t>4; 5</w:t>
            </w:r>
            <w:r>
              <w:rPr>
                <w:rFonts w:hint="eastAsia"/>
              </w:rPr>
              <w:t>；</w:t>
            </w:r>
            <w:r>
              <w:rPr>
                <w:rFonts w:hint="eastAsia"/>
              </w:rPr>
              <w:t>6</w:t>
            </w:r>
            <w:r>
              <w:rPr>
                <w:rFonts w:hint="eastAsia"/>
              </w:rPr>
              <w:t>；</w:t>
            </w:r>
            <w:r>
              <w:rPr>
                <w:rFonts w:hint="eastAsia"/>
              </w:rPr>
              <w:t>7</w:t>
            </w:r>
          </w:p>
        </w:tc>
      </w:tr>
      <w:tr w:rsidR="00883964" w:rsidRPr="00AA4C38" w:rsidTr="007D524E">
        <w:trPr>
          <w:trHeight w:val="573"/>
        </w:trPr>
        <w:tc>
          <w:tcPr>
            <w:tcW w:w="631" w:type="pct"/>
            <w:shd w:val="clear" w:color="auto" w:fill="auto"/>
            <w:vAlign w:val="center"/>
          </w:tcPr>
          <w:p w:rsidR="00883964" w:rsidRPr="00AF4063" w:rsidRDefault="00883964" w:rsidP="007D524E">
            <w:pPr>
              <w:pStyle w:val="p0"/>
              <w:snapToGrid w:val="0"/>
              <w:spacing w:line="320" w:lineRule="exact"/>
              <w:jc w:val="left"/>
              <w:rPr>
                <w:rFonts w:ascii="宋体"/>
              </w:rPr>
            </w:pPr>
            <w:r>
              <w:rPr>
                <w:rFonts w:ascii="宋体" w:hAnsi="宋体" w:cs="宋体" w:hint="eastAsia"/>
              </w:rPr>
              <w:t>口试</w:t>
            </w:r>
          </w:p>
        </w:tc>
        <w:tc>
          <w:tcPr>
            <w:tcW w:w="401" w:type="pct"/>
            <w:shd w:val="clear" w:color="auto" w:fill="auto"/>
            <w:vAlign w:val="center"/>
          </w:tcPr>
          <w:p w:rsidR="00883964" w:rsidRPr="00AF4063" w:rsidRDefault="00883964" w:rsidP="007D524E">
            <w:pPr>
              <w:pStyle w:val="p0"/>
              <w:snapToGrid w:val="0"/>
              <w:spacing w:line="320" w:lineRule="exact"/>
              <w:jc w:val="center"/>
              <w:rPr>
                <w:rFonts w:ascii="宋体"/>
              </w:rPr>
            </w:pPr>
            <w:r w:rsidRPr="00AF4063">
              <w:rPr>
                <w:rFonts w:ascii="宋体" w:hAnsi="宋体" w:cs="宋体"/>
              </w:rPr>
              <w:t>1</w:t>
            </w:r>
            <w:r>
              <w:rPr>
                <w:rFonts w:ascii="宋体" w:hAnsi="宋体" w:cs="宋体" w:hint="eastAsia"/>
              </w:rPr>
              <w:t>0</w:t>
            </w:r>
          </w:p>
        </w:tc>
        <w:tc>
          <w:tcPr>
            <w:tcW w:w="3354" w:type="pct"/>
            <w:shd w:val="clear" w:color="auto" w:fill="auto"/>
            <w:vAlign w:val="center"/>
          </w:tcPr>
          <w:p w:rsidR="00883964" w:rsidRPr="00AF4063" w:rsidRDefault="00883964" w:rsidP="007D524E">
            <w:pPr>
              <w:pStyle w:val="p0"/>
              <w:snapToGrid w:val="0"/>
              <w:spacing w:line="320" w:lineRule="exact"/>
              <w:ind w:left="525" w:hangingChars="250" w:hanging="525"/>
              <w:jc w:val="left"/>
              <w:rPr>
                <w:rFonts w:ascii="宋体"/>
              </w:rPr>
            </w:pPr>
            <w:r w:rsidRPr="00AF4063">
              <w:rPr>
                <w:rFonts w:ascii="宋体" w:hAnsi="宋体" w:cs="宋体" w:hint="eastAsia"/>
              </w:rPr>
              <w:t>（</w:t>
            </w:r>
            <w:r w:rsidRPr="00AF4063">
              <w:rPr>
                <w:rFonts w:ascii="宋体" w:hAnsi="宋体" w:cs="宋体"/>
              </w:rPr>
              <w:t>1</w:t>
            </w:r>
            <w:r w:rsidRPr="00AF4063">
              <w:rPr>
                <w:rFonts w:ascii="宋体" w:hAnsi="宋体" w:cs="宋体" w:hint="eastAsia"/>
              </w:rPr>
              <w:t>）考查口头表达能力以及团队合作能力</w:t>
            </w:r>
            <w:r>
              <w:rPr>
                <w:rFonts w:ascii="宋体" w:hAnsi="宋体" w:cs="宋体" w:hint="eastAsia"/>
              </w:rPr>
              <w:t>。</w:t>
            </w:r>
          </w:p>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w:t>
            </w:r>
            <w:r w:rsidRPr="00AF4063">
              <w:rPr>
                <w:rFonts w:ascii="宋体" w:hAnsi="宋体" w:cs="宋体"/>
              </w:rPr>
              <w:t>2</w:t>
            </w:r>
            <w:r w:rsidRPr="00AF4063">
              <w:rPr>
                <w:rFonts w:ascii="宋体" w:hAnsi="宋体" w:cs="宋体" w:hint="eastAsia"/>
              </w:rPr>
              <w:t>）</w:t>
            </w:r>
            <w:r w:rsidRPr="00B61FC3">
              <w:rPr>
                <w:rFonts w:ascii="宋体" w:hAnsi="宋体" w:cs="宋体" w:hint="eastAsia"/>
              </w:rPr>
              <w:t>按</w:t>
            </w:r>
            <w:r w:rsidRPr="00B61FC3">
              <w:rPr>
                <w:rFonts w:ascii="宋体" w:hAnsi="宋体" w:cs="宋体"/>
              </w:rPr>
              <w:t>10</w:t>
            </w:r>
            <w:r w:rsidRPr="00B61FC3">
              <w:rPr>
                <w:rFonts w:ascii="宋体" w:hAnsi="宋体" w:cs="宋体" w:hint="eastAsia"/>
              </w:rPr>
              <w:t>分制评分</w:t>
            </w:r>
            <w:r>
              <w:rPr>
                <w:rFonts w:ascii="宋体" w:hAnsi="宋体" w:cs="宋体" w:hint="eastAsia"/>
              </w:rPr>
              <w:t>，</w:t>
            </w:r>
            <w:r w:rsidRPr="00AF4063">
              <w:rPr>
                <w:rFonts w:ascii="宋体" w:hAnsi="宋体" w:cs="宋体" w:hint="eastAsia"/>
              </w:rPr>
              <w:t>教师根据</w:t>
            </w:r>
            <w:r>
              <w:rPr>
                <w:rFonts w:ascii="宋体" w:hAnsi="宋体" w:cs="宋体" w:hint="eastAsia"/>
              </w:rPr>
              <w:t>内容、正确性、流畅性等</w:t>
            </w:r>
            <w:r w:rsidRPr="00AF4063">
              <w:rPr>
                <w:rFonts w:ascii="宋体" w:hAnsi="宋体" w:cs="宋体" w:hint="eastAsia"/>
              </w:rPr>
              <w:t>情况评分。</w:t>
            </w:r>
          </w:p>
        </w:tc>
        <w:tc>
          <w:tcPr>
            <w:tcW w:w="614" w:type="pct"/>
            <w:shd w:val="clear" w:color="auto" w:fill="auto"/>
            <w:vAlign w:val="center"/>
          </w:tcPr>
          <w:p w:rsidR="00883964" w:rsidRDefault="00883964" w:rsidP="007D524E">
            <w:pPr>
              <w:pStyle w:val="p0"/>
              <w:snapToGrid w:val="0"/>
              <w:spacing w:line="320" w:lineRule="exact"/>
              <w:jc w:val="center"/>
            </w:pPr>
            <w:r>
              <w:rPr>
                <w:rFonts w:hint="eastAsia"/>
              </w:rPr>
              <w:t>2</w:t>
            </w:r>
            <w:r>
              <w:rPr>
                <w:rFonts w:hint="eastAsia"/>
              </w:rPr>
              <w:t>；</w:t>
            </w:r>
            <w:r>
              <w:rPr>
                <w:rFonts w:hint="eastAsia"/>
              </w:rPr>
              <w:t>6</w:t>
            </w:r>
            <w:r>
              <w:rPr>
                <w:rFonts w:hint="eastAsia"/>
              </w:rPr>
              <w:t>；</w:t>
            </w:r>
            <w:r>
              <w:rPr>
                <w:rFonts w:hint="eastAsia"/>
              </w:rPr>
              <w:t>7</w:t>
            </w:r>
          </w:p>
          <w:p w:rsidR="00883964" w:rsidRPr="00AF4063" w:rsidRDefault="00883964" w:rsidP="007D524E">
            <w:pPr>
              <w:pStyle w:val="p0"/>
              <w:snapToGrid w:val="0"/>
              <w:spacing w:line="320" w:lineRule="exact"/>
              <w:jc w:val="center"/>
            </w:pPr>
          </w:p>
        </w:tc>
      </w:tr>
      <w:tr w:rsidR="00883964" w:rsidRPr="00AA4C38" w:rsidTr="007D524E">
        <w:trPr>
          <w:trHeight w:val="515"/>
        </w:trPr>
        <w:tc>
          <w:tcPr>
            <w:tcW w:w="631" w:type="pct"/>
            <w:shd w:val="clear" w:color="auto" w:fill="auto"/>
            <w:vAlign w:val="center"/>
          </w:tcPr>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出勤</w:t>
            </w:r>
            <w:r>
              <w:rPr>
                <w:rFonts w:ascii="宋体" w:hAnsi="宋体" w:cs="宋体" w:hint="eastAsia"/>
              </w:rPr>
              <w:t>及</w:t>
            </w:r>
            <w:r w:rsidRPr="00AF4063">
              <w:rPr>
                <w:rFonts w:ascii="宋体" w:hint="eastAsia"/>
              </w:rPr>
              <w:t>课堂</w:t>
            </w:r>
            <w:r>
              <w:rPr>
                <w:rFonts w:ascii="宋体" w:hint="eastAsia"/>
              </w:rPr>
              <w:t>表现</w:t>
            </w:r>
          </w:p>
        </w:tc>
        <w:tc>
          <w:tcPr>
            <w:tcW w:w="401" w:type="pct"/>
            <w:shd w:val="clear" w:color="auto" w:fill="auto"/>
            <w:vAlign w:val="center"/>
          </w:tcPr>
          <w:p w:rsidR="00883964" w:rsidRPr="00AF4063" w:rsidRDefault="00883964" w:rsidP="007D524E">
            <w:pPr>
              <w:pStyle w:val="p0"/>
              <w:snapToGrid w:val="0"/>
              <w:spacing w:line="320" w:lineRule="exact"/>
              <w:jc w:val="center"/>
              <w:rPr>
                <w:rFonts w:ascii="宋体" w:hAnsi="宋体" w:cs="宋体"/>
              </w:rPr>
            </w:pPr>
            <w:r w:rsidRPr="00AF4063">
              <w:rPr>
                <w:rFonts w:ascii="宋体" w:hAnsi="宋体" w:cs="宋体" w:hint="eastAsia"/>
              </w:rPr>
              <w:t>10</w:t>
            </w:r>
          </w:p>
        </w:tc>
        <w:tc>
          <w:tcPr>
            <w:tcW w:w="3354" w:type="pct"/>
            <w:shd w:val="clear" w:color="auto" w:fill="auto"/>
            <w:vAlign w:val="center"/>
          </w:tcPr>
          <w:p w:rsidR="00883964" w:rsidRDefault="00883964" w:rsidP="00883964">
            <w:pPr>
              <w:pStyle w:val="p0"/>
              <w:numPr>
                <w:ilvl w:val="0"/>
                <w:numId w:val="30"/>
              </w:numPr>
              <w:snapToGrid w:val="0"/>
              <w:spacing w:line="320" w:lineRule="exact"/>
              <w:jc w:val="left"/>
              <w:rPr>
                <w:rFonts w:ascii="宋体"/>
              </w:rPr>
            </w:pPr>
            <w:r w:rsidRPr="00AF4063">
              <w:rPr>
                <w:rFonts w:ascii="宋体" w:hint="eastAsia"/>
              </w:rPr>
              <w:t>旷课一次扣一分；迟到两次扣一分。</w:t>
            </w:r>
          </w:p>
          <w:p w:rsidR="00883964" w:rsidRPr="00AF4063" w:rsidRDefault="00883964" w:rsidP="00883964">
            <w:pPr>
              <w:pStyle w:val="p0"/>
              <w:numPr>
                <w:ilvl w:val="0"/>
                <w:numId w:val="30"/>
              </w:numPr>
              <w:snapToGrid w:val="0"/>
              <w:spacing w:line="320" w:lineRule="exact"/>
              <w:jc w:val="left"/>
              <w:rPr>
                <w:rFonts w:ascii="宋体"/>
              </w:rPr>
            </w:pPr>
            <w:r w:rsidRPr="00AF4063">
              <w:rPr>
                <w:rFonts w:ascii="宋体" w:hint="eastAsia"/>
              </w:rPr>
              <w:t>考察学生课堂发言的情况及小组讨论参与度。</w:t>
            </w:r>
          </w:p>
        </w:tc>
        <w:tc>
          <w:tcPr>
            <w:tcW w:w="614" w:type="pct"/>
            <w:shd w:val="clear" w:color="auto" w:fill="auto"/>
            <w:vAlign w:val="center"/>
          </w:tcPr>
          <w:p w:rsidR="00883964" w:rsidRPr="00C229DA" w:rsidRDefault="00883964" w:rsidP="007D524E">
            <w:pPr>
              <w:pStyle w:val="p0"/>
              <w:snapToGrid w:val="0"/>
              <w:spacing w:line="320" w:lineRule="exact"/>
              <w:jc w:val="center"/>
            </w:pPr>
            <w:r w:rsidRPr="00C229DA">
              <w:t>2;</w:t>
            </w:r>
            <w:r>
              <w:rPr>
                <w:rFonts w:hint="eastAsia"/>
              </w:rPr>
              <w:t xml:space="preserve"> </w:t>
            </w:r>
            <w:r w:rsidRPr="00C229DA">
              <w:t>3</w:t>
            </w:r>
            <w:r>
              <w:rPr>
                <w:rFonts w:hint="eastAsia"/>
              </w:rPr>
              <w:t>；</w:t>
            </w:r>
            <w:r>
              <w:rPr>
                <w:rFonts w:hint="eastAsia"/>
              </w:rPr>
              <w:t>6</w:t>
            </w:r>
          </w:p>
        </w:tc>
      </w:tr>
      <w:tr w:rsidR="00883964" w:rsidRPr="00AA4C38" w:rsidTr="007D524E">
        <w:trPr>
          <w:trHeight w:val="1141"/>
        </w:trPr>
        <w:tc>
          <w:tcPr>
            <w:tcW w:w="631" w:type="pct"/>
            <w:shd w:val="clear" w:color="auto" w:fill="auto"/>
            <w:vAlign w:val="center"/>
          </w:tcPr>
          <w:p w:rsidR="00883964" w:rsidRDefault="00883964" w:rsidP="007D524E">
            <w:pPr>
              <w:pStyle w:val="p0"/>
              <w:snapToGrid w:val="0"/>
              <w:spacing w:line="320" w:lineRule="exact"/>
              <w:jc w:val="left"/>
              <w:rPr>
                <w:rFonts w:ascii="宋体" w:hAnsi="宋体" w:cs="宋体"/>
              </w:rPr>
            </w:pPr>
            <w:r w:rsidRPr="001E515A">
              <w:rPr>
                <w:rFonts w:ascii="宋体" w:hAnsi="宋体" w:cs="宋体" w:hint="eastAsia"/>
              </w:rPr>
              <w:t>期末</w:t>
            </w:r>
          </w:p>
          <w:p w:rsidR="00883964" w:rsidRPr="001E515A" w:rsidRDefault="00883964" w:rsidP="007D524E">
            <w:pPr>
              <w:pStyle w:val="p0"/>
              <w:snapToGrid w:val="0"/>
              <w:spacing w:line="320" w:lineRule="exact"/>
              <w:jc w:val="left"/>
              <w:rPr>
                <w:rFonts w:ascii="宋体"/>
              </w:rPr>
            </w:pPr>
            <w:r w:rsidRPr="001E515A">
              <w:rPr>
                <w:rFonts w:ascii="宋体" w:hAnsi="宋体" w:cs="宋体" w:hint="eastAsia"/>
              </w:rPr>
              <w:t>考试</w:t>
            </w:r>
          </w:p>
        </w:tc>
        <w:tc>
          <w:tcPr>
            <w:tcW w:w="401" w:type="pct"/>
            <w:shd w:val="clear" w:color="auto" w:fill="auto"/>
            <w:vAlign w:val="center"/>
          </w:tcPr>
          <w:p w:rsidR="00883964" w:rsidRPr="001E515A" w:rsidRDefault="00883964" w:rsidP="007D524E">
            <w:pPr>
              <w:pStyle w:val="p0"/>
              <w:snapToGrid w:val="0"/>
              <w:spacing w:line="320" w:lineRule="exact"/>
              <w:jc w:val="center"/>
              <w:rPr>
                <w:rFonts w:ascii="宋体"/>
              </w:rPr>
            </w:pPr>
            <w:r w:rsidRPr="001E515A">
              <w:rPr>
                <w:rFonts w:ascii="宋体" w:hAnsi="宋体" w:cs="宋体" w:hint="eastAsia"/>
              </w:rPr>
              <w:t>4</w:t>
            </w:r>
            <w:r w:rsidRPr="001E515A">
              <w:rPr>
                <w:rFonts w:ascii="宋体" w:hAnsi="宋体" w:cs="宋体"/>
              </w:rPr>
              <w:t>0</w:t>
            </w:r>
          </w:p>
        </w:tc>
        <w:tc>
          <w:tcPr>
            <w:tcW w:w="3354" w:type="pct"/>
            <w:shd w:val="clear" w:color="auto" w:fill="auto"/>
            <w:vAlign w:val="center"/>
          </w:tcPr>
          <w:p w:rsidR="00883964" w:rsidRPr="001E515A" w:rsidRDefault="00883964" w:rsidP="007D524E">
            <w:pPr>
              <w:pStyle w:val="p0"/>
              <w:snapToGrid w:val="0"/>
              <w:spacing w:line="320" w:lineRule="exact"/>
              <w:ind w:left="525" w:hangingChars="250" w:hanging="525"/>
              <w:jc w:val="left"/>
              <w:rPr>
                <w:rFonts w:ascii="宋体"/>
              </w:rPr>
            </w:pPr>
            <w:r w:rsidRPr="001E515A">
              <w:rPr>
                <w:rFonts w:ascii="宋体" w:hAnsi="宋体" w:cs="宋体" w:hint="eastAsia"/>
              </w:rPr>
              <w:t>（</w:t>
            </w:r>
            <w:r w:rsidRPr="001E515A">
              <w:rPr>
                <w:rFonts w:ascii="宋体" w:hAnsi="宋体" w:cs="宋体"/>
              </w:rPr>
              <w:t>1</w:t>
            </w:r>
            <w:r w:rsidRPr="001E515A">
              <w:rPr>
                <w:rFonts w:ascii="宋体" w:hAnsi="宋体" w:cs="宋体" w:hint="eastAsia"/>
              </w:rPr>
              <w:t>）卷面成绩</w:t>
            </w:r>
            <w:r w:rsidRPr="001E515A">
              <w:rPr>
                <w:rFonts w:ascii="宋体" w:hAnsi="宋体" w:cs="宋体"/>
              </w:rPr>
              <w:t>100</w:t>
            </w:r>
            <w:r w:rsidRPr="001E515A">
              <w:rPr>
                <w:rFonts w:ascii="宋体" w:hAnsi="宋体" w:cs="宋体" w:hint="eastAsia"/>
              </w:rPr>
              <w:t>分，以卷面成绩乘以其在总评成绩中所占的比例计入课程总评成绩。</w:t>
            </w:r>
          </w:p>
          <w:p w:rsidR="00883964" w:rsidRPr="001E515A" w:rsidRDefault="00883964" w:rsidP="007D524E">
            <w:pPr>
              <w:pStyle w:val="p0"/>
              <w:snapToGrid w:val="0"/>
              <w:spacing w:line="320" w:lineRule="exact"/>
              <w:jc w:val="left"/>
              <w:rPr>
                <w:rFonts w:ascii="宋体"/>
              </w:rPr>
            </w:pPr>
            <w:r w:rsidRPr="001E515A">
              <w:rPr>
                <w:rFonts w:ascii="宋体" w:hAnsi="宋体" w:cs="宋体" w:hint="eastAsia"/>
              </w:rPr>
              <w:t>（</w:t>
            </w:r>
            <w:r w:rsidRPr="001E515A">
              <w:rPr>
                <w:rFonts w:ascii="宋体" w:hAnsi="宋体" w:cs="宋体"/>
              </w:rPr>
              <w:t>2</w:t>
            </w:r>
            <w:r w:rsidRPr="001E515A">
              <w:rPr>
                <w:rFonts w:ascii="宋体" w:hAnsi="宋体" w:cs="宋体" w:hint="eastAsia"/>
              </w:rPr>
              <w:t>）主要考核本学期所学的知识点、语言技能和人文素养。</w:t>
            </w:r>
          </w:p>
        </w:tc>
        <w:tc>
          <w:tcPr>
            <w:tcW w:w="614" w:type="pct"/>
            <w:shd w:val="clear" w:color="auto" w:fill="auto"/>
            <w:vAlign w:val="center"/>
          </w:tcPr>
          <w:p w:rsidR="00883964" w:rsidRDefault="00883964" w:rsidP="007D524E">
            <w:pPr>
              <w:pStyle w:val="p0"/>
              <w:snapToGrid w:val="0"/>
              <w:spacing w:line="320" w:lineRule="exact"/>
              <w:jc w:val="center"/>
            </w:pPr>
            <w:r w:rsidRPr="00AF4063">
              <w:rPr>
                <w:rFonts w:hint="eastAsia"/>
              </w:rPr>
              <w:t>1</w:t>
            </w:r>
            <w:r>
              <w:rPr>
                <w:rFonts w:hint="eastAsia"/>
              </w:rPr>
              <w:t>; 3</w:t>
            </w:r>
            <w:r>
              <w:rPr>
                <w:rFonts w:hint="eastAsia"/>
              </w:rPr>
              <w:t>；</w:t>
            </w:r>
            <w:r>
              <w:rPr>
                <w:rFonts w:hint="eastAsia"/>
              </w:rPr>
              <w:t xml:space="preserve">4; </w:t>
            </w:r>
          </w:p>
          <w:p w:rsidR="00883964" w:rsidRPr="001E515A" w:rsidRDefault="00883964" w:rsidP="007D524E">
            <w:pPr>
              <w:pStyle w:val="p0"/>
              <w:snapToGrid w:val="0"/>
              <w:spacing w:line="320" w:lineRule="exact"/>
              <w:jc w:val="center"/>
            </w:pPr>
            <w:r>
              <w:rPr>
                <w:rFonts w:hint="eastAsia"/>
              </w:rPr>
              <w:t>5</w:t>
            </w:r>
            <w:r>
              <w:rPr>
                <w:rFonts w:hint="eastAsia"/>
              </w:rPr>
              <w:t>；</w:t>
            </w:r>
            <w:r>
              <w:rPr>
                <w:rFonts w:hint="eastAsia"/>
              </w:rPr>
              <w:t>6</w:t>
            </w:r>
            <w:r>
              <w:rPr>
                <w:rFonts w:hint="eastAsia"/>
              </w:rPr>
              <w:t>；</w:t>
            </w:r>
            <w:r>
              <w:rPr>
                <w:rFonts w:hint="eastAsia"/>
              </w:rPr>
              <w:t>7</w:t>
            </w:r>
          </w:p>
        </w:tc>
      </w:tr>
    </w:tbl>
    <w:p w:rsidR="00883964" w:rsidRPr="00F03B96" w:rsidRDefault="00883964" w:rsidP="00883964">
      <w:pPr>
        <w:spacing w:beforeLines="50" w:before="156" w:afterLines="50" w:after="156" w:line="320" w:lineRule="exact"/>
        <w:rPr>
          <w:rFonts w:ascii="黑体" w:eastAsia="黑体" w:hAnsi="黑体"/>
          <w:b/>
          <w:sz w:val="28"/>
          <w:szCs w:val="28"/>
        </w:rPr>
      </w:pPr>
      <w:r w:rsidRPr="00F03B96">
        <w:rPr>
          <w:rFonts w:ascii="黑体" w:eastAsia="黑体" w:hAnsi="黑体" w:hint="eastAsia"/>
          <w:b/>
          <w:sz w:val="28"/>
          <w:szCs w:val="28"/>
        </w:rPr>
        <w:t>七、建议教材及教学参考书</w:t>
      </w:r>
    </w:p>
    <w:p w:rsidR="00883964" w:rsidRPr="006A57B5" w:rsidRDefault="00883964" w:rsidP="00883964">
      <w:pPr>
        <w:spacing w:line="320" w:lineRule="exact"/>
        <w:ind w:leftChars="182" w:left="823" w:hangingChars="210" w:hanging="441"/>
        <w:rPr>
          <w:szCs w:val="21"/>
        </w:rPr>
      </w:pPr>
      <w:r w:rsidRPr="006A57B5">
        <w:rPr>
          <w:szCs w:val="21"/>
        </w:rPr>
        <w:t xml:space="preserve">[1] </w:t>
      </w:r>
      <w:r>
        <w:rPr>
          <w:rFonts w:hint="eastAsia"/>
          <w:szCs w:val="21"/>
        </w:rPr>
        <w:t>宫力</w:t>
      </w:r>
      <w:r>
        <w:rPr>
          <w:szCs w:val="21"/>
        </w:rPr>
        <w:t xml:space="preserve"> </w:t>
      </w:r>
      <w:r>
        <w:rPr>
          <w:rFonts w:hint="eastAsia"/>
          <w:szCs w:val="21"/>
        </w:rPr>
        <w:t>赵勇</w:t>
      </w:r>
      <w:r w:rsidRPr="00C4142B">
        <w:rPr>
          <w:szCs w:val="18"/>
        </w:rPr>
        <w:t>.</w:t>
      </w:r>
      <w:r w:rsidRPr="006A57B5">
        <w:rPr>
          <w:rFonts w:hint="eastAsia"/>
          <w:szCs w:val="21"/>
        </w:rPr>
        <w:t>《新时代交互英语视听说》第三册</w:t>
      </w:r>
      <w:r>
        <w:rPr>
          <w:rFonts w:hint="eastAsia"/>
          <w:szCs w:val="21"/>
        </w:rPr>
        <w:t>.</w:t>
      </w:r>
      <w:r w:rsidRPr="00EF5558">
        <w:rPr>
          <w:rFonts w:hint="eastAsia"/>
          <w:szCs w:val="21"/>
        </w:rPr>
        <w:t>第四版</w:t>
      </w:r>
      <w:r w:rsidRPr="00C4142B">
        <w:rPr>
          <w:szCs w:val="18"/>
        </w:rPr>
        <w:t>.</w:t>
      </w:r>
      <w:r w:rsidRPr="00EF5558">
        <w:rPr>
          <w:rFonts w:hint="eastAsia"/>
          <w:szCs w:val="21"/>
        </w:rPr>
        <w:t>北京</w:t>
      </w:r>
      <w:r w:rsidRPr="00C4142B">
        <w:rPr>
          <w:szCs w:val="18"/>
        </w:rPr>
        <w:t>.</w:t>
      </w:r>
      <w:r>
        <w:rPr>
          <w:rFonts w:hint="eastAsia"/>
          <w:szCs w:val="21"/>
        </w:rPr>
        <w:t>清华大学出版社</w:t>
      </w:r>
      <w:r w:rsidRPr="00C4142B">
        <w:rPr>
          <w:szCs w:val="18"/>
        </w:rPr>
        <w:t>.</w:t>
      </w:r>
      <w:r w:rsidRPr="00EF5558">
        <w:rPr>
          <w:szCs w:val="21"/>
        </w:rPr>
        <w:t>2015</w:t>
      </w:r>
      <w:r w:rsidRPr="00EF5558">
        <w:rPr>
          <w:rFonts w:hint="eastAsia"/>
          <w:szCs w:val="21"/>
        </w:rPr>
        <w:t>年</w:t>
      </w:r>
      <w:r w:rsidRPr="00EF5558">
        <w:rPr>
          <w:szCs w:val="21"/>
        </w:rPr>
        <w:t>7</w:t>
      </w:r>
      <w:r w:rsidRPr="00EF5558">
        <w:rPr>
          <w:rFonts w:hint="eastAsia"/>
          <w:szCs w:val="21"/>
        </w:rPr>
        <w:t>月</w:t>
      </w:r>
      <w:r w:rsidRPr="00C4142B">
        <w:rPr>
          <w:szCs w:val="18"/>
        </w:rPr>
        <w:t>.</w:t>
      </w:r>
    </w:p>
    <w:p w:rsidR="00883964" w:rsidRPr="006A57B5" w:rsidRDefault="00883964" w:rsidP="00883964">
      <w:pPr>
        <w:spacing w:line="320" w:lineRule="exact"/>
        <w:ind w:leftChars="192" w:left="718" w:hangingChars="150" w:hanging="315"/>
        <w:rPr>
          <w:szCs w:val="21"/>
        </w:rPr>
      </w:pPr>
      <w:r w:rsidRPr="006A57B5">
        <w:rPr>
          <w:szCs w:val="21"/>
        </w:rPr>
        <w:t xml:space="preserve">[2] </w:t>
      </w:r>
      <w:r>
        <w:rPr>
          <w:rFonts w:hint="eastAsia"/>
          <w:szCs w:val="21"/>
        </w:rPr>
        <w:t>宫力</w:t>
      </w:r>
      <w:r w:rsidRPr="00C4142B">
        <w:rPr>
          <w:szCs w:val="18"/>
        </w:rPr>
        <w:t>.</w:t>
      </w:r>
      <w:r w:rsidRPr="00EF5558">
        <w:rPr>
          <w:rFonts w:hint="eastAsia"/>
          <w:szCs w:val="21"/>
        </w:rPr>
        <w:t>《新时代交互英语读写译》第</w:t>
      </w:r>
      <w:r>
        <w:rPr>
          <w:rFonts w:hint="eastAsia"/>
          <w:szCs w:val="21"/>
        </w:rPr>
        <w:t>三</w:t>
      </w:r>
      <w:r w:rsidRPr="00EF5558">
        <w:rPr>
          <w:rFonts w:hint="eastAsia"/>
          <w:szCs w:val="21"/>
        </w:rPr>
        <w:t>册</w:t>
      </w:r>
      <w:r w:rsidRPr="00C4142B">
        <w:rPr>
          <w:szCs w:val="18"/>
        </w:rPr>
        <w:t>.</w:t>
      </w:r>
      <w:r w:rsidRPr="00EF5558">
        <w:rPr>
          <w:rFonts w:hint="eastAsia"/>
          <w:szCs w:val="21"/>
        </w:rPr>
        <w:t>第五版</w:t>
      </w:r>
      <w:r w:rsidRPr="00C4142B">
        <w:rPr>
          <w:szCs w:val="18"/>
        </w:rPr>
        <w:t>.</w:t>
      </w:r>
      <w:r w:rsidRPr="00EF5558">
        <w:rPr>
          <w:rFonts w:hint="eastAsia"/>
          <w:szCs w:val="21"/>
        </w:rPr>
        <w:t>北京</w:t>
      </w:r>
      <w:r w:rsidRPr="00C4142B">
        <w:rPr>
          <w:szCs w:val="18"/>
        </w:rPr>
        <w:t>.</w:t>
      </w:r>
      <w:r w:rsidRPr="00EF5558">
        <w:rPr>
          <w:rFonts w:hint="eastAsia"/>
          <w:szCs w:val="21"/>
        </w:rPr>
        <w:t>清华大学出版社</w:t>
      </w:r>
      <w:r w:rsidRPr="00C4142B">
        <w:rPr>
          <w:szCs w:val="18"/>
        </w:rPr>
        <w:t>.</w:t>
      </w:r>
      <w:r w:rsidRPr="00EF5558">
        <w:rPr>
          <w:szCs w:val="21"/>
        </w:rPr>
        <w:t>2015</w:t>
      </w:r>
      <w:r w:rsidRPr="00EF5558">
        <w:rPr>
          <w:rFonts w:hint="eastAsia"/>
          <w:szCs w:val="21"/>
        </w:rPr>
        <w:t>年</w:t>
      </w:r>
      <w:r w:rsidRPr="00EF5558">
        <w:rPr>
          <w:szCs w:val="21"/>
        </w:rPr>
        <w:t>7</w:t>
      </w:r>
      <w:r w:rsidRPr="00EF5558">
        <w:rPr>
          <w:rFonts w:hint="eastAsia"/>
          <w:szCs w:val="21"/>
        </w:rPr>
        <w:t>月</w:t>
      </w:r>
      <w:r w:rsidRPr="00C4142B">
        <w:rPr>
          <w:szCs w:val="18"/>
        </w:rPr>
        <w:t>.</w:t>
      </w:r>
    </w:p>
    <w:p w:rsidR="00883964" w:rsidRDefault="00883964" w:rsidP="00883964">
      <w:pPr>
        <w:spacing w:line="320" w:lineRule="exact"/>
        <w:ind w:leftChars="192" w:left="718" w:hangingChars="150" w:hanging="315"/>
        <w:rPr>
          <w:szCs w:val="18"/>
        </w:rPr>
      </w:pPr>
      <w:r w:rsidRPr="006A57B5">
        <w:rPr>
          <w:szCs w:val="21"/>
        </w:rPr>
        <w:t xml:space="preserve">[3] </w:t>
      </w:r>
      <w:r>
        <w:rPr>
          <w:rFonts w:hint="eastAsia"/>
          <w:szCs w:val="21"/>
        </w:rPr>
        <w:t>郭海云</w:t>
      </w:r>
      <w:r w:rsidRPr="00C4142B">
        <w:rPr>
          <w:szCs w:val="18"/>
        </w:rPr>
        <w:t>.</w:t>
      </w:r>
      <w:r w:rsidRPr="00EF5558">
        <w:rPr>
          <w:rFonts w:hint="eastAsia"/>
          <w:szCs w:val="21"/>
        </w:rPr>
        <w:t>《</w:t>
      </w:r>
      <w:r w:rsidRPr="00EF5558">
        <w:rPr>
          <w:szCs w:val="21"/>
        </w:rPr>
        <w:t>21</w:t>
      </w:r>
      <w:r w:rsidRPr="00EF5558">
        <w:rPr>
          <w:rFonts w:hint="eastAsia"/>
          <w:szCs w:val="21"/>
        </w:rPr>
        <w:t>世纪大学新英语视听说》第</w:t>
      </w:r>
      <w:r w:rsidRPr="006A57B5">
        <w:rPr>
          <w:rFonts w:hint="eastAsia"/>
          <w:szCs w:val="21"/>
        </w:rPr>
        <w:t>三</w:t>
      </w:r>
      <w:r w:rsidRPr="00EF5558">
        <w:rPr>
          <w:rFonts w:hint="eastAsia"/>
          <w:szCs w:val="21"/>
        </w:rPr>
        <w:t>册</w:t>
      </w:r>
      <w:r w:rsidRPr="00C4142B">
        <w:rPr>
          <w:szCs w:val="18"/>
        </w:rPr>
        <w:t>.</w:t>
      </w:r>
      <w:r w:rsidRPr="00EF5558">
        <w:rPr>
          <w:rFonts w:hint="eastAsia"/>
          <w:szCs w:val="21"/>
        </w:rPr>
        <w:t>修订版</w:t>
      </w:r>
      <w:r w:rsidRPr="00C4142B">
        <w:rPr>
          <w:szCs w:val="18"/>
        </w:rPr>
        <w:t>.</w:t>
      </w:r>
      <w:r w:rsidRPr="00EF5558">
        <w:rPr>
          <w:rFonts w:hint="eastAsia"/>
          <w:szCs w:val="21"/>
        </w:rPr>
        <w:t>上海</w:t>
      </w:r>
      <w:r w:rsidRPr="00C4142B">
        <w:rPr>
          <w:szCs w:val="18"/>
        </w:rPr>
        <w:t>.</w:t>
      </w:r>
      <w:r w:rsidRPr="00EF5558">
        <w:rPr>
          <w:rFonts w:hint="eastAsia"/>
          <w:szCs w:val="21"/>
        </w:rPr>
        <w:t>复旦大学出版社</w:t>
      </w:r>
      <w:r w:rsidRPr="00C4142B">
        <w:rPr>
          <w:szCs w:val="18"/>
        </w:rPr>
        <w:t>.</w:t>
      </w:r>
      <w:r w:rsidRPr="00EF5558">
        <w:rPr>
          <w:szCs w:val="21"/>
        </w:rPr>
        <w:t>2011</w:t>
      </w:r>
      <w:r w:rsidRPr="00EF5558">
        <w:rPr>
          <w:rFonts w:hint="eastAsia"/>
          <w:szCs w:val="21"/>
        </w:rPr>
        <w:t>年</w:t>
      </w:r>
      <w:r w:rsidRPr="00EF5558">
        <w:rPr>
          <w:szCs w:val="21"/>
        </w:rPr>
        <w:t>6</w:t>
      </w:r>
      <w:r w:rsidRPr="00EF5558">
        <w:rPr>
          <w:rFonts w:hint="eastAsia"/>
          <w:szCs w:val="21"/>
        </w:rPr>
        <w:t>月</w:t>
      </w:r>
      <w:r w:rsidRPr="00C4142B">
        <w:rPr>
          <w:szCs w:val="18"/>
        </w:rPr>
        <w:t>.</w:t>
      </w:r>
    </w:p>
    <w:p w:rsidR="00883964" w:rsidRPr="006A57B5" w:rsidRDefault="00883964" w:rsidP="00883964">
      <w:pPr>
        <w:spacing w:line="320" w:lineRule="exact"/>
        <w:ind w:leftChars="192" w:left="718" w:hangingChars="150" w:hanging="315"/>
        <w:rPr>
          <w:szCs w:val="21"/>
        </w:rPr>
      </w:pPr>
      <w:r w:rsidRPr="006A57B5">
        <w:rPr>
          <w:szCs w:val="21"/>
        </w:rPr>
        <w:t>[</w:t>
      </w:r>
      <w:r w:rsidRPr="006A57B5">
        <w:rPr>
          <w:rFonts w:hint="eastAsia"/>
          <w:szCs w:val="21"/>
        </w:rPr>
        <w:t>4</w:t>
      </w:r>
      <w:r w:rsidRPr="006A57B5">
        <w:rPr>
          <w:szCs w:val="21"/>
        </w:rPr>
        <w:t>]</w:t>
      </w:r>
      <w:r w:rsidRPr="006A57B5">
        <w:rPr>
          <w:rFonts w:hint="eastAsia"/>
          <w:szCs w:val="21"/>
        </w:rPr>
        <w:t xml:space="preserve"> </w:t>
      </w:r>
      <w:r>
        <w:rPr>
          <w:rFonts w:hint="eastAsia"/>
          <w:szCs w:val="21"/>
        </w:rPr>
        <w:t>邹申</w:t>
      </w:r>
      <w:r>
        <w:rPr>
          <w:szCs w:val="21"/>
        </w:rPr>
        <w:t xml:space="preserve"> </w:t>
      </w:r>
      <w:r>
        <w:rPr>
          <w:rFonts w:hint="eastAsia"/>
          <w:szCs w:val="21"/>
        </w:rPr>
        <w:t>邱东林</w:t>
      </w:r>
      <w:r w:rsidRPr="00C4142B">
        <w:rPr>
          <w:szCs w:val="18"/>
        </w:rPr>
        <w:t>.</w:t>
      </w:r>
      <w:r w:rsidRPr="00EF5558">
        <w:rPr>
          <w:rFonts w:hint="eastAsia"/>
          <w:szCs w:val="21"/>
        </w:rPr>
        <w:t>《</w:t>
      </w:r>
      <w:r w:rsidRPr="00EF5558">
        <w:rPr>
          <w:szCs w:val="21"/>
        </w:rPr>
        <w:t>21</w:t>
      </w:r>
      <w:r w:rsidRPr="00EF5558">
        <w:rPr>
          <w:rFonts w:hint="eastAsia"/>
          <w:szCs w:val="21"/>
        </w:rPr>
        <w:t>世纪大学新英语读写译》第</w:t>
      </w:r>
      <w:r w:rsidRPr="006A57B5">
        <w:rPr>
          <w:rFonts w:hint="eastAsia"/>
          <w:szCs w:val="21"/>
        </w:rPr>
        <w:t>三</w:t>
      </w:r>
      <w:r w:rsidRPr="00EF5558">
        <w:rPr>
          <w:rFonts w:hint="eastAsia"/>
          <w:szCs w:val="21"/>
        </w:rPr>
        <w:t>册</w:t>
      </w:r>
      <w:r w:rsidRPr="00C4142B">
        <w:rPr>
          <w:szCs w:val="18"/>
        </w:rPr>
        <w:t>.</w:t>
      </w:r>
      <w:r w:rsidRPr="00EF5558">
        <w:rPr>
          <w:rFonts w:hint="eastAsia"/>
          <w:szCs w:val="21"/>
        </w:rPr>
        <w:t>修订版</w:t>
      </w:r>
      <w:r w:rsidRPr="00C4142B">
        <w:rPr>
          <w:szCs w:val="18"/>
        </w:rPr>
        <w:t>.</w:t>
      </w:r>
      <w:r w:rsidRPr="00EF5558">
        <w:rPr>
          <w:rFonts w:hint="eastAsia"/>
          <w:szCs w:val="21"/>
        </w:rPr>
        <w:t>上海</w:t>
      </w:r>
      <w:r w:rsidRPr="00C4142B">
        <w:rPr>
          <w:szCs w:val="18"/>
        </w:rPr>
        <w:t>.</w:t>
      </w:r>
      <w:r w:rsidRPr="00EF5558">
        <w:rPr>
          <w:rFonts w:hint="eastAsia"/>
          <w:szCs w:val="21"/>
        </w:rPr>
        <w:t>复旦大学出版社</w:t>
      </w:r>
      <w:r w:rsidRPr="00C4142B">
        <w:rPr>
          <w:szCs w:val="18"/>
        </w:rPr>
        <w:t>.</w:t>
      </w:r>
      <w:r w:rsidRPr="00EF5558">
        <w:rPr>
          <w:szCs w:val="21"/>
        </w:rPr>
        <w:t>2013</w:t>
      </w:r>
      <w:r w:rsidRPr="00EF5558">
        <w:rPr>
          <w:rFonts w:hint="eastAsia"/>
          <w:szCs w:val="21"/>
        </w:rPr>
        <w:t>年</w:t>
      </w:r>
      <w:r w:rsidRPr="00EF5558">
        <w:rPr>
          <w:szCs w:val="21"/>
        </w:rPr>
        <w:t>6</w:t>
      </w:r>
      <w:r w:rsidRPr="00EF5558">
        <w:rPr>
          <w:rFonts w:hint="eastAsia"/>
          <w:szCs w:val="21"/>
        </w:rPr>
        <w:t>月</w:t>
      </w:r>
      <w:r w:rsidRPr="00C4142B">
        <w:rPr>
          <w:szCs w:val="18"/>
        </w:rPr>
        <w:t>.</w:t>
      </w:r>
      <w:r w:rsidRPr="006A57B5">
        <w:rPr>
          <w:rFonts w:hint="eastAsia"/>
          <w:szCs w:val="21"/>
        </w:rPr>
        <w:t xml:space="preserve"> </w:t>
      </w:r>
    </w:p>
    <w:p w:rsidR="00883964" w:rsidRPr="006A57B5" w:rsidRDefault="00883964" w:rsidP="00883964">
      <w:pPr>
        <w:spacing w:line="320" w:lineRule="exact"/>
        <w:ind w:leftChars="192" w:left="718" w:hangingChars="150" w:hanging="315"/>
        <w:rPr>
          <w:szCs w:val="21"/>
        </w:rPr>
      </w:pPr>
      <w:r w:rsidRPr="006A57B5">
        <w:rPr>
          <w:szCs w:val="21"/>
        </w:rPr>
        <w:t>[</w:t>
      </w:r>
      <w:r w:rsidRPr="006A57B5">
        <w:rPr>
          <w:rFonts w:hint="eastAsia"/>
          <w:szCs w:val="21"/>
        </w:rPr>
        <w:t>5</w:t>
      </w:r>
      <w:r w:rsidRPr="006A57B5">
        <w:rPr>
          <w:szCs w:val="21"/>
        </w:rPr>
        <w:t>]</w:t>
      </w:r>
      <w:r w:rsidRPr="006A57B5">
        <w:rPr>
          <w:rFonts w:hint="eastAsia"/>
          <w:szCs w:val="21"/>
        </w:rPr>
        <w:t xml:space="preserve"> </w:t>
      </w:r>
      <w:r>
        <w:rPr>
          <w:rFonts w:hint="eastAsia"/>
          <w:szCs w:val="21"/>
        </w:rPr>
        <w:t>蒋学清</w:t>
      </w:r>
      <w:r>
        <w:rPr>
          <w:szCs w:val="21"/>
        </w:rPr>
        <w:t xml:space="preserve"> </w:t>
      </w:r>
      <w:r>
        <w:rPr>
          <w:rFonts w:hint="eastAsia"/>
          <w:szCs w:val="21"/>
        </w:rPr>
        <w:t>邵钦瑜</w:t>
      </w:r>
      <w:r w:rsidRPr="00C4142B">
        <w:rPr>
          <w:szCs w:val="18"/>
        </w:rPr>
        <w:t>.</w:t>
      </w:r>
      <w:r w:rsidRPr="00EF5558">
        <w:rPr>
          <w:rFonts w:hint="eastAsia"/>
          <w:szCs w:val="21"/>
        </w:rPr>
        <w:t>《阅读与翻译教程》</w:t>
      </w:r>
      <w:r w:rsidRPr="006A57B5">
        <w:rPr>
          <w:rFonts w:hint="eastAsia"/>
          <w:szCs w:val="21"/>
        </w:rPr>
        <w:t>上</w:t>
      </w:r>
      <w:r w:rsidRPr="00EF5558">
        <w:rPr>
          <w:rFonts w:hint="eastAsia"/>
          <w:szCs w:val="21"/>
        </w:rPr>
        <w:t>册</w:t>
      </w:r>
      <w:r w:rsidRPr="00C4142B">
        <w:rPr>
          <w:szCs w:val="18"/>
        </w:rPr>
        <w:t>.</w:t>
      </w:r>
      <w:r w:rsidRPr="00EF5558">
        <w:rPr>
          <w:rFonts w:hint="eastAsia"/>
          <w:szCs w:val="21"/>
        </w:rPr>
        <w:t>北京</w:t>
      </w:r>
      <w:r w:rsidRPr="00C4142B">
        <w:rPr>
          <w:szCs w:val="18"/>
        </w:rPr>
        <w:t>.</w:t>
      </w:r>
      <w:r w:rsidRPr="00EF5558">
        <w:rPr>
          <w:rFonts w:hint="eastAsia"/>
          <w:szCs w:val="21"/>
        </w:rPr>
        <w:t>北京交通大学出版社</w:t>
      </w:r>
      <w:r w:rsidRPr="00C4142B">
        <w:rPr>
          <w:szCs w:val="18"/>
        </w:rPr>
        <w:t>.</w:t>
      </w:r>
      <w:r w:rsidRPr="00EF5558">
        <w:rPr>
          <w:szCs w:val="21"/>
        </w:rPr>
        <w:t>2013</w:t>
      </w:r>
      <w:r w:rsidRPr="00EF5558">
        <w:rPr>
          <w:rFonts w:hint="eastAsia"/>
          <w:szCs w:val="21"/>
        </w:rPr>
        <w:t>年</w:t>
      </w:r>
      <w:r w:rsidRPr="00EF5558">
        <w:rPr>
          <w:szCs w:val="21"/>
        </w:rPr>
        <w:t>6</w:t>
      </w:r>
      <w:r w:rsidRPr="00EF5558">
        <w:rPr>
          <w:rFonts w:hint="eastAsia"/>
          <w:szCs w:val="21"/>
        </w:rPr>
        <w:t>月</w:t>
      </w:r>
      <w:r w:rsidRPr="00C4142B">
        <w:rPr>
          <w:szCs w:val="18"/>
        </w:rPr>
        <w:t>.</w:t>
      </w:r>
    </w:p>
    <w:p w:rsidR="005D2C60" w:rsidRDefault="005D2C60">
      <w:pPr>
        <w:widowControl/>
        <w:jc w:val="left"/>
        <w:rPr>
          <w:b/>
          <w:bCs/>
          <w:kern w:val="0"/>
          <w:szCs w:val="21"/>
        </w:rPr>
      </w:pPr>
      <w:r>
        <w:rPr>
          <w:b/>
          <w:bCs/>
          <w:kern w:val="0"/>
          <w:szCs w:val="21"/>
        </w:rPr>
        <w:br w:type="page"/>
      </w:r>
    </w:p>
    <w:p w:rsidR="00883964" w:rsidRPr="006A57B5" w:rsidRDefault="00883964" w:rsidP="00883964">
      <w:pPr>
        <w:spacing w:line="320" w:lineRule="exact"/>
        <w:rPr>
          <w:b/>
          <w:bCs/>
          <w:kern w:val="0"/>
          <w:szCs w:val="21"/>
        </w:rPr>
      </w:pPr>
    </w:p>
    <w:p w:rsidR="00883964" w:rsidRPr="00AE25DD" w:rsidRDefault="00883964" w:rsidP="00AE25DD">
      <w:pPr>
        <w:pStyle w:val="a5"/>
        <w:jc w:val="center"/>
        <w:outlineLvl w:val="1"/>
        <w:rPr>
          <w:rFonts w:ascii="黑体" w:eastAsia="黑体" w:hAnsi="黑体"/>
          <w:b/>
          <w:sz w:val="32"/>
          <w:szCs w:val="32"/>
        </w:rPr>
      </w:pPr>
      <w:bookmarkStart w:id="21" w:name="_Toc499141080"/>
      <w:bookmarkStart w:id="22" w:name="_Toc499141184"/>
      <w:r w:rsidRPr="00AE25DD">
        <w:rPr>
          <w:rFonts w:ascii="黑体" w:eastAsia="黑体" w:hAnsi="黑体" w:hint="eastAsia"/>
          <w:b/>
          <w:sz w:val="32"/>
          <w:szCs w:val="32"/>
        </w:rPr>
        <w:t>《高级综合英语》课程教学大纲</w:t>
      </w:r>
      <w:bookmarkEnd w:id="21"/>
      <w:bookmarkEnd w:id="22"/>
    </w:p>
    <w:p w:rsidR="00883964" w:rsidRPr="00EF5558" w:rsidRDefault="00883964" w:rsidP="00883964">
      <w:pPr>
        <w:spacing w:line="320" w:lineRule="exact"/>
        <w:ind w:firstLineChars="200" w:firstLine="420"/>
        <w:jc w:val="center"/>
      </w:pPr>
      <w:r w:rsidRPr="00EF5558">
        <w:t>执笔人：</w:t>
      </w:r>
      <w:r w:rsidRPr="00EF5558">
        <w:rPr>
          <w:rFonts w:hint="eastAsia"/>
        </w:rPr>
        <w:t>李京平</w:t>
      </w:r>
      <w:r w:rsidRPr="00EF5558">
        <w:t xml:space="preserve">     </w:t>
      </w:r>
      <w:r w:rsidRPr="00EF5558">
        <w:t>编写日期：</w:t>
      </w:r>
      <w:r w:rsidRPr="00EF5558">
        <w:rPr>
          <w:rFonts w:hint="eastAsia"/>
        </w:rPr>
        <w:t>2016</w:t>
      </w:r>
      <w:r w:rsidRPr="00EF5558">
        <w:rPr>
          <w:rFonts w:hint="eastAsia"/>
        </w:rPr>
        <w:t>年</w:t>
      </w:r>
      <w:r w:rsidRPr="00EF5558">
        <w:rPr>
          <w:rFonts w:hint="eastAsia"/>
        </w:rPr>
        <w:t>1</w:t>
      </w:r>
      <w:r w:rsidRPr="00EF5558">
        <w:rPr>
          <w:rFonts w:hint="eastAsia"/>
        </w:rPr>
        <w:t>月</w:t>
      </w:r>
    </w:p>
    <w:p w:rsidR="00883964" w:rsidRPr="00D66C65" w:rsidRDefault="00883964" w:rsidP="00883964">
      <w:pPr>
        <w:spacing w:beforeLines="50" w:before="156" w:afterLines="50" w:after="156" w:line="320" w:lineRule="exact"/>
        <w:rPr>
          <w:rFonts w:ascii="黑体" w:eastAsia="黑体" w:hAnsi="黑体"/>
          <w:b/>
          <w:sz w:val="28"/>
          <w:szCs w:val="28"/>
        </w:rPr>
      </w:pPr>
      <w:r w:rsidRPr="00D66C65">
        <w:rPr>
          <w:rFonts w:ascii="黑体" w:eastAsia="黑体" w:hAnsi="黑体"/>
          <w:b/>
          <w:sz w:val="28"/>
          <w:szCs w:val="28"/>
        </w:rPr>
        <w:t>一、课程基本信息</w:t>
      </w:r>
    </w:p>
    <w:p w:rsidR="00883964" w:rsidRPr="00EF5558" w:rsidRDefault="00883964" w:rsidP="00883964">
      <w:pPr>
        <w:spacing w:line="320" w:lineRule="exact"/>
        <w:ind w:firstLineChars="200" w:firstLine="420"/>
      </w:pPr>
      <w:r w:rsidRPr="00EF5558">
        <w:t>1</w:t>
      </w:r>
      <w:r w:rsidRPr="00EF5558">
        <w:rPr>
          <w:rFonts w:hint="eastAsia"/>
        </w:rPr>
        <w:t>．</w:t>
      </w:r>
      <w:r w:rsidRPr="00EF5558">
        <w:t>课程</w:t>
      </w:r>
      <w:r w:rsidRPr="00EF5558">
        <w:rPr>
          <w:rFonts w:hint="eastAsia"/>
        </w:rPr>
        <w:t>编号</w:t>
      </w:r>
      <w:r w:rsidRPr="00EF5558">
        <w:t>：</w:t>
      </w:r>
      <w:smartTag w:uri="urn:schemas-microsoft-com:office:smarttags" w:element="chmetcnv">
        <w:smartTagPr>
          <w:attr w:name="TCSC" w:val="0"/>
          <w:attr w:name="NumberType" w:val="1"/>
          <w:attr w:name="Negative" w:val="False"/>
          <w:attr w:name="HasSpace" w:val="False"/>
          <w:attr w:name="SourceValue" w:val="62"/>
          <w:attr w:name="UnitName" w:val="l"/>
        </w:smartTagPr>
        <w:r w:rsidRPr="00EF5558">
          <w:rPr>
            <w:rFonts w:hint="eastAsia"/>
          </w:rPr>
          <w:t>62L</w:t>
        </w:r>
      </w:smartTag>
      <w:r w:rsidRPr="00EF5558">
        <w:rPr>
          <w:rFonts w:hint="eastAsia"/>
        </w:rPr>
        <w:t xml:space="preserve">214T  </w:t>
      </w:r>
    </w:p>
    <w:p w:rsidR="00883964" w:rsidRPr="00EF5558" w:rsidRDefault="00883964" w:rsidP="00883964">
      <w:pPr>
        <w:spacing w:line="320" w:lineRule="exact"/>
        <w:ind w:firstLineChars="200" w:firstLine="420"/>
        <w:rPr>
          <w:bCs/>
        </w:rPr>
      </w:pPr>
      <w:r w:rsidRPr="00EF5558">
        <w:rPr>
          <w:rFonts w:hint="eastAsia"/>
        </w:rPr>
        <w:t>2</w:t>
      </w:r>
      <w:r w:rsidRPr="00EF5558">
        <w:rPr>
          <w:rFonts w:hint="eastAsia"/>
        </w:rPr>
        <w:t>．</w:t>
      </w:r>
      <w:r w:rsidRPr="00EF5558">
        <w:t>课程</w:t>
      </w:r>
      <w:r w:rsidRPr="00EF5558">
        <w:rPr>
          <w:rFonts w:hint="eastAsia"/>
        </w:rPr>
        <w:t>体系</w:t>
      </w:r>
      <w:r w:rsidRPr="00EF5558">
        <w:t>/</w:t>
      </w:r>
      <w:r w:rsidRPr="00EF5558">
        <w:rPr>
          <w:rFonts w:hint="eastAsia"/>
        </w:rPr>
        <w:t>类别</w:t>
      </w:r>
      <w:r w:rsidRPr="00EF5558">
        <w:t>：</w:t>
      </w:r>
      <w:r w:rsidRPr="00EF5558">
        <w:rPr>
          <w:rFonts w:hint="eastAsia"/>
          <w:bCs/>
        </w:rPr>
        <w:t>公共基础类（外语课）</w:t>
      </w:r>
    </w:p>
    <w:p w:rsidR="00883964" w:rsidRPr="00EF5558" w:rsidRDefault="00883964" w:rsidP="00883964">
      <w:pPr>
        <w:spacing w:line="320" w:lineRule="exact"/>
        <w:ind w:firstLineChars="200" w:firstLine="420"/>
      </w:pPr>
      <w:r w:rsidRPr="00EF5558">
        <w:rPr>
          <w:rFonts w:hint="eastAsia"/>
        </w:rPr>
        <w:t>3</w:t>
      </w:r>
      <w:r w:rsidRPr="00EF5558">
        <w:rPr>
          <w:rFonts w:hint="eastAsia"/>
        </w:rPr>
        <w:t>．课程性质：必选</w:t>
      </w:r>
    </w:p>
    <w:p w:rsidR="00883964" w:rsidRPr="00EF5558" w:rsidRDefault="00883964" w:rsidP="00883964">
      <w:pPr>
        <w:spacing w:line="320" w:lineRule="exact"/>
        <w:ind w:firstLineChars="200" w:firstLine="420"/>
      </w:pPr>
      <w:r w:rsidRPr="00EF5558">
        <w:rPr>
          <w:rFonts w:hint="eastAsia"/>
        </w:rPr>
        <w:t>4</w:t>
      </w:r>
      <w:r w:rsidRPr="00EF5558">
        <w:rPr>
          <w:rFonts w:hint="eastAsia"/>
        </w:rPr>
        <w:t>．</w:t>
      </w:r>
      <w:r w:rsidRPr="00EF5558">
        <w:t>学时</w:t>
      </w:r>
      <w:r w:rsidRPr="00EF5558">
        <w:t>/</w:t>
      </w:r>
      <w:r w:rsidRPr="00EF5558">
        <w:t>学分：</w:t>
      </w:r>
      <w:r w:rsidRPr="00EF5558">
        <w:rPr>
          <w:rFonts w:hint="eastAsia"/>
        </w:rPr>
        <w:t>80</w:t>
      </w:r>
      <w:r w:rsidRPr="00EF5558">
        <w:rPr>
          <w:rFonts w:hint="eastAsia"/>
        </w:rPr>
        <w:t>学时</w:t>
      </w:r>
      <w:r w:rsidRPr="00EF5558">
        <w:rPr>
          <w:rFonts w:hint="eastAsia"/>
        </w:rPr>
        <w:t>/4</w:t>
      </w:r>
      <w:r w:rsidRPr="00EF5558">
        <w:rPr>
          <w:rFonts w:hint="eastAsia"/>
        </w:rPr>
        <w:t>学分</w:t>
      </w:r>
    </w:p>
    <w:p w:rsidR="00883964" w:rsidRPr="00EF5558" w:rsidRDefault="00883964" w:rsidP="00883964">
      <w:pPr>
        <w:spacing w:line="320" w:lineRule="exact"/>
        <w:ind w:firstLineChars="200" w:firstLine="420"/>
      </w:pPr>
      <w:r w:rsidRPr="00EF5558">
        <w:rPr>
          <w:rFonts w:hint="eastAsia"/>
        </w:rPr>
        <w:t>5</w:t>
      </w:r>
      <w:r w:rsidRPr="00EF5558">
        <w:rPr>
          <w:rFonts w:hint="eastAsia"/>
        </w:rPr>
        <w:t>．</w:t>
      </w:r>
      <w:r w:rsidRPr="00EF5558">
        <w:t>先修课程：</w:t>
      </w:r>
      <w:r w:rsidRPr="00EF5558">
        <w:rPr>
          <w:rFonts w:hint="eastAsia"/>
        </w:rPr>
        <w:t>中级综合英语</w:t>
      </w:r>
    </w:p>
    <w:p w:rsidR="00883964" w:rsidRPr="00EF5558" w:rsidRDefault="00883964" w:rsidP="00883964">
      <w:pPr>
        <w:spacing w:line="320" w:lineRule="exact"/>
        <w:ind w:firstLineChars="200" w:firstLine="420"/>
      </w:pPr>
      <w:r w:rsidRPr="00EF5558">
        <w:rPr>
          <w:rFonts w:hint="eastAsia"/>
        </w:rPr>
        <w:t>6</w:t>
      </w:r>
      <w:r w:rsidRPr="00EF5558">
        <w:rPr>
          <w:rFonts w:hint="eastAsia"/>
        </w:rPr>
        <w:t>．</w:t>
      </w:r>
      <w:r w:rsidRPr="00EF5558">
        <w:t>适用专业：</w:t>
      </w:r>
      <w:r w:rsidRPr="00EF5558">
        <w:rPr>
          <w:rFonts w:hint="eastAsia"/>
        </w:rPr>
        <w:t>非英语专业本科</w:t>
      </w:r>
    </w:p>
    <w:p w:rsidR="00883964" w:rsidRPr="00D66C65" w:rsidRDefault="00883964" w:rsidP="00883964">
      <w:pPr>
        <w:spacing w:beforeLines="50" w:before="156" w:afterLines="50" w:after="156" w:line="320" w:lineRule="exact"/>
        <w:rPr>
          <w:rFonts w:ascii="黑体" w:eastAsia="黑体" w:hAnsi="黑体"/>
          <w:b/>
          <w:sz w:val="28"/>
          <w:szCs w:val="28"/>
        </w:rPr>
      </w:pPr>
      <w:r w:rsidRPr="00D66C65">
        <w:rPr>
          <w:rFonts w:ascii="黑体" w:eastAsia="黑体" w:hAnsi="黑体" w:hint="eastAsia"/>
          <w:b/>
          <w:sz w:val="28"/>
          <w:szCs w:val="28"/>
        </w:rPr>
        <w:t>二、</w:t>
      </w:r>
      <w:r w:rsidRPr="00D66C65">
        <w:rPr>
          <w:rFonts w:ascii="黑体" w:eastAsia="黑体" w:hAnsi="黑体"/>
          <w:b/>
          <w:sz w:val="28"/>
          <w:szCs w:val="28"/>
        </w:rPr>
        <w:t>课程</w:t>
      </w:r>
      <w:r w:rsidRPr="00D66C65">
        <w:rPr>
          <w:rFonts w:ascii="黑体" w:eastAsia="黑体" w:hAnsi="黑体" w:hint="eastAsia"/>
          <w:b/>
          <w:sz w:val="28"/>
          <w:szCs w:val="28"/>
        </w:rPr>
        <w:t>教学目标</w:t>
      </w:r>
    </w:p>
    <w:p w:rsidR="00883964" w:rsidRPr="00EF5558" w:rsidRDefault="00883964" w:rsidP="00883964">
      <w:pPr>
        <w:spacing w:line="320" w:lineRule="exact"/>
        <w:ind w:firstLine="420"/>
        <w:rPr>
          <w:rFonts w:ascii="宋体" w:hAnsi="宋体"/>
          <w:szCs w:val="21"/>
        </w:rPr>
      </w:pPr>
      <w:r w:rsidRPr="00EF5558">
        <w:t>本课程</w:t>
      </w:r>
      <w:r w:rsidRPr="00EF5558">
        <w:rPr>
          <w:rFonts w:hint="eastAsia"/>
        </w:rPr>
        <w:t>是面向非英语专业本科生开设的语言类</w:t>
      </w:r>
      <w:r w:rsidRPr="00EF5558">
        <w:rPr>
          <w:rFonts w:hAnsi="宋体"/>
          <w:bCs/>
          <w:szCs w:val="21"/>
        </w:rPr>
        <w:t>基础必修课</w:t>
      </w:r>
      <w:r w:rsidRPr="00EF5558">
        <w:rPr>
          <w:rFonts w:hAnsi="宋体" w:hint="eastAsia"/>
          <w:bCs/>
          <w:szCs w:val="21"/>
        </w:rPr>
        <w:t>，</w:t>
      </w:r>
      <w:r w:rsidRPr="00EF5558">
        <w:rPr>
          <w:rFonts w:hAnsi="宋体"/>
          <w:bCs/>
          <w:szCs w:val="21"/>
        </w:rPr>
        <w:t>目标是培养学生的英语综合应用能力，特别是</w:t>
      </w:r>
      <w:r w:rsidRPr="00EF5558">
        <w:rPr>
          <w:rFonts w:hAnsi="宋体" w:hint="eastAsia"/>
          <w:bCs/>
          <w:szCs w:val="21"/>
        </w:rPr>
        <w:t>语言输出</w:t>
      </w:r>
      <w:r w:rsidRPr="00EF5558">
        <w:rPr>
          <w:rFonts w:hAnsi="宋体"/>
          <w:bCs/>
          <w:szCs w:val="21"/>
        </w:rPr>
        <w:t>能力，使他们在今后学习、工作和社会交往中能用英语有效地进行交际</w:t>
      </w:r>
      <w:r w:rsidRPr="00EF5558">
        <w:rPr>
          <w:rFonts w:hAnsi="宋体" w:hint="eastAsia"/>
          <w:bCs/>
          <w:szCs w:val="21"/>
        </w:rPr>
        <w:t>；注重训练</w:t>
      </w:r>
      <w:r w:rsidRPr="00EF5558">
        <w:rPr>
          <w:rFonts w:hAnsi="宋体"/>
          <w:bCs/>
          <w:szCs w:val="21"/>
        </w:rPr>
        <w:t>学习策略</w:t>
      </w:r>
      <w:r w:rsidRPr="00EF5558">
        <w:rPr>
          <w:rFonts w:hAnsi="宋体" w:hint="eastAsia"/>
          <w:bCs/>
          <w:szCs w:val="21"/>
        </w:rPr>
        <w:t>，</w:t>
      </w:r>
      <w:r w:rsidRPr="00EF5558">
        <w:rPr>
          <w:rFonts w:hAnsi="宋体"/>
          <w:bCs/>
          <w:szCs w:val="21"/>
        </w:rPr>
        <w:t>增强其自主学习能力</w:t>
      </w:r>
      <w:r w:rsidRPr="00EF5558">
        <w:rPr>
          <w:rFonts w:hAnsi="宋体" w:hint="eastAsia"/>
          <w:bCs/>
          <w:szCs w:val="21"/>
        </w:rPr>
        <w:t>和终身学习能力；</w:t>
      </w:r>
      <w:r w:rsidRPr="00EF5558">
        <w:rPr>
          <w:rFonts w:hAnsi="宋体"/>
          <w:bCs/>
          <w:szCs w:val="21"/>
        </w:rPr>
        <w:t>提高</w:t>
      </w:r>
      <w:r w:rsidRPr="00EF5558">
        <w:rPr>
          <w:rFonts w:hAnsi="宋体" w:hint="eastAsia"/>
          <w:bCs/>
          <w:szCs w:val="21"/>
        </w:rPr>
        <w:t>人文</w:t>
      </w:r>
      <w:r w:rsidRPr="00EF5558">
        <w:rPr>
          <w:rFonts w:hAnsi="宋体"/>
          <w:bCs/>
          <w:szCs w:val="21"/>
        </w:rPr>
        <w:t>素养</w:t>
      </w:r>
      <w:r w:rsidRPr="00EF5558">
        <w:rPr>
          <w:rFonts w:hAnsi="宋体" w:hint="eastAsia"/>
          <w:bCs/>
          <w:szCs w:val="21"/>
        </w:rPr>
        <w:t>和跨文化交际能力</w:t>
      </w:r>
      <w:r w:rsidRPr="00EF5558">
        <w:rPr>
          <w:rFonts w:hAnsi="宋体"/>
          <w:bCs/>
          <w:szCs w:val="21"/>
        </w:rPr>
        <w:t>，</w:t>
      </w:r>
      <w:r w:rsidRPr="00EF5558">
        <w:rPr>
          <w:rFonts w:hAnsi="宋体" w:hint="eastAsia"/>
          <w:bCs/>
          <w:szCs w:val="21"/>
        </w:rPr>
        <w:t>为社会培养具有国际视野的高素质人才。</w:t>
      </w:r>
      <w:r w:rsidRPr="00EF5558">
        <w:rPr>
          <w:rFonts w:ascii="宋体" w:hAnsi="宋体" w:hint="eastAsia"/>
          <w:szCs w:val="21"/>
        </w:rPr>
        <w:t>课程结束时，</w:t>
      </w:r>
      <w:r w:rsidRPr="00EF5558">
        <w:t>学生</w:t>
      </w:r>
      <w:r w:rsidRPr="00EF5558">
        <w:rPr>
          <w:rFonts w:ascii="宋体" w:hAnsi="宋体" w:hint="eastAsia"/>
          <w:szCs w:val="21"/>
        </w:rPr>
        <w:t>的语言</w:t>
      </w:r>
      <w:r w:rsidRPr="00EF5558">
        <w:rPr>
          <w:rFonts w:hint="eastAsia"/>
        </w:rPr>
        <w:t>知识、语言技能和文化素养（跨文化交际和人际沟通）等方面</w:t>
      </w:r>
      <w:r w:rsidRPr="00EF5558">
        <w:rPr>
          <w:rFonts w:ascii="宋体" w:hAnsi="宋体" w:hint="eastAsia"/>
          <w:szCs w:val="21"/>
        </w:rPr>
        <w:t>应达到如下的要求：</w:t>
      </w:r>
    </w:p>
    <w:p w:rsidR="00883964" w:rsidRPr="00EF5558" w:rsidRDefault="00883964" w:rsidP="00883964">
      <w:pPr>
        <w:spacing w:line="320" w:lineRule="exact"/>
        <w:rPr>
          <w:rFonts w:hAnsi="宋体"/>
          <w:bCs/>
          <w:szCs w:val="21"/>
        </w:rPr>
      </w:pPr>
      <w:r w:rsidRPr="00EF5558">
        <w:rPr>
          <w:rFonts w:hint="eastAsia"/>
          <w:szCs w:val="21"/>
        </w:rPr>
        <w:t xml:space="preserve">    </w:t>
      </w:r>
      <w:r w:rsidRPr="00EF5558">
        <w:rPr>
          <w:rFonts w:hAnsi="宋体"/>
          <w:bCs/>
          <w:szCs w:val="21"/>
        </w:rPr>
        <w:t>1</w:t>
      </w:r>
      <w:r w:rsidRPr="00EF5558">
        <w:rPr>
          <w:rFonts w:hAnsi="宋体"/>
          <w:bCs/>
          <w:szCs w:val="21"/>
        </w:rPr>
        <w:t>、</w:t>
      </w:r>
      <w:r w:rsidRPr="00EF5558">
        <w:rPr>
          <w:rFonts w:hAnsi="宋体" w:hint="eastAsia"/>
          <w:bCs/>
          <w:szCs w:val="21"/>
        </w:rPr>
        <w:t>听力：能听懂英语授课，并能根据要求进行讨论、发言；能听懂与所学内容相关、语速稍慢（每分钟</w:t>
      </w:r>
      <w:r w:rsidRPr="00EF5558">
        <w:rPr>
          <w:rFonts w:hAnsi="宋体" w:hint="eastAsia"/>
          <w:bCs/>
          <w:szCs w:val="21"/>
        </w:rPr>
        <w:t>130-150</w:t>
      </w:r>
      <w:r w:rsidRPr="00EF5558">
        <w:rPr>
          <w:rFonts w:hAnsi="宋体" w:hint="eastAsia"/>
          <w:bCs/>
          <w:szCs w:val="21"/>
        </w:rPr>
        <w:t>词）的对话、短文、报告等音像材料，并能理解其要点；能听懂慢速英语节目，如新闻、科学报道、历史故事等；能听懂指示语，如指路、如何做某事、操作指南等；能听懂讨论的主题，能掌握其中心大意，抓住要点；能在听的过程中使用基本的听力技巧。</w:t>
      </w:r>
    </w:p>
    <w:p w:rsidR="00883964" w:rsidRPr="00EF5558" w:rsidRDefault="00883964" w:rsidP="00883964">
      <w:pPr>
        <w:widowControl/>
        <w:jc w:val="left"/>
        <w:rPr>
          <w:rFonts w:hAnsi="宋体"/>
          <w:bCs/>
          <w:szCs w:val="21"/>
        </w:rPr>
      </w:pPr>
      <w:r w:rsidRPr="00EF5558">
        <w:rPr>
          <w:rFonts w:hAnsi="宋体" w:hint="eastAsia"/>
          <w:bCs/>
          <w:szCs w:val="21"/>
        </w:rPr>
        <w:t xml:space="preserve">    2</w:t>
      </w:r>
      <w:r w:rsidRPr="00EF5558">
        <w:rPr>
          <w:rFonts w:hAnsi="宋体" w:hint="eastAsia"/>
          <w:bCs/>
          <w:szCs w:val="21"/>
        </w:rPr>
        <w:t>、口语：能基本讲述某一故事、描述某一过程，能对某一幅图画发表自己的看法；能较为流利、准确地就一般性话题进行对话或讨论；能用简练的语言概括篇幅较长、有一定语言难度的文本或讲话。</w:t>
      </w:r>
    </w:p>
    <w:p w:rsidR="00883964" w:rsidRPr="00EF5558" w:rsidRDefault="00883964" w:rsidP="00883964">
      <w:pPr>
        <w:spacing w:line="320" w:lineRule="exact"/>
        <w:rPr>
          <w:rFonts w:hAnsi="宋体"/>
          <w:bCs/>
          <w:szCs w:val="21"/>
        </w:rPr>
      </w:pPr>
      <w:r w:rsidRPr="00EF5558">
        <w:rPr>
          <w:rFonts w:hAnsi="宋体" w:hint="eastAsia"/>
          <w:bCs/>
          <w:szCs w:val="21"/>
        </w:rPr>
        <w:t xml:space="preserve">    3</w:t>
      </w:r>
      <w:r w:rsidRPr="00EF5558">
        <w:rPr>
          <w:rFonts w:hAnsi="宋体" w:hint="eastAsia"/>
          <w:bCs/>
          <w:szCs w:val="21"/>
        </w:rPr>
        <w:t>、阅读：能读懂有一定难度的文章，理解主旨大意及细节；能比较顺利地阅读公开发表的英语报刊杂志上的文章，理解其中的逻辑结构和言外之意；能就不同阅读材料的内容进行综合分析，形成自己的理解和认识；能够比较顺利阅读所学专业的英语文献和资料，能恰当地使用阅读技巧；能根据需要从网络资源中获取信息并进行加工处理。</w:t>
      </w:r>
    </w:p>
    <w:p w:rsidR="00883964" w:rsidRPr="00EF5558" w:rsidRDefault="00883964" w:rsidP="00883964">
      <w:pPr>
        <w:pStyle w:val="2"/>
        <w:spacing w:line="320" w:lineRule="exact"/>
        <w:ind w:firstLineChars="150" w:firstLine="315"/>
        <w:rPr>
          <w:rFonts w:ascii="Times New Roman" w:hAnsi="宋体"/>
          <w:bCs/>
          <w:szCs w:val="21"/>
        </w:rPr>
      </w:pPr>
      <w:r w:rsidRPr="00EF5558">
        <w:rPr>
          <w:rFonts w:ascii="Times New Roman" w:hAnsi="宋体" w:hint="eastAsia"/>
          <w:bCs/>
          <w:szCs w:val="21"/>
        </w:rPr>
        <w:t xml:space="preserve"> 4</w:t>
      </w:r>
      <w:r w:rsidRPr="00EF5558">
        <w:rPr>
          <w:rFonts w:ascii="Times New Roman" w:hAnsi="宋体" w:hint="eastAsia"/>
          <w:bCs/>
          <w:szCs w:val="21"/>
        </w:rPr>
        <w:t>、写作：掌握应用文的写作技巧。能够熟练写作总结；能够熟练撰写读书报告；能够写作基本类型各类书信；能够根据自己的需要写求职简历。</w:t>
      </w:r>
    </w:p>
    <w:p w:rsidR="00883964" w:rsidRPr="00EF5558" w:rsidRDefault="00883964" w:rsidP="00883964">
      <w:pPr>
        <w:rPr>
          <w:rFonts w:hAnsi="宋体"/>
          <w:bCs/>
          <w:szCs w:val="21"/>
        </w:rPr>
      </w:pPr>
      <w:r w:rsidRPr="00EF5558">
        <w:rPr>
          <w:rFonts w:hAnsi="宋体" w:hint="eastAsia"/>
          <w:bCs/>
          <w:szCs w:val="21"/>
        </w:rPr>
        <w:t xml:space="preserve">    5</w:t>
      </w:r>
      <w:r w:rsidRPr="00EF5558">
        <w:rPr>
          <w:rFonts w:hAnsi="宋体" w:hint="eastAsia"/>
          <w:bCs/>
          <w:szCs w:val="21"/>
        </w:rPr>
        <w:t>、翻译：本阶段以段落翻译为主要教学内容，培养学生基本的语篇翻译意识，使其能就熟悉的题材对语言难度较低的段落进行英汉互译，适当运用翻译技巧，完整表达原文的意思，用词准确，语言流畅，无重大的理解和语言表达错误。</w:t>
      </w:r>
    </w:p>
    <w:p w:rsidR="00883964" w:rsidRPr="00EF5558" w:rsidRDefault="00883964" w:rsidP="00883964">
      <w:pPr>
        <w:spacing w:line="320" w:lineRule="exact"/>
        <w:ind w:firstLine="315"/>
        <w:rPr>
          <w:rFonts w:hAnsi="宋体"/>
          <w:bCs/>
          <w:szCs w:val="21"/>
        </w:rPr>
      </w:pPr>
      <w:r w:rsidRPr="00EF5558">
        <w:rPr>
          <w:rFonts w:hAnsi="宋体" w:hint="eastAsia"/>
          <w:bCs/>
          <w:szCs w:val="21"/>
        </w:rPr>
        <w:t xml:space="preserve"> 6</w:t>
      </w:r>
      <w:r w:rsidRPr="00EF5558">
        <w:rPr>
          <w:rFonts w:hAnsi="宋体" w:hint="eastAsia"/>
          <w:bCs/>
          <w:szCs w:val="21"/>
        </w:rPr>
        <w:t>、词汇量：能够</w:t>
      </w:r>
      <w:r w:rsidRPr="00EF5558">
        <w:rPr>
          <w:rFonts w:hAnsi="宋体"/>
          <w:bCs/>
          <w:szCs w:val="21"/>
        </w:rPr>
        <w:t>领会式掌握</w:t>
      </w:r>
      <w:r w:rsidRPr="00EF5558">
        <w:rPr>
          <w:rFonts w:hAnsi="宋体" w:hint="eastAsia"/>
          <w:bCs/>
          <w:szCs w:val="21"/>
        </w:rPr>
        <w:t>1281</w:t>
      </w:r>
      <w:r w:rsidRPr="00EF5558">
        <w:rPr>
          <w:rFonts w:hAnsi="宋体"/>
          <w:bCs/>
          <w:szCs w:val="21"/>
        </w:rPr>
        <w:t>词（累计数</w:t>
      </w:r>
      <w:r w:rsidRPr="00EF5558">
        <w:rPr>
          <w:rFonts w:hAnsi="宋体" w:hint="eastAsia"/>
          <w:bCs/>
          <w:szCs w:val="21"/>
        </w:rPr>
        <w:t>达到</w:t>
      </w:r>
      <w:r w:rsidRPr="00EF5558">
        <w:rPr>
          <w:rFonts w:hAnsi="宋体" w:hint="eastAsia"/>
          <w:bCs/>
          <w:szCs w:val="21"/>
        </w:rPr>
        <w:t>7676</w:t>
      </w:r>
      <w:r w:rsidRPr="00EF5558">
        <w:rPr>
          <w:rFonts w:hAnsi="宋体"/>
          <w:bCs/>
          <w:szCs w:val="21"/>
        </w:rPr>
        <w:t>词），复用式掌握词</w:t>
      </w:r>
      <w:r w:rsidRPr="00EF5558">
        <w:rPr>
          <w:rFonts w:hAnsi="宋体" w:hint="eastAsia"/>
          <w:bCs/>
          <w:szCs w:val="21"/>
        </w:rPr>
        <w:t>汇</w:t>
      </w:r>
      <w:r w:rsidRPr="00EF5558">
        <w:rPr>
          <w:rFonts w:hAnsi="宋体"/>
          <w:bCs/>
          <w:szCs w:val="21"/>
        </w:rPr>
        <w:t>累计</w:t>
      </w:r>
      <w:r w:rsidRPr="00EF5558">
        <w:rPr>
          <w:rFonts w:hAnsi="宋体" w:hint="eastAsia"/>
          <w:bCs/>
          <w:szCs w:val="21"/>
        </w:rPr>
        <w:t>达到</w:t>
      </w:r>
      <w:r w:rsidRPr="00EF5558">
        <w:rPr>
          <w:rFonts w:hAnsi="宋体"/>
          <w:bCs/>
          <w:szCs w:val="21"/>
        </w:rPr>
        <w:t>2364</w:t>
      </w:r>
      <w:r w:rsidRPr="00EF5558">
        <w:rPr>
          <w:rFonts w:hAnsi="宋体"/>
          <w:bCs/>
          <w:szCs w:val="21"/>
        </w:rPr>
        <w:t>词</w:t>
      </w:r>
      <w:r w:rsidRPr="00EF5558">
        <w:rPr>
          <w:rFonts w:hAnsi="宋体" w:hint="eastAsia"/>
          <w:bCs/>
          <w:szCs w:val="21"/>
        </w:rPr>
        <w:t>。</w:t>
      </w:r>
      <w:r w:rsidRPr="00EF5558">
        <w:rPr>
          <w:rFonts w:hAnsi="宋体"/>
          <w:bCs/>
          <w:szCs w:val="21"/>
        </w:rPr>
        <w:t>能够记住词汇的常用含义和用法，并能够掌握词汇之间的词义关系</w:t>
      </w:r>
      <w:r w:rsidRPr="00EF5558">
        <w:rPr>
          <w:rFonts w:hAnsi="宋体" w:hint="eastAsia"/>
          <w:bCs/>
          <w:szCs w:val="21"/>
        </w:rPr>
        <w:t>；</w:t>
      </w:r>
      <w:r w:rsidRPr="00EF5558">
        <w:rPr>
          <w:rFonts w:hAnsi="宋体"/>
          <w:bCs/>
          <w:szCs w:val="21"/>
        </w:rPr>
        <w:t>能够记住词汇的常见搭配模式，了解词汇之间的搭配关系</w:t>
      </w:r>
      <w:r w:rsidRPr="00EF5558">
        <w:rPr>
          <w:rFonts w:hAnsi="宋体" w:hint="eastAsia"/>
          <w:bCs/>
          <w:szCs w:val="21"/>
        </w:rPr>
        <w:t>；</w:t>
      </w:r>
      <w:r w:rsidRPr="00EF5558">
        <w:rPr>
          <w:rFonts w:hAnsi="宋体"/>
          <w:bCs/>
          <w:szCs w:val="21"/>
        </w:rPr>
        <w:t>能够在听力、阅读中识别词汇，并能够推断不常见单词的词义</w:t>
      </w:r>
      <w:r w:rsidRPr="00EF5558">
        <w:rPr>
          <w:rFonts w:hAnsi="宋体" w:hint="eastAsia"/>
          <w:bCs/>
          <w:szCs w:val="21"/>
        </w:rPr>
        <w:t>；</w:t>
      </w:r>
      <w:r w:rsidRPr="00EF5558">
        <w:rPr>
          <w:rFonts w:hAnsi="宋体"/>
          <w:bCs/>
          <w:szCs w:val="21"/>
        </w:rPr>
        <w:t>能够在口语和书面表达中熟练运用积极词汇。</w:t>
      </w:r>
    </w:p>
    <w:p w:rsidR="00883964" w:rsidRPr="00EF5558" w:rsidRDefault="00883964" w:rsidP="00883964">
      <w:pPr>
        <w:spacing w:line="320" w:lineRule="exact"/>
        <w:ind w:firstLine="315"/>
        <w:rPr>
          <w:rFonts w:hAnsi="宋体"/>
          <w:bCs/>
          <w:szCs w:val="21"/>
        </w:rPr>
      </w:pPr>
      <w:r w:rsidRPr="00EF5558">
        <w:rPr>
          <w:rFonts w:hAnsi="宋体" w:hint="eastAsia"/>
          <w:bCs/>
          <w:szCs w:val="21"/>
        </w:rPr>
        <w:t xml:space="preserve"> 7</w:t>
      </w:r>
      <w:r w:rsidRPr="00EF5558">
        <w:rPr>
          <w:rFonts w:hAnsi="宋体" w:hint="eastAsia"/>
          <w:bCs/>
          <w:szCs w:val="21"/>
        </w:rPr>
        <w:t>、人文素养：能够提高跨文化交际能力、终身学习能力、思辨能力、解决问题能力、社会适应能力和团队协作能力。</w:t>
      </w:r>
    </w:p>
    <w:p w:rsidR="00883964" w:rsidRPr="00D66C65" w:rsidRDefault="00883964" w:rsidP="00883964">
      <w:pPr>
        <w:spacing w:beforeLines="50" w:before="156" w:afterLines="50" w:after="156" w:line="320" w:lineRule="exact"/>
        <w:rPr>
          <w:rFonts w:ascii="黑体" w:eastAsia="黑体" w:hAnsi="黑体"/>
          <w:b/>
          <w:sz w:val="28"/>
          <w:szCs w:val="28"/>
        </w:rPr>
      </w:pPr>
      <w:r w:rsidRPr="00D66C65">
        <w:rPr>
          <w:rFonts w:ascii="黑体" w:eastAsia="黑体" w:hAnsi="黑体" w:hint="eastAsia"/>
          <w:b/>
          <w:sz w:val="28"/>
          <w:szCs w:val="28"/>
        </w:rPr>
        <w:t>三、课程目标和</w:t>
      </w:r>
      <w:r w:rsidRPr="00D66C65">
        <w:rPr>
          <w:rFonts w:ascii="黑体" w:eastAsia="黑体" w:hAnsi="黑体"/>
          <w:b/>
          <w:sz w:val="28"/>
          <w:szCs w:val="28"/>
        </w:rPr>
        <w:t>毕业要求的对应关系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4767"/>
        <w:gridCol w:w="1125"/>
      </w:tblGrid>
      <w:tr w:rsidR="00883964" w:rsidRPr="00EF5558" w:rsidTr="007D524E">
        <w:tc>
          <w:tcPr>
            <w:tcW w:w="2977" w:type="dxa"/>
            <w:shd w:val="clear" w:color="auto" w:fill="auto"/>
            <w:vAlign w:val="center"/>
          </w:tcPr>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lastRenderedPageBreak/>
              <w:t>毕业要求</w:t>
            </w:r>
          </w:p>
        </w:tc>
        <w:tc>
          <w:tcPr>
            <w:tcW w:w="4820" w:type="dxa"/>
            <w:shd w:val="clear" w:color="auto" w:fill="auto"/>
            <w:vAlign w:val="center"/>
          </w:tcPr>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毕业要求指标点</w:t>
            </w:r>
          </w:p>
        </w:tc>
        <w:tc>
          <w:tcPr>
            <w:tcW w:w="1134" w:type="dxa"/>
            <w:shd w:val="clear" w:color="auto" w:fill="auto"/>
            <w:vAlign w:val="center"/>
          </w:tcPr>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课程目标</w:t>
            </w:r>
          </w:p>
        </w:tc>
      </w:tr>
      <w:tr w:rsidR="00883964" w:rsidRPr="00EF5558" w:rsidTr="007D524E">
        <w:tc>
          <w:tcPr>
            <w:tcW w:w="2977" w:type="dxa"/>
            <w:shd w:val="clear" w:color="auto" w:fill="auto"/>
            <w:vAlign w:val="center"/>
          </w:tcPr>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8 职业规范：具有人文社会科学素养、社会责任感，能够在工程实践中理解并遵守工程职业道德和规范，履行责任。</w:t>
            </w:r>
          </w:p>
        </w:tc>
        <w:tc>
          <w:tcPr>
            <w:tcW w:w="4820" w:type="dxa"/>
            <w:shd w:val="clear" w:color="auto" w:fill="auto"/>
            <w:vAlign w:val="center"/>
          </w:tcPr>
          <w:p w:rsidR="00883964" w:rsidRPr="00812340" w:rsidRDefault="00883964" w:rsidP="007D524E">
            <w:pP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8</w:t>
            </w:r>
            <w:r w:rsidRPr="00812340">
              <w:rPr>
                <w:rFonts w:asciiTheme="minorEastAsia" w:eastAsiaTheme="minorEastAsia" w:hAnsiTheme="minorEastAsia"/>
                <w:bCs/>
                <w:kern w:val="24"/>
                <w:szCs w:val="21"/>
              </w:rPr>
              <w:t>.</w:t>
            </w:r>
            <w:r w:rsidRPr="00812340">
              <w:rPr>
                <w:rFonts w:asciiTheme="minorEastAsia" w:eastAsiaTheme="minorEastAsia" w:hAnsiTheme="minorEastAsia" w:hint="eastAsia"/>
                <w:bCs/>
                <w:kern w:val="24"/>
                <w:szCs w:val="21"/>
              </w:rPr>
              <w:t>1具有必要的人文社会科学知识与素养。</w:t>
            </w:r>
          </w:p>
          <w:p w:rsidR="00883964" w:rsidRPr="00812340" w:rsidRDefault="00883964" w:rsidP="007D524E">
            <w:pP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8.2具有健康的体魄、健康的心理与正确的价值观。</w:t>
            </w:r>
          </w:p>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8.3在相关环节表现较强社会责任感。</w:t>
            </w:r>
          </w:p>
        </w:tc>
        <w:tc>
          <w:tcPr>
            <w:tcW w:w="1134" w:type="dxa"/>
            <w:shd w:val="clear" w:color="auto" w:fill="auto"/>
            <w:vAlign w:val="center"/>
          </w:tcPr>
          <w:p w:rsidR="00883964" w:rsidRPr="00812340" w:rsidRDefault="00883964" w:rsidP="007D524E">
            <w:pPr>
              <w:jc w:val="center"/>
              <w:rPr>
                <w:rFonts w:asciiTheme="minorEastAsia" w:eastAsiaTheme="minorEastAsia" w:hAnsiTheme="minorEastAsia"/>
                <w:szCs w:val="21"/>
              </w:rPr>
            </w:pPr>
            <w:r w:rsidRPr="00812340">
              <w:rPr>
                <w:rFonts w:asciiTheme="minorEastAsia" w:eastAsiaTheme="minorEastAsia" w:hAnsiTheme="minorEastAsia" w:hint="eastAsia"/>
                <w:bCs/>
                <w:kern w:val="24"/>
                <w:szCs w:val="21"/>
              </w:rPr>
              <w:t>7</w:t>
            </w:r>
          </w:p>
        </w:tc>
      </w:tr>
      <w:tr w:rsidR="00883964" w:rsidRPr="00EF5558" w:rsidTr="007D524E">
        <w:tc>
          <w:tcPr>
            <w:tcW w:w="2977" w:type="dxa"/>
            <w:shd w:val="clear" w:color="auto" w:fill="auto"/>
            <w:vAlign w:val="center"/>
          </w:tcPr>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10.沟通：能够就复杂工程问题与业界同行及社会公众进行有效的沟通和交流，包括撰写报告和设计文稿、陈述发言、清晰表达或回应指令。并具有一定的国际视野，能够在跨文化背景下进行有效沟通和交流。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820" w:type="dxa"/>
            <w:shd w:val="clear" w:color="auto" w:fill="auto"/>
            <w:vAlign w:val="center"/>
          </w:tcPr>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10.3</w:t>
            </w:r>
            <w:r>
              <w:rPr>
                <w:rFonts w:hint="eastAsia"/>
                <w:bCs/>
                <w:kern w:val="24"/>
                <w:szCs w:val="21"/>
              </w:rPr>
              <w:t>具有英语交流能力和一定的</w:t>
            </w:r>
            <w:r w:rsidRPr="00C33D91">
              <w:rPr>
                <w:rFonts w:hint="eastAsia"/>
                <w:bCs/>
                <w:kern w:val="24"/>
                <w:szCs w:val="21"/>
              </w:rPr>
              <w:t>国际视野。</w:t>
            </w:r>
          </w:p>
        </w:tc>
        <w:tc>
          <w:tcPr>
            <w:tcW w:w="1134" w:type="dxa"/>
            <w:shd w:val="clear" w:color="auto" w:fill="auto"/>
            <w:vAlign w:val="center"/>
          </w:tcPr>
          <w:p w:rsidR="00883964" w:rsidRPr="00812340" w:rsidRDefault="00883964" w:rsidP="007D524E">
            <w:pPr>
              <w:jc w:val="cente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1</w:t>
            </w:r>
          </w:p>
          <w:p w:rsidR="00883964" w:rsidRPr="00812340" w:rsidRDefault="00883964" w:rsidP="007D524E">
            <w:pPr>
              <w:jc w:val="cente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2</w:t>
            </w:r>
          </w:p>
          <w:p w:rsidR="00883964" w:rsidRPr="00812340" w:rsidRDefault="00883964" w:rsidP="007D524E">
            <w:pPr>
              <w:jc w:val="cente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3</w:t>
            </w:r>
          </w:p>
          <w:p w:rsidR="00883964" w:rsidRPr="00812340" w:rsidRDefault="00883964" w:rsidP="007D524E">
            <w:pPr>
              <w:jc w:val="cente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4</w:t>
            </w:r>
          </w:p>
          <w:p w:rsidR="00883964" w:rsidRPr="00812340" w:rsidRDefault="00883964" w:rsidP="007D524E">
            <w:pPr>
              <w:jc w:val="cente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5</w:t>
            </w:r>
          </w:p>
          <w:p w:rsidR="00883964" w:rsidRPr="00812340" w:rsidRDefault="00883964" w:rsidP="007D524E">
            <w:pPr>
              <w:jc w:val="cente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6</w:t>
            </w:r>
          </w:p>
          <w:p w:rsidR="00883964" w:rsidRPr="00812340" w:rsidRDefault="00883964" w:rsidP="007D524E">
            <w:pPr>
              <w:jc w:val="cente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7</w:t>
            </w:r>
          </w:p>
        </w:tc>
      </w:tr>
      <w:tr w:rsidR="00883964" w:rsidRPr="00EF5558" w:rsidTr="007D524E">
        <w:tc>
          <w:tcPr>
            <w:tcW w:w="2977" w:type="dxa"/>
            <w:shd w:val="clear" w:color="auto" w:fill="auto"/>
            <w:vAlign w:val="center"/>
          </w:tcPr>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12.终身学习：具有自主学习和终身学习的意识，有不断学习和适应发展的能力</w:t>
            </w:r>
          </w:p>
        </w:tc>
        <w:tc>
          <w:tcPr>
            <w:tcW w:w="4820" w:type="dxa"/>
            <w:shd w:val="clear" w:color="auto" w:fill="auto"/>
            <w:vAlign w:val="center"/>
          </w:tcPr>
          <w:p w:rsidR="00883964" w:rsidRPr="00812340" w:rsidRDefault="00883964" w:rsidP="007D524E">
            <w:pP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12.1营造学习环境与学习氛围。</w:t>
            </w:r>
          </w:p>
          <w:p w:rsidR="00883964" w:rsidRPr="00812340" w:rsidRDefault="00883964" w:rsidP="007D524E">
            <w:pPr>
              <w:rPr>
                <w:rFonts w:asciiTheme="minorEastAsia" w:eastAsiaTheme="minorEastAsia" w:hAnsiTheme="minorEastAsia"/>
                <w:bCs/>
                <w:kern w:val="24"/>
                <w:szCs w:val="21"/>
              </w:rPr>
            </w:pPr>
            <w:r w:rsidRPr="00812340">
              <w:rPr>
                <w:rFonts w:asciiTheme="minorEastAsia" w:eastAsiaTheme="minorEastAsia" w:hAnsiTheme="minorEastAsia" w:hint="eastAsia"/>
                <w:bCs/>
                <w:kern w:val="24"/>
                <w:szCs w:val="21"/>
              </w:rPr>
              <w:t>12.3</w:t>
            </w:r>
            <w:r>
              <w:rPr>
                <w:rFonts w:asciiTheme="minorEastAsia" w:eastAsiaTheme="minorEastAsia" w:hAnsiTheme="minorEastAsia" w:hint="eastAsia"/>
                <w:bCs/>
                <w:kern w:val="24"/>
                <w:szCs w:val="21"/>
              </w:rPr>
              <w:t>理解</w:t>
            </w:r>
            <w:r w:rsidRPr="00812340">
              <w:rPr>
                <w:rFonts w:asciiTheme="minorEastAsia" w:eastAsiaTheme="minorEastAsia" w:hAnsiTheme="minorEastAsia" w:hint="eastAsia"/>
                <w:bCs/>
                <w:kern w:val="24"/>
                <w:szCs w:val="21"/>
              </w:rPr>
              <w:t>自主学习和终身学习必要性。</w:t>
            </w:r>
          </w:p>
          <w:p w:rsidR="00883964" w:rsidRPr="00812340" w:rsidRDefault="00883964" w:rsidP="007D524E">
            <w:pPr>
              <w:rPr>
                <w:rFonts w:asciiTheme="minorEastAsia" w:eastAsiaTheme="minorEastAsia" w:hAnsiTheme="minorEastAsia"/>
                <w:szCs w:val="21"/>
              </w:rPr>
            </w:pPr>
            <w:r w:rsidRPr="00812340">
              <w:rPr>
                <w:rFonts w:asciiTheme="minorEastAsia" w:eastAsiaTheme="minorEastAsia" w:hAnsiTheme="minorEastAsia" w:hint="eastAsia"/>
                <w:bCs/>
                <w:kern w:val="24"/>
                <w:szCs w:val="21"/>
              </w:rPr>
              <w:t>12.4掌握自主学习和终身学习的方法。</w:t>
            </w:r>
          </w:p>
        </w:tc>
        <w:tc>
          <w:tcPr>
            <w:tcW w:w="1134" w:type="dxa"/>
            <w:shd w:val="clear" w:color="auto" w:fill="auto"/>
            <w:vAlign w:val="center"/>
          </w:tcPr>
          <w:p w:rsidR="00883964" w:rsidRPr="00812340" w:rsidRDefault="00883964" w:rsidP="007D524E">
            <w:pPr>
              <w:jc w:val="center"/>
              <w:rPr>
                <w:rFonts w:asciiTheme="minorEastAsia" w:eastAsiaTheme="minorEastAsia" w:hAnsiTheme="minorEastAsia"/>
                <w:szCs w:val="21"/>
              </w:rPr>
            </w:pPr>
            <w:r w:rsidRPr="00812340">
              <w:rPr>
                <w:rFonts w:asciiTheme="minorEastAsia" w:eastAsiaTheme="minorEastAsia" w:hAnsiTheme="minorEastAsia" w:hint="eastAsia"/>
                <w:bCs/>
                <w:kern w:val="24"/>
                <w:szCs w:val="21"/>
              </w:rPr>
              <w:t>7</w:t>
            </w:r>
          </w:p>
        </w:tc>
      </w:tr>
    </w:tbl>
    <w:p w:rsidR="00883964" w:rsidRPr="00D66C65" w:rsidRDefault="00883964" w:rsidP="00883964">
      <w:pPr>
        <w:spacing w:beforeLines="50" w:before="156" w:afterLines="50" w:after="156" w:line="320" w:lineRule="exact"/>
        <w:rPr>
          <w:rFonts w:ascii="黑体" w:eastAsia="黑体" w:hAnsi="黑体"/>
          <w:b/>
          <w:sz w:val="28"/>
          <w:szCs w:val="28"/>
        </w:rPr>
      </w:pPr>
      <w:r w:rsidRPr="00D66C65">
        <w:rPr>
          <w:rFonts w:ascii="黑体" w:eastAsia="黑体" w:hAnsi="黑体" w:hint="eastAsia"/>
          <w:b/>
          <w:sz w:val="28"/>
          <w:szCs w:val="28"/>
        </w:rPr>
        <w:t>四、课程教学内容和要求</w:t>
      </w:r>
    </w:p>
    <w:p w:rsidR="00883964" w:rsidRDefault="00883964" w:rsidP="00883964">
      <w:pPr>
        <w:spacing w:line="320" w:lineRule="exact"/>
        <w:ind w:firstLine="480"/>
        <w:rPr>
          <w:rFonts w:ascii="宋体" w:hAnsi="宋体"/>
        </w:rPr>
      </w:pPr>
      <w:r w:rsidRPr="00EF5558">
        <w:rPr>
          <w:rFonts w:ascii="宋体" w:hAnsi="宋体" w:hint="eastAsia"/>
        </w:rPr>
        <w:t>《</w:t>
      </w:r>
      <w:r>
        <w:rPr>
          <w:rFonts w:ascii="宋体" w:hAnsi="宋体" w:hint="eastAsia"/>
        </w:rPr>
        <w:t>高</w:t>
      </w:r>
      <w:r w:rsidRPr="00EF5558">
        <w:rPr>
          <w:rFonts w:ascii="宋体" w:hAnsi="宋体" w:hint="eastAsia"/>
        </w:rPr>
        <w:t>级综合英语》课程教学包含听、说、读、写、译五大方面，课堂学时为</w:t>
      </w:r>
      <w:r w:rsidRPr="00D15612">
        <w:rPr>
          <w:rFonts w:ascii="宋体" w:hAnsi="宋体" w:hint="eastAsia"/>
        </w:rPr>
        <w:t>64，网络自主学习占16学时。课堂学时中授课占56学时，阶段测验占4学时，口试占3学时，课程总结和复习1学时。课堂教学结合教材展开，根据教材的题材和特点，落实以下具体教学内容：</w:t>
      </w:r>
    </w:p>
    <w:p w:rsidR="00883964" w:rsidRPr="008F7B46" w:rsidRDefault="00883964" w:rsidP="00883964">
      <w:pPr>
        <w:spacing w:beforeLines="30" w:before="93" w:afterLines="30" w:after="93" w:line="320" w:lineRule="exact"/>
        <w:ind w:firstLine="482"/>
        <w:rPr>
          <w:rFonts w:asciiTheme="majorEastAsia" w:eastAsiaTheme="majorEastAsia" w:hAnsiTheme="majorEastAsia"/>
          <w:szCs w:val="21"/>
        </w:rPr>
      </w:pPr>
      <w:r w:rsidRPr="008F7B46">
        <w:rPr>
          <w:rFonts w:asciiTheme="majorEastAsia" w:eastAsiaTheme="majorEastAsia" w:hAnsiTheme="majorEastAsia" w:cs="UniversLT-Light" w:hint="eastAsia"/>
          <w:b/>
          <w:kern w:val="0"/>
          <w:szCs w:val="21"/>
        </w:rPr>
        <w:t>（一）听力 （约12学时）</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2"/>
        <w:gridCol w:w="1100"/>
        <w:gridCol w:w="1168"/>
        <w:gridCol w:w="3544"/>
        <w:gridCol w:w="1356"/>
        <w:gridCol w:w="797"/>
      </w:tblGrid>
      <w:tr w:rsidR="00883964" w:rsidRPr="00EF5558" w:rsidTr="007D524E">
        <w:trPr>
          <w:trHeight w:val="197"/>
          <w:jc w:val="center"/>
        </w:trPr>
        <w:tc>
          <w:tcPr>
            <w:tcW w:w="922" w:type="dxa"/>
            <w:vMerge w:val="restart"/>
            <w:vAlign w:val="center"/>
          </w:tcPr>
          <w:p w:rsidR="00883964" w:rsidRPr="00EF5558" w:rsidRDefault="00883964" w:rsidP="007D524E">
            <w:pPr>
              <w:jc w:val="center"/>
              <w:rPr>
                <w:rFonts w:ascii="宋体"/>
                <w:szCs w:val="21"/>
              </w:rPr>
            </w:pPr>
            <w:r w:rsidRPr="00EF5558">
              <w:rPr>
                <w:rFonts w:ascii="宋体" w:hAnsi="宋体" w:hint="eastAsia"/>
                <w:szCs w:val="21"/>
              </w:rPr>
              <w:t>序号</w:t>
            </w:r>
          </w:p>
        </w:tc>
        <w:tc>
          <w:tcPr>
            <w:tcW w:w="1100" w:type="dxa"/>
            <w:vMerge w:val="restart"/>
            <w:vAlign w:val="center"/>
          </w:tcPr>
          <w:p w:rsidR="00883964" w:rsidRPr="00EF5558" w:rsidRDefault="00883964" w:rsidP="007D524E">
            <w:pPr>
              <w:jc w:val="center"/>
              <w:rPr>
                <w:rFonts w:ascii="宋体"/>
                <w:szCs w:val="21"/>
              </w:rPr>
            </w:pPr>
            <w:r w:rsidRPr="00EF5558">
              <w:rPr>
                <w:rFonts w:ascii="宋体" w:hAnsi="宋体" w:cs="宋体" w:hint="eastAsia"/>
                <w:szCs w:val="21"/>
              </w:rPr>
              <w:t>知识单元（章节）</w:t>
            </w:r>
          </w:p>
        </w:tc>
        <w:tc>
          <w:tcPr>
            <w:tcW w:w="6068" w:type="dxa"/>
            <w:gridSpan w:val="3"/>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内容（三个维度）</w:t>
            </w:r>
          </w:p>
        </w:tc>
        <w:tc>
          <w:tcPr>
            <w:tcW w:w="797" w:type="dxa"/>
            <w:vMerge w:val="restart"/>
            <w:vAlign w:val="center"/>
          </w:tcPr>
          <w:p w:rsidR="00883964" w:rsidRPr="00EF5558" w:rsidRDefault="00883964" w:rsidP="007D524E">
            <w:pPr>
              <w:jc w:val="center"/>
              <w:rPr>
                <w:rFonts w:ascii="宋体"/>
                <w:szCs w:val="21"/>
              </w:rPr>
            </w:pPr>
            <w:r w:rsidRPr="00EF5558">
              <w:rPr>
                <w:rFonts w:ascii="宋体" w:hAnsi="宋体" w:cs="宋体" w:hint="eastAsia"/>
                <w:szCs w:val="21"/>
              </w:rPr>
              <w:t>推荐学时</w:t>
            </w:r>
          </w:p>
        </w:tc>
      </w:tr>
      <w:tr w:rsidR="00883964" w:rsidRPr="00EF5558" w:rsidTr="007D524E">
        <w:trPr>
          <w:trHeight w:val="196"/>
          <w:jc w:val="center"/>
        </w:trPr>
        <w:tc>
          <w:tcPr>
            <w:tcW w:w="922" w:type="dxa"/>
            <w:vMerge/>
            <w:vAlign w:val="center"/>
          </w:tcPr>
          <w:p w:rsidR="00883964" w:rsidRPr="00EF5558" w:rsidRDefault="00883964" w:rsidP="007D524E">
            <w:pPr>
              <w:jc w:val="center"/>
              <w:rPr>
                <w:rFonts w:ascii="宋体" w:hAnsi="宋体"/>
                <w:szCs w:val="21"/>
              </w:rPr>
            </w:pPr>
          </w:p>
        </w:tc>
        <w:tc>
          <w:tcPr>
            <w:tcW w:w="1100" w:type="dxa"/>
            <w:vMerge/>
            <w:vAlign w:val="center"/>
          </w:tcPr>
          <w:p w:rsidR="00883964" w:rsidRPr="00EF5558" w:rsidRDefault="00883964" w:rsidP="007D524E">
            <w:pPr>
              <w:jc w:val="center"/>
              <w:rPr>
                <w:rFonts w:ascii="宋体" w:hAnsi="宋体" w:cs="宋体"/>
                <w:szCs w:val="21"/>
              </w:rPr>
            </w:pPr>
          </w:p>
        </w:tc>
        <w:tc>
          <w:tcPr>
            <w:tcW w:w="1168" w:type="dxa"/>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语言知识</w:t>
            </w:r>
          </w:p>
        </w:tc>
        <w:tc>
          <w:tcPr>
            <w:tcW w:w="3544" w:type="dxa"/>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语言技能</w:t>
            </w:r>
          </w:p>
        </w:tc>
        <w:tc>
          <w:tcPr>
            <w:tcW w:w="1356" w:type="dxa"/>
          </w:tcPr>
          <w:p w:rsidR="00883964" w:rsidRPr="00EF5558" w:rsidRDefault="00883964" w:rsidP="007D524E">
            <w:pPr>
              <w:jc w:val="center"/>
              <w:rPr>
                <w:rFonts w:ascii="宋体" w:hAnsi="宋体" w:cs="宋体"/>
                <w:szCs w:val="21"/>
              </w:rPr>
            </w:pPr>
            <w:r w:rsidRPr="00EF5558">
              <w:rPr>
                <w:rFonts w:ascii="宋体" w:hAnsi="宋体" w:cs="宋体" w:hint="eastAsia"/>
                <w:szCs w:val="21"/>
              </w:rPr>
              <w:t>人文素养</w:t>
            </w:r>
          </w:p>
        </w:tc>
        <w:tc>
          <w:tcPr>
            <w:tcW w:w="797" w:type="dxa"/>
            <w:vMerge/>
            <w:vAlign w:val="center"/>
          </w:tcPr>
          <w:p w:rsidR="00883964" w:rsidRPr="00EF5558" w:rsidRDefault="00883964" w:rsidP="007D524E">
            <w:pPr>
              <w:jc w:val="center"/>
              <w:rPr>
                <w:rFonts w:ascii="宋体" w:hAnsi="宋体" w:cs="宋体"/>
                <w:szCs w:val="21"/>
              </w:rPr>
            </w:pPr>
          </w:p>
        </w:tc>
      </w:tr>
      <w:tr w:rsidR="00883964" w:rsidRPr="00EF5558" w:rsidTr="007D524E">
        <w:trPr>
          <w:trHeight w:val="203"/>
          <w:jc w:val="center"/>
        </w:trPr>
        <w:tc>
          <w:tcPr>
            <w:tcW w:w="922"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1</w:t>
            </w:r>
          </w:p>
        </w:tc>
        <w:tc>
          <w:tcPr>
            <w:tcW w:w="1100"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短文</w:t>
            </w:r>
          </w:p>
        </w:tc>
        <w:tc>
          <w:tcPr>
            <w:tcW w:w="1168" w:type="dxa"/>
            <w:tcBorders>
              <w:top w:val="single" w:sz="4" w:space="0" w:color="000000"/>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预测</w:t>
            </w:r>
          </w:p>
        </w:tc>
        <w:tc>
          <w:tcPr>
            <w:tcW w:w="3544" w:type="dxa"/>
            <w:tcBorders>
              <w:top w:val="single" w:sz="4" w:space="0" w:color="000000"/>
              <w:left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能够比较选项的共同点和不同点，预测重要信息</w:t>
            </w:r>
          </w:p>
        </w:tc>
        <w:tc>
          <w:tcPr>
            <w:tcW w:w="1356" w:type="dxa"/>
            <w:vMerge w:val="restart"/>
            <w:tcBorders>
              <w:top w:val="single" w:sz="4" w:space="0" w:color="000000"/>
              <w:left w:val="single" w:sz="4" w:space="0" w:color="000000"/>
              <w:right w:val="single" w:sz="4" w:space="0" w:color="000000"/>
            </w:tcBorders>
          </w:tcPr>
          <w:p w:rsidR="00883964" w:rsidRPr="00EF5558" w:rsidRDefault="00883964" w:rsidP="007D524E">
            <w:pPr>
              <w:jc w:val="left"/>
              <w:rPr>
                <w:rFonts w:ascii="宋体" w:hAnsi="宋体"/>
                <w:szCs w:val="21"/>
              </w:rPr>
            </w:pPr>
            <w:r w:rsidRPr="00EF5558">
              <w:rPr>
                <w:rFonts w:ascii="宋体" w:hAnsi="宋体" w:hint="eastAsia"/>
                <w:szCs w:val="21"/>
              </w:rPr>
              <w:t>能够分清、把握事物的主次，能够对主要信息和次要信息做不同的处理，对事物能够进行研判</w:t>
            </w:r>
          </w:p>
        </w:tc>
        <w:tc>
          <w:tcPr>
            <w:tcW w:w="797"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3</w:t>
            </w:r>
          </w:p>
          <w:p w:rsidR="00883964" w:rsidRPr="00EF5558" w:rsidRDefault="00883964" w:rsidP="007D524E">
            <w:pPr>
              <w:rPr>
                <w:rFonts w:ascii="宋体" w:hAnsi="宋体"/>
                <w:szCs w:val="21"/>
              </w:rPr>
            </w:pPr>
          </w:p>
        </w:tc>
      </w:tr>
      <w:tr w:rsidR="00883964" w:rsidRPr="00EF5558" w:rsidTr="007D524E">
        <w:trPr>
          <w:trHeight w:val="203"/>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top w:val="single" w:sz="4" w:space="0" w:color="000000"/>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短文体裁</w:t>
            </w:r>
          </w:p>
        </w:tc>
        <w:tc>
          <w:tcPr>
            <w:tcW w:w="3544" w:type="dxa"/>
            <w:tcBorders>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hint="eastAsia"/>
              </w:rPr>
              <w:t>能够注意到故事中的人物及其心理状态，故事的线索；能够注意到说明文的关键词</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03"/>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top w:val="single" w:sz="4" w:space="0" w:color="000000"/>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听主题</w:t>
            </w:r>
          </w:p>
        </w:tc>
        <w:tc>
          <w:tcPr>
            <w:tcW w:w="3544" w:type="dxa"/>
            <w:tcBorders>
              <w:top w:val="single" w:sz="4" w:space="0" w:color="000000"/>
              <w:left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能够抓住短文的主题句，掌握文章大意</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03"/>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top w:val="single" w:sz="4" w:space="0" w:color="000000"/>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细节把握</w:t>
            </w:r>
          </w:p>
        </w:tc>
        <w:tc>
          <w:tcPr>
            <w:tcW w:w="3544" w:type="dxa"/>
            <w:tcBorders>
              <w:left w:val="single" w:sz="4" w:space="0" w:color="000000"/>
              <w:bottom w:val="single" w:sz="4" w:space="0" w:color="000000"/>
              <w:right w:val="single" w:sz="4" w:space="0" w:color="000000"/>
            </w:tcBorders>
          </w:tcPr>
          <w:p w:rsidR="00883964" w:rsidRPr="00EF5558" w:rsidRDefault="00883964" w:rsidP="007D524E">
            <w:r w:rsidRPr="00EF5558">
              <w:rPr>
                <w:rFonts w:hint="eastAsia"/>
              </w:rPr>
              <w:t>能够从细节方面（</w:t>
            </w:r>
            <w:r w:rsidRPr="00EF5558">
              <w:rPr>
                <w:rFonts w:hint="eastAsia"/>
              </w:rPr>
              <w:t>what, when, why, how, who, where</w:t>
            </w:r>
            <w:r w:rsidRPr="00EF5558">
              <w:rPr>
                <w:rFonts w:hint="eastAsia"/>
              </w:rPr>
              <w:t>）理解文章内容；能够区分重点信息和次重点细节，把握短文脉络或线索</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12"/>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推断</w:t>
            </w:r>
          </w:p>
        </w:tc>
        <w:tc>
          <w:tcPr>
            <w:tcW w:w="3544" w:type="dxa"/>
            <w:tcBorders>
              <w:top w:val="single" w:sz="4" w:space="0" w:color="000000"/>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hint="eastAsia"/>
              </w:rPr>
              <w:t>能够根据已知内容推断短文中隐含的情况</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03"/>
          <w:jc w:val="center"/>
        </w:trPr>
        <w:tc>
          <w:tcPr>
            <w:tcW w:w="922"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2</w:t>
            </w:r>
          </w:p>
        </w:tc>
        <w:tc>
          <w:tcPr>
            <w:tcW w:w="1100"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新闻</w:t>
            </w:r>
          </w:p>
        </w:tc>
        <w:tc>
          <w:tcPr>
            <w:tcW w:w="1168" w:type="dxa"/>
            <w:tcBorders>
              <w:top w:val="single" w:sz="4" w:space="0" w:color="000000"/>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新闻常用专有名词</w:t>
            </w:r>
          </w:p>
        </w:tc>
        <w:tc>
          <w:tcPr>
            <w:tcW w:w="3544" w:type="dxa"/>
            <w:tcBorders>
              <w:top w:val="single" w:sz="4" w:space="0" w:color="000000"/>
              <w:left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熟练掌握重要的新闻人物及地名、世界重要组织及其缩写、重要术语等</w:t>
            </w:r>
          </w:p>
        </w:tc>
        <w:tc>
          <w:tcPr>
            <w:tcW w:w="1356" w:type="dxa"/>
            <w:vMerge w:val="restart"/>
            <w:tcBorders>
              <w:top w:val="single" w:sz="4" w:space="0" w:color="000000"/>
              <w:left w:val="single" w:sz="4" w:space="0" w:color="000000"/>
              <w:right w:val="single" w:sz="4" w:space="0" w:color="000000"/>
            </w:tcBorders>
          </w:tcPr>
          <w:p w:rsidR="00883964" w:rsidRPr="00EF5558" w:rsidRDefault="00883964" w:rsidP="007D524E">
            <w:pPr>
              <w:jc w:val="left"/>
              <w:rPr>
                <w:rFonts w:ascii="宋体" w:hAnsi="宋体"/>
                <w:szCs w:val="21"/>
              </w:rPr>
            </w:pPr>
            <w:r w:rsidRPr="00EF5558">
              <w:rPr>
                <w:rFonts w:ascii="宋体" w:hAnsi="宋体" w:hint="eastAsia"/>
                <w:szCs w:val="21"/>
              </w:rPr>
              <w:t>对新闻、时政有一定的敏感度，关心时事政治、社会热点和社会问</w:t>
            </w:r>
            <w:r w:rsidRPr="00EF5558">
              <w:rPr>
                <w:rFonts w:ascii="宋体" w:hAnsi="宋体" w:hint="eastAsia"/>
                <w:szCs w:val="21"/>
              </w:rPr>
              <w:lastRenderedPageBreak/>
              <w:t>题，关心国际大事和国家大事</w:t>
            </w:r>
          </w:p>
        </w:tc>
        <w:tc>
          <w:tcPr>
            <w:tcW w:w="797"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lastRenderedPageBreak/>
              <w:t>5</w:t>
            </w:r>
          </w:p>
          <w:p w:rsidR="00883964" w:rsidRPr="00EF5558" w:rsidRDefault="00883964" w:rsidP="007D524E">
            <w:pPr>
              <w:rPr>
                <w:rFonts w:ascii="宋体" w:hAnsi="宋体"/>
                <w:szCs w:val="21"/>
              </w:rPr>
            </w:pPr>
          </w:p>
        </w:tc>
      </w:tr>
      <w:tr w:rsidR="00883964" w:rsidRPr="00EF5558" w:rsidTr="007D524E">
        <w:trPr>
          <w:trHeight w:val="203"/>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top w:val="single" w:sz="4" w:space="0" w:color="000000"/>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新闻衔接词</w:t>
            </w:r>
          </w:p>
        </w:tc>
        <w:tc>
          <w:tcPr>
            <w:tcW w:w="3544" w:type="dxa"/>
            <w:tcBorders>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能够利用新闻衔接词的提示抓住新闻所涉及的领域或话题</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102"/>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新闻背景</w:t>
            </w:r>
          </w:p>
        </w:tc>
        <w:tc>
          <w:tcPr>
            <w:tcW w:w="3544" w:type="dxa"/>
            <w:tcBorders>
              <w:top w:val="single" w:sz="4" w:space="0" w:color="000000"/>
              <w:left w:val="single" w:sz="4" w:space="0" w:color="000000"/>
              <w:right w:val="single" w:sz="4" w:space="0" w:color="000000"/>
            </w:tcBorders>
          </w:tcPr>
          <w:p w:rsidR="00883964" w:rsidRPr="00EF5558" w:rsidRDefault="00883964" w:rsidP="007D524E">
            <w:pPr>
              <w:rPr>
                <w:rFonts w:ascii="宋体" w:cs="宋体"/>
                <w:szCs w:val="21"/>
              </w:rPr>
            </w:pPr>
            <w:r w:rsidRPr="00EF5558">
              <w:rPr>
                <w:rFonts w:hint="eastAsia"/>
              </w:rPr>
              <w:t>熟悉有关热点问题的背景知识和相关词汇</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102"/>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新闻结构</w:t>
            </w:r>
          </w:p>
        </w:tc>
        <w:tc>
          <w:tcPr>
            <w:tcW w:w="3544" w:type="dxa"/>
            <w:tcBorders>
              <w:left w:val="single" w:sz="4" w:space="0" w:color="000000"/>
              <w:right w:val="single" w:sz="4" w:space="0" w:color="000000"/>
            </w:tcBorders>
          </w:tcPr>
          <w:p w:rsidR="00883964" w:rsidRPr="00EF5558" w:rsidRDefault="00883964" w:rsidP="007D524E">
            <w:r w:rsidRPr="00EF5558">
              <w:rPr>
                <w:rFonts w:hint="eastAsia"/>
              </w:rPr>
              <w:t>熟悉新闻的倒金字塔结构：以信息重要性顺序排列</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101"/>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新闻句式特点</w:t>
            </w:r>
          </w:p>
        </w:tc>
        <w:tc>
          <w:tcPr>
            <w:tcW w:w="3544" w:type="dxa"/>
            <w:tcBorders>
              <w:left w:val="single" w:sz="4" w:space="0" w:color="000000"/>
              <w:bottom w:val="single" w:sz="4" w:space="0" w:color="000000"/>
              <w:right w:val="single" w:sz="4" w:space="0" w:color="000000"/>
            </w:tcBorders>
          </w:tcPr>
          <w:p w:rsidR="00883964" w:rsidRPr="00EF5558" w:rsidRDefault="00883964" w:rsidP="007D524E">
            <w:r w:rsidRPr="00EF5558">
              <w:rPr>
                <w:rFonts w:hint="eastAsia"/>
              </w:rPr>
              <w:t>理解新闻句式特点：语法结构复杂、松散，句子冗长</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03"/>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bottom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联想</w:t>
            </w:r>
          </w:p>
        </w:tc>
        <w:tc>
          <w:tcPr>
            <w:tcW w:w="3544" w:type="dxa"/>
            <w:tcBorders>
              <w:top w:val="single" w:sz="4" w:space="0" w:color="000000"/>
              <w:left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能够在了解新闻大意的基础上进行联想，进而理解更多细节</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03"/>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bottom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记笔记</w:t>
            </w:r>
          </w:p>
        </w:tc>
        <w:tc>
          <w:tcPr>
            <w:tcW w:w="3544" w:type="dxa"/>
            <w:tcBorders>
              <w:left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学会记录新闻关键词和要点，并逐渐过渡到要点之间的关系、主次要信息、观点与论据以及重要细节；熟悉固定的缩略语表达形式</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14"/>
          <w:jc w:val="center"/>
        </w:trPr>
        <w:tc>
          <w:tcPr>
            <w:tcW w:w="922"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3</w:t>
            </w:r>
          </w:p>
        </w:tc>
        <w:tc>
          <w:tcPr>
            <w:tcW w:w="1100"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讲座</w:t>
            </w:r>
          </w:p>
          <w:p w:rsidR="00883964" w:rsidRPr="00EF5558" w:rsidRDefault="00883964" w:rsidP="007D524E">
            <w:pPr>
              <w:jc w:val="center"/>
              <w:rPr>
                <w:rFonts w:ascii="宋体" w:hAnsi="宋体"/>
                <w:szCs w:val="21"/>
              </w:rPr>
            </w:pPr>
            <w:r w:rsidRPr="00EF5558">
              <w:rPr>
                <w:rFonts w:ascii="宋体" w:hAnsi="宋体" w:hint="eastAsia"/>
                <w:szCs w:val="21"/>
              </w:rPr>
              <w:t>报告</w:t>
            </w:r>
          </w:p>
        </w:tc>
        <w:tc>
          <w:tcPr>
            <w:tcW w:w="1168" w:type="dxa"/>
            <w:tcBorders>
              <w:top w:val="single" w:sz="4" w:space="0" w:color="000000"/>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cs="宋体" w:hint="eastAsia"/>
                <w:szCs w:val="21"/>
              </w:rPr>
              <w:t>主题把握</w:t>
            </w:r>
          </w:p>
        </w:tc>
        <w:tc>
          <w:tcPr>
            <w:tcW w:w="3544" w:type="dxa"/>
            <w:tcBorders>
              <w:top w:val="single" w:sz="4" w:space="0" w:color="000000"/>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能够把握讲座和报告的主题</w:t>
            </w:r>
          </w:p>
        </w:tc>
        <w:tc>
          <w:tcPr>
            <w:tcW w:w="1356" w:type="dxa"/>
            <w:vMerge w:val="restart"/>
            <w:tcBorders>
              <w:top w:val="single" w:sz="4" w:space="0" w:color="000000"/>
              <w:left w:val="single" w:sz="4" w:space="0" w:color="000000"/>
              <w:right w:val="single" w:sz="4" w:space="0" w:color="000000"/>
            </w:tcBorders>
          </w:tcPr>
          <w:p w:rsidR="00883964" w:rsidRPr="00EF5558" w:rsidRDefault="00883964" w:rsidP="007D524E">
            <w:pPr>
              <w:jc w:val="left"/>
              <w:rPr>
                <w:rFonts w:ascii="宋体" w:hAnsi="宋体"/>
                <w:szCs w:val="21"/>
              </w:rPr>
            </w:pPr>
            <w:r w:rsidRPr="00EF5558">
              <w:rPr>
                <w:rFonts w:ascii="宋体" w:hAnsi="宋体" w:hint="eastAsia"/>
                <w:szCs w:val="21"/>
              </w:rPr>
              <w:t>能够快速获取信息，理解所获取信息的实质，根据信息内容作出自己合理判断</w:t>
            </w:r>
          </w:p>
        </w:tc>
        <w:tc>
          <w:tcPr>
            <w:tcW w:w="797" w:type="dxa"/>
            <w:vMerge w:val="restart"/>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r w:rsidRPr="00EF5558">
              <w:rPr>
                <w:rFonts w:ascii="宋体" w:hAnsi="宋体" w:hint="eastAsia"/>
                <w:szCs w:val="21"/>
              </w:rPr>
              <w:t>4</w:t>
            </w:r>
          </w:p>
          <w:p w:rsidR="00883964" w:rsidRPr="00EF5558" w:rsidRDefault="00883964" w:rsidP="007D524E">
            <w:pPr>
              <w:rPr>
                <w:rFonts w:ascii="宋体" w:hAnsi="宋体"/>
                <w:szCs w:val="21"/>
              </w:rPr>
            </w:pPr>
          </w:p>
        </w:tc>
      </w:tr>
      <w:tr w:rsidR="00883964" w:rsidRPr="00EF5558" w:rsidTr="007D524E">
        <w:trPr>
          <w:trHeight w:val="214"/>
          <w:jc w:val="center"/>
        </w:trPr>
        <w:tc>
          <w:tcPr>
            <w:tcW w:w="922" w:type="dxa"/>
            <w:vMerge/>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top w:val="single" w:sz="4" w:space="0" w:color="000000"/>
              <w:left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通用模式</w:t>
            </w:r>
          </w:p>
        </w:tc>
        <w:tc>
          <w:tcPr>
            <w:tcW w:w="3544" w:type="dxa"/>
            <w:tcBorders>
              <w:top w:val="single" w:sz="4" w:space="0" w:color="000000"/>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了解讲座和报告的通用模式：简要介绍，核心内容，归纳总结</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top w:val="single" w:sz="4" w:space="0" w:color="000000"/>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12"/>
          <w:jc w:val="center"/>
        </w:trPr>
        <w:tc>
          <w:tcPr>
            <w:tcW w:w="922"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语言特点</w:t>
            </w:r>
          </w:p>
        </w:tc>
        <w:tc>
          <w:tcPr>
            <w:tcW w:w="3544" w:type="dxa"/>
            <w:tcBorders>
              <w:top w:val="single" w:sz="4" w:space="0" w:color="000000"/>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熟悉讲座和报告的语言特点：用语正式，术语较多</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12"/>
          <w:jc w:val="center"/>
        </w:trPr>
        <w:tc>
          <w:tcPr>
            <w:tcW w:w="922"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bottom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获取信息</w:t>
            </w:r>
          </w:p>
        </w:tc>
        <w:tc>
          <w:tcPr>
            <w:tcW w:w="3544" w:type="dxa"/>
            <w:tcBorders>
              <w:top w:val="single" w:sz="4" w:space="0" w:color="000000"/>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能够主动获取信息，利用常识和背景知识填补信息空缺</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12"/>
          <w:jc w:val="center"/>
        </w:trPr>
        <w:tc>
          <w:tcPr>
            <w:tcW w:w="922"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bottom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cs="宋体" w:hint="eastAsia"/>
                <w:szCs w:val="21"/>
              </w:rPr>
              <w:t>速记细节</w:t>
            </w:r>
          </w:p>
        </w:tc>
        <w:tc>
          <w:tcPr>
            <w:tcW w:w="3544" w:type="dxa"/>
            <w:tcBorders>
              <w:top w:val="single" w:sz="4" w:space="0" w:color="000000"/>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使用缩略语、表意符号，科学排列，合理布局</w:t>
            </w:r>
          </w:p>
        </w:tc>
        <w:tc>
          <w:tcPr>
            <w:tcW w:w="1356" w:type="dxa"/>
            <w:vMerge/>
            <w:tcBorders>
              <w:left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r w:rsidR="00883964" w:rsidRPr="00EF5558" w:rsidTr="007D524E">
        <w:trPr>
          <w:trHeight w:val="212"/>
          <w:jc w:val="center"/>
        </w:trPr>
        <w:tc>
          <w:tcPr>
            <w:tcW w:w="922"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00"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c>
          <w:tcPr>
            <w:tcW w:w="1168" w:type="dxa"/>
            <w:tcBorders>
              <w:left w:val="single" w:sz="4" w:space="0" w:color="000000"/>
              <w:bottom w:val="single" w:sz="4" w:space="0" w:color="000000"/>
              <w:right w:val="single" w:sz="4" w:space="0" w:color="000000"/>
            </w:tcBorders>
            <w:vAlign w:val="center"/>
          </w:tcPr>
          <w:p w:rsidR="00883964" w:rsidRPr="00EF5558" w:rsidRDefault="00883964" w:rsidP="007D524E">
            <w:pPr>
              <w:jc w:val="left"/>
              <w:rPr>
                <w:rFonts w:ascii="宋体"/>
                <w:szCs w:val="21"/>
              </w:rPr>
            </w:pPr>
            <w:r w:rsidRPr="00EF5558">
              <w:rPr>
                <w:rFonts w:ascii="宋体" w:hint="eastAsia"/>
                <w:szCs w:val="21"/>
              </w:rPr>
              <w:t>判断推测</w:t>
            </w:r>
          </w:p>
        </w:tc>
        <w:tc>
          <w:tcPr>
            <w:tcW w:w="3544" w:type="dxa"/>
            <w:tcBorders>
              <w:top w:val="single" w:sz="4" w:space="0" w:color="000000"/>
              <w:left w:val="single" w:sz="4" w:space="0" w:color="000000"/>
              <w:bottom w:val="single" w:sz="4" w:space="0" w:color="000000"/>
              <w:right w:val="single" w:sz="4" w:space="0" w:color="000000"/>
            </w:tcBorders>
          </w:tcPr>
          <w:p w:rsidR="00883964" w:rsidRPr="00EF5558" w:rsidRDefault="00883964" w:rsidP="007D524E">
            <w:pPr>
              <w:rPr>
                <w:rFonts w:ascii="宋体" w:cs="宋体"/>
                <w:szCs w:val="21"/>
              </w:rPr>
            </w:pPr>
            <w:r w:rsidRPr="00EF5558">
              <w:rPr>
                <w:rFonts w:ascii="宋体" w:cs="宋体" w:hint="eastAsia"/>
                <w:szCs w:val="21"/>
              </w:rPr>
              <w:t>能够理清讲座和报告的逻辑关系，</w:t>
            </w:r>
            <w:r w:rsidRPr="00EF5558">
              <w:rPr>
                <w:rFonts w:hint="eastAsia"/>
              </w:rPr>
              <w:t>领会说话者的态度、感情和真实意图，做出合理判断和推测</w:t>
            </w:r>
          </w:p>
        </w:tc>
        <w:tc>
          <w:tcPr>
            <w:tcW w:w="1356" w:type="dxa"/>
            <w:vMerge/>
            <w:tcBorders>
              <w:left w:val="single" w:sz="4" w:space="0" w:color="000000"/>
              <w:bottom w:val="single" w:sz="4" w:space="0" w:color="000000"/>
              <w:right w:val="single" w:sz="4" w:space="0" w:color="000000"/>
            </w:tcBorders>
          </w:tcPr>
          <w:p w:rsidR="00883964" w:rsidRPr="00EF5558" w:rsidRDefault="00883964" w:rsidP="007D524E">
            <w:pPr>
              <w:jc w:val="center"/>
              <w:rPr>
                <w:rFonts w:ascii="宋体" w:hAnsi="宋体"/>
                <w:szCs w:val="21"/>
              </w:rPr>
            </w:pPr>
          </w:p>
        </w:tc>
        <w:tc>
          <w:tcPr>
            <w:tcW w:w="797" w:type="dxa"/>
            <w:vMerge/>
            <w:tcBorders>
              <w:left w:val="single" w:sz="4" w:space="0" w:color="000000"/>
              <w:bottom w:val="single" w:sz="4" w:space="0" w:color="000000"/>
              <w:right w:val="single" w:sz="4" w:space="0" w:color="000000"/>
            </w:tcBorders>
            <w:vAlign w:val="center"/>
          </w:tcPr>
          <w:p w:rsidR="00883964" w:rsidRPr="00EF5558" w:rsidRDefault="00883964" w:rsidP="007D524E">
            <w:pPr>
              <w:jc w:val="center"/>
              <w:rPr>
                <w:rFonts w:ascii="宋体" w:hAnsi="宋体"/>
                <w:szCs w:val="21"/>
              </w:rPr>
            </w:pPr>
          </w:p>
        </w:tc>
      </w:tr>
    </w:tbl>
    <w:p w:rsidR="00883964" w:rsidRPr="008F7B46" w:rsidRDefault="00883964" w:rsidP="00883964">
      <w:pPr>
        <w:autoSpaceDE w:val="0"/>
        <w:autoSpaceDN w:val="0"/>
        <w:adjustRightInd w:val="0"/>
        <w:spacing w:beforeLines="30" w:before="93" w:afterLines="30" w:after="93"/>
        <w:ind w:left="425"/>
        <w:jc w:val="left"/>
        <w:rPr>
          <w:rFonts w:asciiTheme="majorEastAsia" w:eastAsiaTheme="majorEastAsia" w:hAnsiTheme="majorEastAsia" w:cs="UniversLT-Light"/>
          <w:kern w:val="0"/>
          <w:szCs w:val="21"/>
        </w:rPr>
      </w:pPr>
      <w:r w:rsidRPr="008F7B46">
        <w:rPr>
          <w:rFonts w:asciiTheme="majorEastAsia" w:eastAsiaTheme="majorEastAsia" w:hAnsiTheme="majorEastAsia" w:cs="UniversLT-Light" w:hint="eastAsia"/>
          <w:b/>
          <w:kern w:val="0"/>
          <w:szCs w:val="21"/>
        </w:rPr>
        <w:t xml:space="preserve">（二）口语（约10学时） </w:t>
      </w:r>
    </w:p>
    <w:tbl>
      <w:tblPr>
        <w:tblW w:w="8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3"/>
        <w:gridCol w:w="1086"/>
        <w:gridCol w:w="1248"/>
        <w:gridCol w:w="3544"/>
        <w:gridCol w:w="1413"/>
        <w:gridCol w:w="810"/>
      </w:tblGrid>
      <w:tr w:rsidR="00883964" w:rsidRPr="00EF5558" w:rsidTr="007D524E">
        <w:trPr>
          <w:trHeight w:val="225"/>
          <w:jc w:val="center"/>
        </w:trPr>
        <w:tc>
          <w:tcPr>
            <w:tcW w:w="713" w:type="dxa"/>
            <w:vMerge w:val="restart"/>
            <w:vAlign w:val="center"/>
          </w:tcPr>
          <w:p w:rsidR="00883964" w:rsidRPr="00EF5558" w:rsidRDefault="00883964" w:rsidP="007D524E">
            <w:pPr>
              <w:jc w:val="center"/>
              <w:rPr>
                <w:rFonts w:ascii="宋体"/>
                <w:szCs w:val="21"/>
              </w:rPr>
            </w:pPr>
            <w:r w:rsidRPr="00EF5558">
              <w:rPr>
                <w:rFonts w:ascii="宋体" w:hAnsi="宋体" w:hint="eastAsia"/>
                <w:szCs w:val="21"/>
              </w:rPr>
              <w:t>序号</w:t>
            </w:r>
          </w:p>
        </w:tc>
        <w:tc>
          <w:tcPr>
            <w:tcW w:w="1086" w:type="dxa"/>
            <w:vMerge w:val="restart"/>
            <w:vAlign w:val="center"/>
          </w:tcPr>
          <w:p w:rsidR="00883964" w:rsidRPr="00EF5558" w:rsidRDefault="00883964" w:rsidP="007D524E">
            <w:pPr>
              <w:jc w:val="center"/>
              <w:rPr>
                <w:rFonts w:ascii="宋体"/>
                <w:szCs w:val="21"/>
              </w:rPr>
            </w:pPr>
            <w:r w:rsidRPr="00EF5558">
              <w:rPr>
                <w:rFonts w:ascii="宋体" w:hAnsi="宋体" w:cs="宋体" w:hint="eastAsia"/>
                <w:szCs w:val="21"/>
              </w:rPr>
              <w:t>知识单元（章节）</w:t>
            </w:r>
          </w:p>
        </w:tc>
        <w:tc>
          <w:tcPr>
            <w:tcW w:w="6205" w:type="dxa"/>
            <w:gridSpan w:val="3"/>
            <w:tcBorders>
              <w:left w:val="single" w:sz="4" w:space="0" w:color="auto"/>
            </w:tcBorders>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内容（三个维度）</w:t>
            </w:r>
          </w:p>
        </w:tc>
        <w:tc>
          <w:tcPr>
            <w:tcW w:w="810" w:type="dxa"/>
            <w:vMerge w:val="restart"/>
            <w:vAlign w:val="center"/>
          </w:tcPr>
          <w:p w:rsidR="00883964" w:rsidRPr="00EF5558" w:rsidRDefault="00883964" w:rsidP="007D524E">
            <w:pPr>
              <w:jc w:val="center"/>
              <w:rPr>
                <w:rFonts w:ascii="宋体"/>
                <w:szCs w:val="21"/>
              </w:rPr>
            </w:pPr>
            <w:r w:rsidRPr="00EF5558">
              <w:rPr>
                <w:rFonts w:ascii="宋体" w:hAnsi="宋体" w:cs="宋体" w:hint="eastAsia"/>
                <w:szCs w:val="21"/>
              </w:rPr>
              <w:t>推荐学时</w:t>
            </w:r>
          </w:p>
        </w:tc>
      </w:tr>
      <w:tr w:rsidR="00883964" w:rsidRPr="00EF5558" w:rsidTr="007D524E">
        <w:trPr>
          <w:trHeight w:val="224"/>
          <w:jc w:val="center"/>
        </w:trPr>
        <w:tc>
          <w:tcPr>
            <w:tcW w:w="713" w:type="dxa"/>
            <w:vMerge/>
            <w:vAlign w:val="center"/>
          </w:tcPr>
          <w:p w:rsidR="00883964" w:rsidRPr="00EF5558" w:rsidRDefault="00883964" w:rsidP="007D524E">
            <w:pPr>
              <w:jc w:val="center"/>
              <w:rPr>
                <w:rFonts w:ascii="宋体" w:hAnsi="宋体"/>
                <w:szCs w:val="21"/>
              </w:rPr>
            </w:pPr>
          </w:p>
        </w:tc>
        <w:tc>
          <w:tcPr>
            <w:tcW w:w="1086" w:type="dxa"/>
            <w:vMerge/>
            <w:vAlign w:val="center"/>
          </w:tcPr>
          <w:p w:rsidR="00883964" w:rsidRPr="00EF5558" w:rsidRDefault="00883964" w:rsidP="007D524E">
            <w:pPr>
              <w:jc w:val="center"/>
              <w:rPr>
                <w:rFonts w:ascii="宋体" w:hAnsi="宋体" w:cs="宋体"/>
                <w:szCs w:val="21"/>
              </w:rPr>
            </w:pPr>
          </w:p>
        </w:tc>
        <w:tc>
          <w:tcPr>
            <w:tcW w:w="1248" w:type="dxa"/>
            <w:tcBorders>
              <w:left w:val="single" w:sz="4" w:space="0" w:color="auto"/>
            </w:tcBorders>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语言知识</w:t>
            </w:r>
          </w:p>
        </w:tc>
        <w:tc>
          <w:tcPr>
            <w:tcW w:w="3544" w:type="dxa"/>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语言技能</w:t>
            </w:r>
          </w:p>
        </w:tc>
        <w:tc>
          <w:tcPr>
            <w:tcW w:w="1413" w:type="dxa"/>
          </w:tcPr>
          <w:p w:rsidR="00883964" w:rsidRPr="00EF5558" w:rsidRDefault="00883964" w:rsidP="007D524E">
            <w:pPr>
              <w:jc w:val="center"/>
              <w:rPr>
                <w:rFonts w:ascii="宋体" w:hAnsi="宋体" w:cs="宋体"/>
                <w:szCs w:val="21"/>
              </w:rPr>
            </w:pPr>
            <w:r w:rsidRPr="00EF5558">
              <w:rPr>
                <w:rFonts w:ascii="宋体" w:hAnsi="宋体" w:cs="宋体" w:hint="eastAsia"/>
                <w:szCs w:val="21"/>
              </w:rPr>
              <w:t>人文素养</w:t>
            </w:r>
          </w:p>
        </w:tc>
        <w:tc>
          <w:tcPr>
            <w:tcW w:w="810" w:type="dxa"/>
            <w:vMerge/>
            <w:vAlign w:val="center"/>
          </w:tcPr>
          <w:p w:rsidR="00883964" w:rsidRPr="00EF5558" w:rsidRDefault="00883964" w:rsidP="007D524E">
            <w:pPr>
              <w:jc w:val="center"/>
              <w:rPr>
                <w:rFonts w:ascii="宋体" w:hAnsi="宋体" w:cs="宋体"/>
                <w:szCs w:val="21"/>
              </w:rPr>
            </w:pPr>
          </w:p>
        </w:tc>
      </w:tr>
      <w:tr w:rsidR="00883964" w:rsidRPr="00EF5558" w:rsidTr="007D524E">
        <w:trPr>
          <w:trHeight w:val="699"/>
          <w:jc w:val="center"/>
        </w:trPr>
        <w:tc>
          <w:tcPr>
            <w:tcW w:w="713" w:type="dxa"/>
            <w:vMerge w:val="restart"/>
            <w:vAlign w:val="center"/>
          </w:tcPr>
          <w:p w:rsidR="00883964" w:rsidRPr="00EF5558" w:rsidRDefault="00883964" w:rsidP="007D524E">
            <w:pPr>
              <w:widowControl/>
              <w:jc w:val="center"/>
              <w:rPr>
                <w:szCs w:val="21"/>
              </w:rPr>
            </w:pPr>
            <w:r w:rsidRPr="00EF5558">
              <w:rPr>
                <w:szCs w:val="21"/>
              </w:rPr>
              <w:t>1</w:t>
            </w:r>
          </w:p>
        </w:tc>
        <w:tc>
          <w:tcPr>
            <w:tcW w:w="1086" w:type="dxa"/>
            <w:vMerge w:val="restart"/>
          </w:tcPr>
          <w:p w:rsidR="00883964" w:rsidRPr="00EF5558" w:rsidRDefault="00883964" w:rsidP="007D524E">
            <w:pPr>
              <w:rPr>
                <w:szCs w:val="21"/>
              </w:rPr>
            </w:pPr>
            <w:r w:rsidRPr="00EF5558">
              <w:rPr>
                <w:rFonts w:hint="eastAsia"/>
                <w:szCs w:val="21"/>
              </w:rPr>
              <w:t>一般性话题发言</w:t>
            </w:r>
          </w:p>
          <w:p w:rsidR="00883964" w:rsidRPr="00EF5558" w:rsidRDefault="00883964" w:rsidP="007D524E">
            <w:pPr>
              <w:rPr>
                <w:szCs w:val="21"/>
              </w:rPr>
            </w:pPr>
          </w:p>
        </w:tc>
        <w:tc>
          <w:tcPr>
            <w:tcW w:w="1248" w:type="dxa"/>
            <w:vMerge w:val="restart"/>
            <w:tcBorders>
              <w:left w:val="single" w:sz="4" w:space="0" w:color="auto"/>
            </w:tcBorders>
          </w:tcPr>
          <w:p w:rsidR="00883964" w:rsidRPr="00EF5558" w:rsidRDefault="00883964" w:rsidP="007D524E">
            <w:pPr>
              <w:rPr>
                <w:szCs w:val="21"/>
              </w:rPr>
            </w:pPr>
            <w:r w:rsidRPr="00EF5558">
              <w:rPr>
                <w:rFonts w:hint="eastAsia"/>
                <w:szCs w:val="21"/>
              </w:rPr>
              <w:t>故事讲述</w:t>
            </w:r>
          </w:p>
        </w:tc>
        <w:tc>
          <w:tcPr>
            <w:tcW w:w="3544" w:type="dxa"/>
            <w:vAlign w:val="center"/>
          </w:tcPr>
          <w:p w:rsidR="00883964" w:rsidRPr="00EF5558" w:rsidRDefault="00883964" w:rsidP="007D524E">
            <w:pPr>
              <w:rPr>
                <w:szCs w:val="21"/>
              </w:rPr>
            </w:pPr>
            <w:r w:rsidRPr="00EF5558">
              <w:rPr>
                <w:rFonts w:hint="eastAsia"/>
                <w:szCs w:val="21"/>
              </w:rPr>
              <w:t>能基本描述个人经历、体验，如发生过的一件事情</w:t>
            </w:r>
          </w:p>
        </w:tc>
        <w:tc>
          <w:tcPr>
            <w:tcW w:w="1413" w:type="dxa"/>
            <w:vMerge w:val="restart"/>
          </w:tcPr>
          <w:p w:rsidR="00883964" w:rsidRPr="00EF5558" w:rsidRDefault="00883964" w:rsidP="007D524E">
            <w:pPr>
              <w:jc w:val="left"/>
              <w:rPr>
                <w:rFonts w:ascii="宋体"/>
                <w:szCs w:val="21"/>
              </w:rPr>
            </w:pPr>
            <w:r w:rsidRPr="00EF5558">
              <w:rPr>
                <w:rFonts w:ascii="宋体" w:hint="eastAsia"/>
                <w:szCs w:val="21"/>
              </w:rPr>
              <w:t>较强的表达能力，对问题的分析能力和问题解决能力</w:t>
            </w:r>
          </w:p>
        </w:tc>
        <w:tc>
          <w:tcPr>
            <w:tcW w:w="810" w:type="dxa"/>
            <w:vMerge w:val="restart"/>
            <w:vAlign w:val="center"/>
          </w:tcPr>
          <w:p w:rsidR="00883964" w:rsidRPr="00EF5558" w:rsidRDefault="00883964" w:rsidP="007D524E">
            <w:pPr>
              <w:jc w:val="center"/>
              <w:rPr>
                <w:rFonts w:ascii="宋体"/>
                <w:szCs w:val="21"/>
              </w:rPr>
            </w:pPr>
            <w:r w:rsidRPr="00EF5558">
              <w:rPr>
                <w:rFonts w:ascii="宋体" w:hint="eastAsia"/>
                <w:szCs w:val="21"/>
              </w:rPr>
              <w:t>3</w:t>
            </w:r>
          </w:p>
        </w:tc>
      </w:tr>
      <w:tr w:rsidR="00883964" w:rsidRPr="00EF5558" w:rsidTr="007D524E">
        <w:trPr>
          <w:trHeight w:val="699"/>
          <w:jc w:val="center"/>
        </w:trPr>
        <w:tc>
          <w:tcPr>
            <w:tcW w:w="713" w:type="dxa"/>
            <w:vMerge/>
            <w:vAlign w:val="center"/>
          </w:tcPr>
          <w:p w:rsidR="00883964" w:rsidRPr="00EF5558" w:rsidRDefault="00883964" w:rsidP="007D524E">
            <w:pPr>
              <w:widowControl/>
              <w:jc w:val="center"/>
              <w:rPr>
                <w:szCs w:val="21"/>
              </w:rPr>
            </w:pPr>
          </w:p>
        </w:tc>
        <w:tc>
          <w:tcPr>
            <w:tcW w:w="1086" w:type="dxa"/>
            <w:vMerge/>
          </w:tcPr>
          <w:p w:rsidR="00883964" w:rsidRPr="00EF5558" w:rsidRDefault="00883964" w:rsidP="007D524E">
            <w:pPr>
              <w:rPr>
                <w:szCs w:val="21"/>
              </w:rPr>
            </w:pPr>
          </w:p>
        </w:tc>
        <w:tc>
          <w:tcPr>
            <w:tcW w:w="1248" w:type="dxa"/>
            <w:vMerge/>
            <w:tcBorders>
              <w:left w:val="single" w:sz="4" w:space="0" w:color="auto"/>
            </w:tcBorders>
          </w:tcPr>
          <w:p w:rsidR="00883964" w:rsidRPr="00EF5558" w:rsidRDefault="00883964" w:rsidP="007D524E">
            <w:pPr>
              <w:rPr>
                <w:szCs w:val="21"/>
              </w:rPr>
            </w:pPr>
          </w:p>
        </w:tc>
        <w:tc>
          <w:tcPr>
            <w:tcW w:w="3544" w:type="dxa"/>
            <w:vAlign w:val="center"/>
          </w:tcPr>
          <w:p w:rsidR="00883964" w:rsidRPr="00EF5558" w:rsidRDefault="00883964" w:rsidP="007D524E">
            <w:pPr>
              <w:rPr>
                <w:szCs w:val="21"/>
              </w:rPr>
            </w:pPr>
            <w:r w:rsidRPr="00EF5558">
              <w:rPr>
                <w:rFonts w:hint="eastAsia"/>
                <w:szCs w:val="21"/>
              </w:rPr>
              <w:t>能基本完整地讲述一个故事，如故事的发生、发展、结局、时间、地点、人物、原因等</w:t>
            </w:r>
          </w:p>
        </w:tc>
        <w:tc>
          <w:tcPr>
            <w:tcW w:w="1413" w:type="dxa"/>
            <w:vMerge/>
          </w:tcPr>
          <w:p w:rsidR="00883964" w:rsidRPr="00EF5558" w:rsidRDefault="00883964" w:rsidP="007D524E">
            <w:pPr>
              <w:jc w:val="left"/>
              <w:rPr>
                <w:rFonts w:ascii="宋体"/>
                <w:szCs w:val="21"/>
              </w:rPr>
            </w:pPr>
          </w:p>
        </w:tc>
        <w:tc>
          <w:tcPr>
            <w:tcW w:w="810" w:type="dxa"/>
            <w:vMerge/>
            <w:vAlign w:val="center"/>
          </w:tcPr>
          <w:p w:rsidR="00883964" w:rsidRPr="00EF5558" w:rsidRDefault="00883964" w:rsidP="007D524E">
            <w:pPr>
              <w:jc w:val="center"/>
              <w:rPr>
                <w:rFonts w:ascii="宋体"/>
                <w:szCs w:val="21"/>
              </w:rPr>
            </w:pPr>
          </w:p>
        </w:tc>
      </w:tr>
      <w:tr w:rsidR="00883964" w:rsidRPr="00EF5558" w:rsidTr="007D524E">
        <w:trPr>
          <w:trHeight w:val="441"/>
          <w:jc w:val="center"/>
        </w:trPr>
        <w:tc>
          <w:tcPr>
            <w:tcW w:w="713" w:type="dxa"/>
            <w:vMerge/>
            <w:vAlign w:val="center"/>
          </w:tcPr>
          <w:p w:rsidR="00883964" w:rsidRPr="00EF5558" w:rsidRDefault="00883964" w:rsidP="007D524E">
            <w:pPr>
              <w:widowControl/>
              <w:jc w:val="center"/>
              <w:rPr>
                <w:szCs w:val="21"/>
              </w:rPr>
            </w:pPr>
          </w:p>
        </w:tc>
        <w:tc>
          <w:tcPr>
            <w:tcW w:w="1086" w:type="dxa"/>
            <w:vMerge/>
          </w:tcPr>
          <w:p w:rsidR="00883964" w:rsidRPr="00EF5558" w:rsidRDefault="00883964" w:rsidP="007D524E">
            <w:pPr>
              <w:rPr>
                <w:szCs w:val="21"/>
              </w:rPr>
            </w:pPr>
          </w:p>
        </w:tc>
        <w:tc>
          <w:tcPr>
            <w:tcW w:w="1248" w:type="dxa"/>
            <w:tcBorders>
              <w:left w:val="single" w:sz="4" w:space="0" w:color="auto"/>
            </w:tcBorders>
          </w:tcPr>
          <w:p w:rsidR="00883964" w:rsidRPr="00EF5558" w:rsidRDefault="00883964" w:rsidP="007D524E">
            <w:pPr>
              <w:rPr>
                <w:szCs w:val="21"/>
              </w:rPr>
            </w:pPr>
            <w:r w:rsidRPr="00EF5558">
              <w:rPr>
                <w:rFonts w:hint="eastAsia"/>
                <w:szCs w:val="21"/>
              </w:rPr>
              <w:t>过程描述</w:t>
            </w:r>
          </w:p>
        </w:tc>
        <w:tc>
          <w:tcPr>
            <w:tcW w:w="3544" w:type="dxa"/>
            <w:vAlign w:val="center"/>
          </w:tcPr>
          <w:p w:rsidR="00883964" w:rsidRPr="00EF5558" w:rsidRDefault="00883964" w:rsidP="007D524E">
            <w:pPr>
              <w:rPr>
                <w:szCs w:val="21"/>
              </w:rPr>
            </w:pPr>
            <w:r w:rsidRPr="00EF5558">
              <w:rPr>
                <w:szCs w:val="21"/>
              </w:rPr>
              <w:t>能基本描述介绍某一制作过程</w:t>
            </w:r>
          </w:p>
        </w:tc>
        <w:tc>
          <w:tcPr>
            <w:tcW w:w="1413" w:type="dxa"/>
            <w:vMerge/>
          </w:tcPr>
          <w:p w:rsidR="00883964" w:rsidRPr="00EF5558" w:rsidRDefault="00883964" w:rsidP="007D524E">
            <w:pPr>
              <w:jc w:val="left"/>
              <w:rPr>
                <w:rFonts w:ascii="宋体"/>
                <w:szCs w:val="21"/>
              </w:rPr>
            </w:pPr>
          </w:p>
        </w:tc>
        <w:tc>
          <w:tcPr>
            <w:tcW w:w="810" w:type="dxa"/>
            <w:vMerge/>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713" w:type="dxa"/>
            <w:vMerge/>
            <w:vAlign w:val="center"/>
          </w:tcPr>
          <w:p w:rsidR="00883964" w:rsidRPr="00EF5558" w:rsidRDefault="00883964" w:rsidP="007D524E">
            <w:pPr>
              <w:widowControl/>
              <w:jc w:val="center"/>
              <w:rPr>
                <w:szCs w:val="21"/>
              </w:rPr>
            </w:pPr>
          </w:p>
        </w:tc>
        <w:tc>
          <w:tcPr>
            <w:tcW w:w="1086" w:type="dxa"/>
            <w:vMerge/>
          </w:tcPr>
          <w:p w:rsidR="00883964" w:rsidRPr="00EF5558" w:rsidRDefault="00883964" w:rsidP="007D524E">
            <w:pPr>
              <w:rPr>
                <w:szCs w:val="21"/>
              </w:rPr>
            </w:pPr>
          </w:p>
        </w:tc>
        <w:tc>
          <w:tcPr>
            <w:tcW w:w="1248" w:type="dxa"/>
            <w:vMerge w:val="restart"/>
            <w:tcBorders>
              <w:left w:val="single" w:sz="4" w:space="0" w:color="auto"/>
            </w:tcBorders>
          </w:tcPr>
          <w:p w:rsidR="00883964" w:rsidRPr="00EF5558" w:rsidRDefault="00883964" w:rsidP="007D524E">
            <w:pPr>
              <w:rPr>
                <w:szCs w:val="21"/>
              </w:rPr>
            </w:pPr>
            <w:r w:rsidRPr="00EF5558">
              <w:rPr>
                <w:rFonts w:hint="eastAsia"/>
                <w:szCs w:val="21"/>
              </w:rPr>
              <w:t>图画描述</w:t>
            </w:r>
          </w:p>
          <w:p w:rsidR="00883964" w:rsidRPr="00EF5558" w:rsidRDefault="00883964" w:rsidP="007D524E">
            <w:pPr>
              <w:rPr>
                <w:szCs w:val="21"/>
              </w:rPr>
            </w:pPr>
          </w:p>
        </w:tc>
        <w:tc>
          <w:tcPr>
            <w:tcW w:w="3544" w:type="dxa"/>
            <w:tcBorders>
              <w:bottom w:val="single" w:sz="4" w:space="0" w:color="auto"/>
            </w:tcBorders>
            <w:vAlign w:val="center"/>
          </w:tcPr>
          <w:p w:rsidR="00883964" w:rsidRPr="00EF5558" w:rsidRDefault="00883964" w:rsidP="007D524E">
            <w:pPr>
              <w:rPr>
                <w:szCs w:val="21"/>
              </w:rPr>
            </w:pPr>
            <w:r w:rsidRPr="00EF5558">
              <w:rPr>
                <w:rFonts w:hint="eastAsia"/>
                <w:szCs w:val="21"/>
              </w:rPr>
              <w:t>基本能就一幅图画阐明其主旨，并发表自己的看法</w:t>
            </w:r>
          </w:p>
        </w:tc>
        <w:tc>
          <w:tcPr>
            <w:tcW w:w="1413" w:type="dxa"/>
            <w:vMerge/>
          </w:tcPr>
          <w:p w:rsidR="00883964" w:rsidRPr="00EF5558" w:rsidRDefault="00883964" w:rsidP="007D524E">
            <w:pPr>
              <w:jc w:val="left"/>
              <w:rPr>
                <w:rFonts w:ascii="宋体"/>
                <w:szCs w:val="21"/>
              </w:rPr>
            </w:pPr>
          </w:p>
        </w:tc>
        <w:tc>
          <w:tcPr>
            <w:tcW w:w="810" w:type="dxa"/>
            <w:vMerge/>
            <w:vAlign w:val="center"/>
          </w:tcPr>
          <w:p w:rsidR="00883964" w:rsidRPr="00EF5558" w:rsidRDefault="00883964" w:rsidP="007D524E">
            <w:pPr>
              <w:jc w:val="center"/>
              <w:rPr>
                <w:rFonts w:ascii="宋体"/>
                <w:szCs w:val="21"/>
              </w:rPr>
            </w:pPr>
          </w:p>
        </w:tc>
      </w:tr>
      <w:tr w:rsidR="00883964" w:rsidRPr="00EF5558" w:rsidTr="007D524E">
        <w:trPr>
          <w:trHeight w:val="686"/>
          <w:jc w:val="center"/>
        </w:trPr>
        <w:tc>
          <w:tcPr>
            <w:tcW w:w="713" w:type="dxa"/>
            <w:vMerge/>
            <w:vAlign w:val="center"/>
          </w:tcPr>
          <w:p w:rsidR="00883964" w:rsidRPr="00EF5558" w:rsidRDefault="00883964" w:rsidP="007D524E">
            <w:pPr>
              <w:widowControl/>
              <w:jc w:val="center"/>
              <w:rPr>
                <w:szCs w:val="21"/>
              </w:rPr>
            </w:pPr>
          </w:p>
        </w:tc>
        <w:tc>
          <w:tcPr>
            <w:tcW w:w="1086" w:type="dxa"/>
            <w:vMerge/>
          </w:tcPr>
          <w:p w:rsidR="00883964" w:rsidRPr="00EF5558" w:rsidRDefault="00883964" w:rsidP="007D524E">
            <w:pPr>
              <w:rPr>
                <w:szCs w:val="21"/>
              </w:rPr>
            </w:pPr>
          </w:p>
        </w:tc>
        <w:tc>
          <w:tcPr>
            <w:tcW w:w="1248" w:type="dxa"/>
            <w:vMerge/>
            <w:tcBorders>
              <w:left w:val="single" w:sz="4" w:space="0" w:color="auto"/>
            </w:tcBorders>
          </w:tcPr>
          <w:p w:rsidR="00883964" w:rsidRPr="00EF5558" w:rsidRDefault="00883964" w:rsidP="007D524E">
            <w:pPr>
              <w:rPr>
                <w:szCs w:val="21"/>
              </w:rPr>
            </w:pPr>
          </w:p>
        </w:tc>
        <w:tc>
          <w:tcPr>
            <w:tcW w:w="3544" w:type="dxa"/>
            <w:vAlign w:val="center"/>
          </w:tcPr>
          <w:p w:rsidR="00883964" w:rsidRPr="00EF5558" w:rsidRDefault="00883964" w:rsidP="007D524E">
            <w:pPr>
              <w:rPr>
                <w:szCs w:val="21"/>
              </w:rPr>
            </w:pPr>
            <w:r w:rsidRPr="00EF5558">
              <w:rPr>
                <w:rFonts w:hint="eastAsia"/>
                <w:szCs w:val="21"/>
              </w:rPr>
              <w:t>基本能分析一个图表的走势，并发表自己的看法</w:t>
            </w:r>
          </w:p>
        </w:tc>
        <w:tc>
          <w:tcPr>
            <w:tcW w:w="1413" w:type="dxa"/>
            <w:vMerge/>
          </w:tcPr>
          <w:p w:rsidR="00883964" w:rsidRPr="00EF5558" w:rsidRDefault="00883964" w:rsidP="007D524E">
            <w:pPr>
              <w:jc w:val="left"/>
              <w:rPr>
                <w:rFonts w:ascii="宋体"/>
                <w:szCs w:val="21"/>
              </w:rPr>
            </w:pPr>
          </w:p>
        </w:tc>
        <w:tc>
          <w:tcPr>
            <w:tcW w:w="810" w:type="dxa"/>
            <w:vMerge/>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713" w:type="dxa"/>
            <w:vMerge w:val="restart"/>
            <w:vAlign w:val="center"/>
          </w:tcPr>
          <w:p w:rsidR="00883964" w:rsidRPr="00EF5558" w:rsidRDefault="00883964" w:rsidP="007D524E">
            <w:pPr>
              <w:jc w:val="center"/>
              <w:rPr>
                <w:szCs w:val="21"/>
              </w:rPr>
            </w:pPr>
            <w:r w:rsidRPr="00EF5558">
              <w:rPr>
                <w:szCs w:val="21"/>
              </w:rPr>
              <w:t>2</w:t>
            </w:r>
          </w:p>
        </w:tc>
        <w:tc>
          <w:tcPr>
            <w:tcW w:w="1086" w:type="dxa"/>
            <w:vMerge w:val="restart"/>
          </w:tcPr>
          <w:p w:rsidR="00883964" w:rsidRPr="00EF5558" w:rsidRDefault="00883964" w:rsidP="007D524E">
            <w:pPr>
              <w:rPr>
                <w:szCs w:val="21"/>
              </w:rPr>
            </w:pPr>
            <w:r w:rsidRPr="00EF5558">
              <w:rPr>
                <w:rFonts w:hint="eastAsia"/>
                <w:szCs w:val="21"/>
              </w:rPr>
              <w:t>一般性话题辩论</w:t>
            </w:r>
          </w:p>
        </w:tc>
        <w:tc>
          <w:tcPr>
            <w:tcW w:w="1248" w:type="dxa"/>
            <w:vAlign w:val="center"/>
          </w:tcPr>
          <w:p w:rsidR="00883964" w:rsidRPr="00EF5558" w:rsidRDefault="00883964" w:rsidP="007D524E">
            <w:pPr>
              <w:jc w:val="left"/>
              <w:rPr>
                <w:szCs w:val="21"/>
              </w:rPr>
            </w:pPr>
            <w:r w:rsidRPr="00EF5558">
              <w:rPr>
                <w:rFonts w:hint="eastAsia"/>
                <w:szCs w:val="21"/>
              </w:rPr>
              <w:t>大学生打工的利与弊</w:t>
            </w:r>
          </w:p>
        </w:tc>
        <w:tc>
          <w:tcPr>
            <w:tcW w:w="3544"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hint="eastAsia"/>
                <w:szCs w:val="21"/>
              </w:rPr>
              <w:t>能就“大学生打工的利与弊”的话题比较流利准确地陈述自己的观点，并与对方展开辩论</w:t>
            </w:r>
          </w:p>
        </w:tc>
        <w:tc>
          <w:tcPr>
            <w:tcW w:w="1413" w:type="dxa"/>
            <w:vMerge w:val="restart"/>
          </w:tcPr>
          <w:p w:rsidR="00883964" w:rsidRPr="00EF5558" w:rsidRDefault="00883964" w:rsidP="007D524E">
            <w:pPr>
              <w:jc w:val="left"/>
              <w:rPr>
                <w:rFonts w:ascii="宋体"/>
                <w:szCs w:val="21"/>
              </w:rPr>
            </w:pPr>
            <w:r w:rsidRPr="00EF5558">
              <w:rPr>
                <w:rFonts w:ascii="宋体" w:hint="eastAsia"/>
                <w:szCs w:val="21"/>
              </w:rPr>
              <w:t>对事物利弊的分析判断能力；陈述对事物观点和态度；培养正确的价</w:t>
            </w:r>
            <w:r w:rsidRPr="00EF5558">
              <w:rPr>
                <w:rFonts w:ascii="宋体" w:hint="eastAsia"/>
                <w:szCs w:val="21"/>
              </w:rPr>
              <w:lastRenderedPageBreak/>
              <w:t>值观</w:t>
            </w:r>
          </w:p>
        </w:tc>
        <w:tc>
          <w:tcPr>
            <w:tcW w:w="810" w:type="dxa"/>
            <w:vMerge w:val="restart"/>
            <w:vAlign w:val="center"/>
          </w:tcPr>
          <w:p w:rsidR="00883964" w:rsidRPr="00EF5558" w:rsidRDefault="00883964" w:rsidP="007D524E">
            <w:pPr>
              <w:jc w:val="center"/>
              <w:rPr>
                <w:rFonts w:ascii="宋体"/>
                <w:szCs w:val="21"/>
              </w:rPr>
            </w:pPr>
            <w:r w:rsidRPr="00EF5558">
              <w:rPr>
                <w:rFonts w:ascii="宋体" w:hint="eastAsia"/>
                <w:szCs w:val="21"/>
              </w:rPr>
              <w:lastRenderedPageBreak/>
              <w:t>4</w:t>
            </w:r>
          </w:p>
        </w:tc>
      </w:tr>
      <w:tr w:rsidR="00883964" w:rsidRPr="00EF5558" w:rsidTr="007D524E">
        <w:trPr>
          <w:trHeight w:val="791"/>
          <w:jc w:val="center"/>
        </w:trPr>
        <w:tc>
          <w:tcPr>
            <w:tcW w:w="713" w:type="dxa"/>
            <w:vMerge/>
            <w:vAlign w:val="center"/>
          </w:tcPr>
          <w:p w:rsidR="00883964" w:rsidRPr="00EF5558" w:rsidRDefault="00883964" w:rsidP="007D524E">
            <w:pPr>
              <w:jc w:val="center"/>
              <w:rPr>
                <w:szCs w:val="21"/>
              </w:rPr>
            </w:pPr>
          </w:p>
        </w:tc>
        <w:tc>
          <w:tcPr>
            <w:tcW w:w="1086" w:type="dxa"/>
            <w:vMerge/>
            <w:vAlign w:val="center"/>
          </w:tcPr>
          <w:p w:rsidR="00883964" w:rsidRPr="00EF5558" w:rsidRDefault="00883964" w:rsidP="007D524E">
            <w:pPr>
              <w:jc w:val="center"/>
              <w:rPr>
                <w:szCs w:val="21"/>
              </w:rPr>
            </w:pPr>
          </w:p>
        </w:tc>
        <w:tc>
          <w:tcPr>
            <w:tcW w:w="1248" w:type="dxa"/>
            <w:vAlign w:val="center"/>
          </w:tcPr>
          <w:p w:rsidR="00883964" w:rsidRPr="00EF5558" w:rsidRDefault="00883964" w:rsidP="007D524E">
            <w:pPr>
              <w:jc w:val="left"/>
              <w:rPr>
                <w:szCs w:val="21"/>
              </w:rPr>
            </w:pPr>
            <w:r w:rsidRPr="00EF5558">
              <w:rPr>
                <w:rFonts w:hint="eastAsia"/>
                <w:szCs w:val="21"/>
              </w:rPr>
              <w:t>压力的利与弊</w:t>
            </w:r>
            <w:r w:rsidRPr="00EF5558">
              <w:rPr>
                <w:rFonts w:hint="eastAsia"/>
                <w:szCs w:val="21"/>
              </w:rPr>
              <w:t xml:space="preserve"> </w:t>
            </w:r>
          </w:p>
        </w:tc>
        <w:tc>
          <w:tcPr>
            <w:tcW w:w="3544" w:type="dxa"/>
            <w:tcBorders>
              <w:top w:val="single" w:sz="4" w:space="0" w:color="auto"/>
            </w:tcBorders>
          </w:tcPr>
          <w:p w:rsidR="00883964" w:rsidRPr="00EF5558" w:rsidRDefault="00883964" w:rsidP="007D524E">
            <w:pPr>
              <w:rPr>
                <w:rFonts w:ascii="宋体" w:cs="宋体"/>
                <w:szCs w:val="21"/>
              </w:rPr>
            </w:pPr>
            <w:r w:rsidRPr="00EF5558">
              <w:rPr>
                <w:rFonts w:hint="eastAsia"/>
                <w:szCs w:val="21"/>
              </w:rPr>
              <w:t>能就“压力的利与弊”</w:t>
            </w:r>
            <w:r w:rsidRPr="00EF5558">
              <w:rPr>
                <w:rFonts w:hint="eastAsia"/>
                <w:szCs w:val="21"/>
              </w:rPr>
              <w:t xml:space="preserve"> </w:t>
            </w:r>
            <w:r w:rsidRPr="00EF5558">
              <w:rPr>
                <w:rFonts w:hint="eastAsia"/>
                <w:szCs w:val="21"/>
              </w:rPr>
              <w:t>的话题比较流利准确地陈述自己的观点，并与对方展开辩论</w:t>
            </w:r>
          </w:p>
        </w:tc>
        <w:tc>
          <w:tcPr>
            <w:tcW w:w="1413" w:type="dxa"/>
            <w:vMerge/>
          </w:tcPr>
          <w:p w:rsidR="00883964" w:rsidRPr="00EF5558" w:rsidRDefault="00883964" w:rsidP="007D524E">
            <w:pPr>
              <w:jc w:val="left"/>
              <w:rPr>
                <w:rFonts w:ascii="宋体"/>
                <w:szCs w:val="21"/>
              </w:rPr>
            </w:pPr>
          </w:p>
        </w:tc>
        <w:tc>
          <w:tcPr>
            <w:tcW w:w="810" w:type="dxa"/>
            <w:vMerge/>
            <w:vAlign w:val="center"/>
          </w:tcPr>
          <w:p w:rsidR="00883964" w:rsidRPr="00EF5558" w:rsidRDefault="00883964" w:rsidP="007D524E">
            <w:pPr>
              <w:jc w:val="center"/>
              <w:rPr>
                <w:rFonts w:ascii="宋体"/>
                <w:szCs w:val="21"/>
              </w:rPr>
            </w:pPr>
          </w:p>
        </w:tc>
      </w:tr>
      <w:tr w:rsidR="00883964" w:rsidRPr="00EF5558" w:rsidTr="007D524E">
        <w:trPr>
          <w:trHeight w:val="689"/>
          <w:jc w:val="center"/>
        </w:trPr>
        <w:tc>
          <w:tcPr>
            <w:tcW w:w="713" w:type="dxa"/>
            <w:vMerge/>
            <w:vAlign w:val="center"/>
          </w:tcPr>
          <w:p w:rsidR="00883964" w:rsidRPr="00EF5558" w:rsidRDefault="00883964" w:rsidP="007D524E">
            <w:pPr>
              <w:jc w:val="center"/>
              <w:rPr>
                <w:szCs w:val="21"/>
              </w:rPr>
            </w:pPr>
          </w:p>
        </w:tc>
        <w:tc>
          <w:tcPr>
            <w:tcW w:w="1086" w:type="dxa"/>
            <w:vMerge/>
            <w:vAlign w:val="center"/>
          </w:tcPr>
          <w:p w:rsidR="00883964" w:rsidRPr="00EF5558" w:rsidRDefault="00883964" w:rsidP="007D524E">
            <w:pPr>
              <w:jc w:val="center"/>
              <w:rPr>
                <w:szCs w:val="21"/>
              </w:rPr>
            </w:pPr>
          </w:p>
        </w:tc>
        <w:tc>
          <w:tcPr>
            <w:tcW w:w="1248" w:type="dxa"/>
            <w:vAlign w:val="center"/>
          </w:tcPr>
          <w:p w:rsidR="00883964" w:rsidRPr="00EF5558" w:rsidRDefault="00883964" w:rsidP="007D524E">
            <w:pPr>
              <w:jc w:val="left"/>
              <w:rPr>
                <w:szCs w:val="21"/>
              </w:rPr>
            </w:pPr>
            <w:r w:rsidRPr="00EF5558">
              <w:rPr>
                <w:rFonts w:hint="eastAsia"/>
                <w:szCs w:val="21"/>
              </w:rPr>
              <w:t>金钱与幸福</w:t>
            </w:r>
          </w:p>
        </w:tc>
        <w:tc>
          <w:tcPr>
            <w:tcW w:w="3544" w:type="dxa"/>
            <w:tcBorders>
              <w:top w:val="single" w:sz="4" w:space="0" w:color="auto"/>
            </w:tcBorders>
          </w:tcPr>
          <w:p w:rsidR="00883964" w:rsidRPr="00EF5558" w:rsidRDefault="00883964" w:rsidP="007D524E">
            <w:pPr>
              <w:rPr>
                <w:rFonts w:ascii="宋体" w:cs="宋体"/>
                <w:szCs w:val="21"/>
              </w:rPr>
            </w:pPr>
            <w:r w:rsidRPr="00EF5558">
              <w:rPr>
                <w:rFonts w:hint="eastAsia"/>
                <w:szCs w:val="21"/>
              </w:rPr>
              <w:t>能就“金钱与幸福”的话题比较流利准确地陈述自己的观点，并与对方展开辩论</w:t>
            </w:r>
          </w:p>
        </w:tc>
        <w:tc>
          <w:tcPr>
            <w:tcW w:w="1413" w:type="dxa"/>
            <w:vMerge/>
          </w:tcPr>
          <w:p w:rsidR="00883964" w:rsidRPr="00EF5558" w:rsidRDefault="00883964" w:rsidP="007D524E">
            <w:pPr>
              <w:jc w:val="left"/>
              <w:rPr>
                <w:rFonts w:ascii="宋体"/>
                <w:szCs w:val="21"/>
              </w:rPr>
            </w:pPr>
          </w:p>
        </w:tc>
        <w:tc>
          <w:tcPr>
            <w:tcW w:w="810" w:type="dxa"/>
            <w:vMerge/>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713" w:type="dxa"/>
            <w:vMerge/>
            <w:vAlign w:val="center"/>
          </w:tcPr>
          <w:p w:rsidR="00883964" w:rsidRPr="00EF5558" w:rsidRDefault="00883964" w:rsidP="007D524E">
            <w:pPr>
              <w:jc w:val="center"/>
              <w:rPr>
                <w:szCs w:val="21"/>
              </w:rPr>
            </w:pPr>
          </w:p>
        </w:tc>
        <w:tc>
          <w:tcPr>
            <w:tcW w:w="1086" w:type="dxa"/>
            <w:vMerge/>
            <w:vAlign w:val="center"/>
          </w:tcPr>
          <w:p w:rsidR="00883964" w:rsidRPr="00EF5558" w:rsidRDefault="00883964" w:rsidP="007D524E">
            <w:pPr>
              <w:jc w:val="center"/>
              <w:rPr>
                <w:szCs w:val="21"/>
              </w:rPr>
            </w:pPr>
          </w:p>
        </w:tc>
        <w:tc>
          <w:tcPr>
            <w:tcW w:w="1248" w:type="dxa"/>
            <w:vAlign w:val="center"/>
          </w:tcPr>
          <w:p w:rsidR="00883964" w:rsidRPr="00EF5558" w:rsidRDefault="00883964" w:rsidP="007D524E">
            <w:pPr>
              <w:jc w:val="left"/>
              <w:rPr>
                <w:szCs w:val="21"/>
              </w:rPr>
            </w:pPr>
            <w:r w:rsidRPr="00EF5558">
              <w:rPr>
                <w:rFonts w:hint="eastAsia"/>
                <w:szCs w:val="21"/>
              </w:rPr>
              <w:t>广告的利与弊</w:t>
            </w:r>
          </w:p>
        </w:tc>
        <w:tc>
          <w:tcPr>
            <w:tcW w:w="3544"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hint="eastAsia"/>
                <w:szCs w:val="21"/>
              </w:rPr>
              <w:t>能就“广告的利与弊”</w:t>
            </w:r>
            <w:r w:rsidRPr="00EF5558">
              <w:rPr>
                <w:rFonts w:hint="eastAsia"/>
                <w:szCs w:val="21"/>
              </w:rPr>
              <w:t xml:space="preserve"> </w:t>
            </w:r>
            <w:r w:rsidRPr="00EF5558">
              <w:rPr>
                <w:rFonts w:hint="eastAsia"/>
                <w:szCs w:val="21"/>
              </w:rPr>
              <w:t>的话题比较流利准确地陈述自己的观点，并与对方展开辩论</w:t>
            </w:r>
          </w:p>
        </w:tc>
        <w:tc>
          <w:tcPr>
            <w:tcW w:w="1413" w:type="dxa"/>
            <w:vMerge/>
          </w:tcPr>
          <w:p w:rsidR="00883964" w:rsidRPr="00EF5558" w:rsidRDefault="00883964" w:rsidP="007D524E">
            <w:pPr>
              <w:jc w:val="left"/>
              <w:rPr>
                <w:rFonts w:ascii="宋体"/>
                <w:szCs w:val="21"/>
              </w:rPr>
            </w:pPr>
          </w:p>
        </w:tc>
        <w:tc>
          <w:tcPr>
            <w:tcW w:w="810" w:type="dxa"/>
            <w:vMerge/>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713" w:type="dxa"/>
            <w:vMerge w:val="restart"/>
            <w:vAlign w:val="center"/>
          </w:tcPr>
          <w:p w:rsidR="00883964" w:rsidRPr="00EF5558" w:rsidRDefault="00883964" w:rsidP="007D524E">
            <w:pPr>
              <w:jc w:val="center"/>
              <w:rPr>
                <w:szCs w:val="21"/>
              </w:rPr>
            </w:pPr>
            <w:r w:rsidRPr="00EF5558">
              <w:rPr>
                <w:szCs w:val="21"/>
              </w:rPr>
              <w:t>3</w:t>
            </w:r>
          </w:p>
        </w:tc>
        <w:tc>
          <w:tcPr>
            <w:tcW w:w="1086" w:type="dxa"/>
            <w:vMerge w:val="restart"/>
            <w:vAlign w:val="center"/>
          </w:tcPr>
          <w:p w:rsidR="00883964" w:rsidRPr="00EF5558" w:rsidRDefault="00883964" w:rsidP="007D524E">
            <w:pPr>
              <w:jc w:val="center"/>
              <w:rPr>
                <w:szCs w:val="21"/>
              </w:rPr>
            </w:pPr>
            <w:r w:rsidRPr="00EF5558">
              <w:rPr>
                <w:rFonts w:hint="eastAsia"/>
                <w:szCs w:val="21"/>
              </w:rPr>
              <w:t>会话策略</w:t>
            </w:r>
          </w:p>
        </w:tc>
        <w:tc>
          <w:tcPr>
            <w:tcW w:w="1248" w:type="dxa"/>
            <w:vMerge w:val="restart"/>
            <w:vAlign w:val="center"/>
          </w:tcPr>
          <w:p w:rsidR="00883964" w:rsidRPr="00EF5558" w:rsidRDefault="00883964" w:rsidP="007D524E">
            <w:pPr>
              <w:jc w:val="left"/>
              <w:rPr>
                <w:szCs w:val="21"/>
              </w:rPr>
            </w:pPr>
            <w:r w:rsidRPr="00EF5558">
              <w:rPr>
                <w:rFonts w:hint="eastAsia"/>
                <w:szCs w:val="21"/>
              </w:rPr>
              <w:t>辩论</w:t>
            </w:r>
          </w:p>
        </w:tc>
        <w:tc>
          <w:tcPr>
            <w:tcW w:w="3544"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ascii="宋体" w:cs="宋体" w:hint="eastAsia"/>
                <w:szCs w:val="21"/>
              </w:rPr>
              <w:t>能表达自己的态度赞成与不赞成</w:t>
            </w:r>
          </w:p>
        </w:tc>
        <w:tc>
          <w:tcPr>
            <w:tcW w:w="1413" w:type="dxa"/>
            <w:vMerge w:val="restart"/>
          </w:tcPr>
          <w:p w:rsidR="00883964" w:rsidRPr="00EF5558" w:rsidRDefault="00883964" w:rsidP="007D524E">
            <w:pPr>
              <w:jc w:val="left"/>
              <w:rPr>
                <w:rFonts w:ascii="宋体"/>
                <w:szCs w:val="21"/>
              </w:rPr>
            </w:pPr>
            <w:r w:rsidRPr="00EF5558">
              <w:rPr>
                <w:rFonts w:ascii="宋体" w:hint="eastAsia"/>
                <w:szCs w:val="21"/>
              </w:rPr>
              <w:t>培养思辨能力和总结归纳能力，能够恰当表达自己的观点，关心时事政治和社会热点话题</w:t>
            </w:r>
          </w:p>
        </w:tc>
        <w:tc>
          <w:tcPr>
            <w:tcW w:w="810" w:type="dxa"/>
            <w:vMerge w:val="restart"/>
            <w:vAlign w:val="center"/>
          </w:tcPr>
          <w:p w:rsidR="00883964" w:rsidRPr="00EF5558" w:rsidRDefault="00883964" w:rsidP="007D524E">
            <w:pPr>
              <w:jc w:val="center"/>
              <w:rPr>
                <w:rFonts w:ascii="宋体"/>
                <w:szCs w:val="21"/>
              </w:rPr>
            </w:pPr>
            <w:r w:rsidRPr="00EF5558">
              <w:rPr>
                <w:rFonts w:ascii="宋体" w:hint="eastAsia"/>
                <w:szCs w:val="21"/>
              </w:rPr>
              <w:t>3</w:t>
            </w:r>
          </w:p>
        </w:tc>
      </w:tr>
      <w:tr w:rsidR="00883964" w:rsidRPr="00EF5558" w:rsidTr="007D524E">
        <w:trPr>
          <w:trHeight w:val="340"/>
          <w:jc w:val="center"/>
        </w:trPr>
        <w:tc>
          <w:tcPr>
            <w:tcW w:w="713" w:type="dxa"/>
            <w:vMerge/>
            <w:vAlign w:val="center"/>
          </w:tcPr>
          <w:p w:rsidR="00883964" w:rsidRPr="00EF5558" w:rsidRDefault="00883964" w:rsidP="007D524E">
            <w:pPr>
              <w:spacing w:line="276" w:lineRule="auto"/>
              <w:jc w:val="center"/>
              <w:rPr>
                <w:szCs w:val="21"/>
              </w:rPr>
            </w:pPr>
          </w:p>
        </w:tc>
        <w:tc>
          <w:tcPr>
            <w:tcW w:w="1086" w:type="dxa"/>
            <w:vMerge/>
            <w:vAlign w:val="center"/>
          </w:tcPr>
          <w:p w:rsidR="00883964" w:rsidRPr="00EF5558" w:rsidRDefault="00883964" w:rsidP="007D524E">
            <w:pPr>
              <w:spacing w:line="276" w:lineRule="auto"/>
              <w:jc w:val="center"/>
              <w:rPr>
                <w:szCs w:val="21"/>
              </w:rPr>
            </w:pPr>
          </w:p>
        </w:tc>
        <w:tc>
          <w:tcPr>
            <w:tcW w:w="1248" w:type="dxa"/>
            <w:vMerge/>
            <w:vAlign w:val="center"/>
          </w:tcPr>
          <w:p w:rsidR="00883964" w:rsidRPr="00EF5558" w:rsidRDefault="00883964" w:rsidP="007D524E">
            <w:pPr>
              <w:spacing w:line="276" w:lineRule="auto"/>
              <w:jc w:val="left"/>
              <w:rPr>
                <w:szCs w:val="21"/>
              </w:rPr>
            </w:pPr>
          </w:p>
        </w:tc>
        <w:tc>
          <w:tcPr>
            <w:tcW w:w="3544" w:type="dxa"/>
            <w:tcBorders>
              <w:top w:val="single" w:sz="4" w:space="0" w:color="auto"/>
              <w:bottom w:val="single" w:sz="4" w:space="0" w:color="auto"/>
            </w:tcBorders>
          </w:tcPr>
          <w:p w:rsidR="00883964" w:rsidRPr="00EF5558" w:rsidRDefault="00883964" w:rsidP="007D524E">
            <w:pPr>
              <w:spacing w:line="276" w:lineRule="auto"/>
              <w:rPr>
                <w:rFonts w:ascii="宋体" w:cs="宋体"/>
                <w:szCs w:val="21"/>
              </w:rPr>
            </w:pPr>
            <w:r w:rsidRPr="00EF5558">
              <w:rPr>
                <w:rFonts w:ascii="宋体" w:cs="宋体" w:hint="eastAsia"/>
                <w:szCs w:val="21"/>
              </w:rPr>
              <w:t>能表达自己的观点、立场</w:t>
            </w:r>
          </w:p>
        </w:tc>
        <w:tc>
          <w:tcPr>
            <w:tcW w:w="1413" w:type="dxa"/>
            <w:vMerge/>
          </w:tcPr>
          <w:p w:rsidR="00883964" w:rsidRPr="00EF5558" w:rsidRDefault="00883964" w:rsidP="007D524E">
            <w:pPr>
              <w:spacing w:line="276" w:lineRule="auto"/>
              <w:jc w:val="center"/>
              <w:rPr>
                <w:rFonts w:ascii="宋体"/>
                <w:szCs w:val="21"/>
              </w:rPr>
            </w:pPr>
          </w:p>
        </w:tc>
        <w:tc>
          <w:tcPr>
            <w:tcW w:w="810" w:type="dxa"/>
            <w:vMerge/>
            <w:vAlign w:val="center"/>
          </w:tcPr>
          <w:p w:rsidR="00883964" w:rsidRPr="00EF5558" w:rsidRDefault="00883964" w:rsidP="007D524E">
            <w:pPr>
              <w:spacing w:line="276" w:lineRule="auto"/>
              <w:jc w:val="center"/>
              <w:rPr>
                <w:rFonts w:ascii="宋体"/>
                <w:szCs w:val="21"/>
              </w:rPr>
            </w:pPr>
          </w:p>
        </w:tc>
      </w:tr>
      <w:tr w:rsidR="00883964" w:rsidRPr="00EF5558" w:rsidTr="007D524E">
        <w:trPr>
          <w:trHeight w:val="340"/>
          <w:jc w:val="center"/>
        </w:trPr>
        <w:tc>
          <w:tcPr>
            <w:tcW w:w="713" w:type="dxa"/>
            <w:vMerge/>
            <w:vAlign w:val="center"/>
          </w:tcPr>
          <w:p w:rsidR="00883964" w:rsidRPr="00EF5558" w:rsidRDefault="00883964" w:rsidP="007D524E">
            <w:pPr>
              <w:spacing w:line="276" w:lineRule="auto"/>
              <w:jc w:val="center"/>
              <w:rPr>
                <w:szCs w:val="21"/>
              </w:rPr>
            </w:pPr>
          </w:p>
        </w:tc>
        <w:tc>
          <w:tcPr>
            <w:tcW w:w="1086" w:type="dxa"/>
            <w:vMerge/>
            <w:vAlign w:val="center"/>
          </w:tcPr>
          <w:p w:rsidR="00883964" w:rsidRPr="00EF5558" w:rsidRDefault="00883964" w:rsidP="007D524E">
            <w:pPr>
              <w:spacing w:line="276" w:lineRule="auto"/>
              <w:jc w:val="center"/>
              <w:rPr>
                <w:szCs w:val="21"/>
              </w:rPr>
            </w:pPr>
          </w:p>
        </w:tc>
        <w:tc>
          <w:tcPr>
            <w:tcW w:w="1248" w:type="dxa"/>
            <w:vMerge/>
            <w:vAlign w:val="center"/>
          </w:tcPr>
          <w:p w:rsidR="00883964" w:rsidRPr="00EF5558" w:rsidRDefault="00883964" w:rsidP="007D524E">
            <w:pPr>
              <w:spacing w:line="276" w:lineRule="auto"/>
              <w:jc w:val="left"/>
              <w:rPr>
                <w:szCs w:val="21"/>
              </w:rPr>
            </w:pPr>
          </w:p>
        </w:tc>
        <w:tc>
          <w:tcPr>
            <w:tcW w:w="3544"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ascii="宋体" w:cs="宋体" w:hint="eastAsia"/>
                <w:szCs w:val="21"/>
              </w:rPr>
              <w:t>能从对话中判断对方的态度，表达自己的确定与不确定</w:t>
            </w:r>
          </w:p>
        </w:tc>
        <w:tc>
          <w:tcPr>
            <w:tcW w:w="1413" w:type="dxa"/>
            <w:vMerge/>
          </w:tcPr>
          <w:p w:rsidR="00883964" w:rsidRPr="00EF5558" w:rsidRDefault="00883964" w:rsidP="007D524E">
            <w:pPr>
              <w:spacing w:line="276" w:lineRule="auto"/>
              <w:jc w:val="center"/>
              <w:rPr>
                <w:rFonts w:ascii="宋体"/>
                <w:szCs w:val="21"/>
              </w:rPr>
            </w:pPr>
          </w:p>
        </w:tc>
        <w:tc>
          <w:tcPr>
            <w:tcW w:w="810" w:type="dxa"/>
            <w:vMerge/>
            <w:vAlign w:val="center"/>
          </w:tcPr>
          <w:p w:rsidR="00883964" w:rsidRPr="00EF5558" w:rsidRDefault="00883964" w:rsidP="007D524E">
            <w:pPr>
              <w:spacing w:line="276" w:lineRule="auto"/>
              <w:jc w:val="center"/>
              <w:rPr>
                <w:rFonts w:ascii="宋体"/>
                <w:szCs w:val="21"/>
              </w:rPr>
            </w:pPr>
          </w:p>
        </w:tc>
      </w:tr>
      <w:tr w:rsidR="00883964" w:rsidRPr="00EF5558" w:rsidTr="007D524E">
        <w:trPr>
          <w:trHeight w:val="340"/>
          <w:jc w:val="center"/>
        </w:trPr>
        <w:tc>
          <w:tcPr>
            <w:tcW w:w="713" w:type="dxa"/>
            <w:vMerge/>
            <w:vAlign w:val="center"/>
          </w:tcPr>
          <w:p w:rsidR="00883964" w:rsidRPr="00EF5558" w:rsidRDefault="00883964" w:rsidP="007D524E">
            <w:pPr>
              <w:spacing w:line="276" w:lineRule="auto"/>
              <w:jc w:val="center"/>
              <w:rPr>
                <w:szCs w:val="21"/>
              </w:rPr>
            </w:pPr>
          </w:p>
        </w:tc>
        <w:tc>
          <w:tcPr>
            <w:tcW w:w="1086" w:type="dxa"/>
            <w:vMerge/>
            <w:vAlign w:val="center"/>
          </w:tcPr>
          <w:p w:rsidR="00883964" w:rsidRPr="00EF5558" w:rsidRDefault="00883964" w:rsidP="007D524E">
            <w:pPr>
              <w:spacing w:line="276" w:lineRule="auto"/>
              <w:jc w:val="center"/>
              <w:rPr>
                <w:szCs w:val="21"/>
              </w:rPr>
            </w:pPr>
          </w:p>
        </w:tc>
        <w:tc>
          <w:tcPr>
            <w:tcW w:w="1248" w:type="dxa"/>
            <w:vMerge/>
            <w:vAlign w:val="center"/>
          </w:tcPr>
          <w:p w:rsidR="00883964" w:rsidRPr="00EF5558" w:rsidRDefault="00883964" w:rsidP="007D524E">
            <w:pPr>
              <w:spacing w:line="276" w:lineRule="auto"/>
              <w:jc w:val="left"/>
              <w:rPr>
                <w:szCs w:val="21"/>
              </w:rPr>
            </w:pPr>
          </w:p>
        </w:tc>
        <w:tc>
          <w:tcPr>
            <w:tcW w:w="3544"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ascii="宋体" w:cs="宋体" w:hint="eastAsia"/>
                <w:szCs w:val="21"/>
              </w:rPr>
              <w:t>能借助引用、举例、比喻、排比等强调论点</w:t>
            </w:r>
          </w:p>
        </w:tc>
        <w:tc>
          <w:tcPr>
            <w:tcW w:w="1413" w:type="dxa"/>
            <w:vMerge/>
          </w:tcPr>
          <w:p w:rsidR="00883964" w:rsidRPr="00EF5558" w:rsidRDefault="00883964" w:rsidP="007D524E">
            <w:pPr>
              <w:spacing w:line="276" w:lineRule="auto"/>
              <w:jc w:val="center"/>
              <w:rPr>
                <w:rFonts w:ascii="宋体"/>
                <w:szCs w:val="21"/>
              </w:rPr>
            </w:pPr>
          </w:p>
        </w:tc>
        <w:tc>
          <w:tcPr>
            <w:tcW w:w="810" w:type="dxa"/>
            <w:vMerge/>
            <w:vAlign w:val="center"/>
          </w:tcPr>
          <w:p w:rsidR="00883964" w:rsidRPr="00EF5558" w:rsidRDefault="00883964" w:rsidP="007D524E">
            <w:pPr>
              <w:spacing w:line="276" w:lineRule="auto"/>
              <w:jc w:val="center"/>
              <w:rPr>
                <w:rFonts w:ascii="宋体"/>
                <w:szCs w:val="21"/>
              </w:rPr>
            </w:pPr>
          </w:p>
        </w:tc>
      </w:tr>
      <w:tr w:rsidR="00883964" w:rsidRPr="00EF5558" w:rsidTr="007D524E">
        <w:trPr>
          <w:trHeight w:val="340"/>
          <w:jc w:val="center"/>
        </w:trPr>
        <w:tc>
          <w:tcPr>
            <w:tcW w:w="713" w:type="dxa"/>
            <w:vMerge/>
            <w:vAlign w:val="center"/>
          </w:tcPr>
          <w:p w:rsidR="00883964" w:rsidRPr="00EF5558" w:rsidRDefault="00883964" w:rsidP="007D524E">
            <w:pPr>
              <w:spacing w:line="276" w:lineRule="auto"/>
              <w:jc w:val="center"/>
              <w:rPr>
                <w:szCs w:val="21"/>
              </w:rPr>
            </w:pPr>
          </w:p>
        </w:tc>
        <w:tc>
          <w:tcPr>
            <w:tcW w:w="1086" w:type="dxa"/>
            <w:vMerge/>
            <w:vAlign w:val="center"/>
          </w:tcPr>
          <w:p w:rsidR="00883964" w:rsidRPr="00EF5558" w:rsidRDefault="00883964" w:rsidP="007D524E">
            <w:pPr>
              <w:spacing w:line="276" w:lineRule="auto"/>
              <w:jc w:val="center"/>
              <w:rPr>
                <w:szCs w:val="21"/>
              </w:rPr>
            </w:pPr>
          </w:p>
        </w:tc>
        <w:tc>
          <w:tcPr>
            <w:tcW w:w="1248" w:type="dxa"/>
            <w:vMerge/>
            <w:vAlign w:val="center"/>
          </w:tcPr>
          <w:p w:rsidR="00883964" w:rsidRPr="00EF5558" w:rsidRDefault="00883964" w:rsidP="007D524E">
            <w:pPr>
              <w:spacing w:line="276" w:lineRule="auto"/>
              <w:jc w:val="left"/>
              <w:rPr>
                <w:szCs w:val="21"/>
              </w:rPr>
            </w:pPr>
          </w:p>
        </w:tc>
        <w:tc>
          <w:tcPr>
            <w:tcW w:w="3544"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ascii="宋体" w:cs="宋体" w:hint="eastAsia"/>
                <w:szCs w:val="21"/>
              </w:rPr>
              <w:t>能适时运用其它辩论技巧</w:t>
            </w:r>
          </w:p>
        </w:tc>
        <w:tc>
          <w:tcPr>
            <w:tcW w:w="1413" w:type="dxa"/>
            <w:vMerge/>
          </w:tcPr>
          <w:p w:rsidR="00883964" w:rsidRPr="00EF5558" w:rsidRDefault="00883964" w:rsidP="007D524E">
            <w:pPr>
              <w:spacing w:line="276" w:lineRule="auto"/>
              <w:jc w:val="center"/>
              <w:rPr>
                <w:rFonts w:ascii="宋体"/>
                <w:szCs w:val="21"/>
              </w:rPr>
            </w:pPr>
          </w:p>
        </w:tc>
        <w:tc>
          <w:tcPr>
            <w:tcW w:w="810" w:type="dxa"/>
            <w:vMerge/>
            <w:vAlign w:val="center"/>
          </w:tcPr>
          <w:p w:rsidR="00883964" w:rsidRPr="00EF5558" w:rsidRDefault="00883964" w:rsidP="007D524E">
            <w:pPr>
              <w:spacing w:line="276" w:lineRule="auto"/>
              <w:jc w:val="center"/>
              <w:rPr>
                <w:rFonts w:ascii="宋体"/>
                <w:szCs w:val="21"/>
              </w:rPr>
            </w:pPr>
          </w:p>
        </w:tc>
      </w:tr>
      <w:tr w:rsidR="00883964" w:rsidRPr="00EF5558" w:rsidTr="007D524E">
        <w:trPr>
          <w:trHeight w:val="340"/>
          <w:jc w:val="center"/>
        </w:trPr>
        <w:tc>
          <w:tcPr>
            <w:tcW w:w="713" w:type="dxa"/>
            <w:vMerge/>
            <w:vAlign w:val="center"/>
          </w:tcPr>
          <w:p w:rsidR="00883964" w:rsidRPr="00EF5558" w:rsidRDefault="00883964" w:rsidP="007D524E">
            <w:pPr>
              <w:spacing w:line="276" w:lineRule="auto"/>
              <w:jc w:val="center"/>
              <w:rPr>
                <w:szCs w:val="21"/>
              </w:rPr>
            </w:pPr>
          </w:p>
        </w:tc>
        <w:tc>
          <w:tcPr>
            <w:tcW w:w="1086" w:type="dxa"/>
            <w:vMerge/>
            <w:vAlign w:val="center"/>
          </w:tcPr>
          <w:p w:rsidR="00883964" w:rsidRPr="00EF5558" w:rsidRDefault="00883964" w:rsidP="007D524E">
            <w:pPr>
              <w:spacing w:line="276" w:lineRule="auto"/>
              <w:jc w:val="center"/>
              <w:rPr>
                <w:szCs w:val="21"/>
              </w:rPr>
            </w:pPr>
          </w:p>
        </w:tc>
        <w:tc>
          <w:tcPr>
            <w:tcW w:w="1248" w:type="dxa"/>
            <w:vAlign w:val="center"/>
          </w:tcPr>
          <w:p w:rsidR="00883964" w:rsidRPr="00EF5558" w:rsidRDefault="00883964" w:rsidP="007D524E">
            <w:pPr>
              <w:spacing w:line="276" w:lineRule="auto"/>
              <w:jc w:val="left"/>
              <w:rPr>
                <w:szCs w:val="21"/>
              </w:rPr>
            </w:pPr>
            <w:r w:rsidRPr="00EF5558">
              <w:rPr>
                <w:rFonts w:hint="eastAsia"/>
                <w:szCs w:val="21"/>
              </w:rPr>
              <w:t>口头总结</w:t>
            </w:r>
          </w:p>
        </w:tc>
        <w:tc>
          <w:tcPr>
            <w:tcW w:w="3544"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hint="eastAsia"/>
                <w:szCs w:val="21"/>
              </w:rPr>
              <w:t>用简练的语言口头概括篇幅较长的</w:t>
            </w:r>
            <w:r w:rsidRPr="00EF5558">
              <w:rPr>
                <w:szCs w:val="21"/>
              </w:rPr>
              <w:t>涉及</w:t>
            </w:r>
            <w:r w:rsidRPr="00EF5558">
              <w:rPr>
                <w:rFonts w:hint="eastAsia"/>
                <w:szCs w:val="21"/>
              </w:rPr>
              <w:t>社会、经济、政治等话题的文本或讲话</w:t>
            </w:r>
          </w:p>
        </w:tc>
        <w:tc>
          <w:tcPr>
            <w:tcW w:w="1413" w:type="dxa"/>
            <w:vMerge/>
            <w:tcBorders>
              <w:bottom w:val="single" w:sz="4" w:space="0" w:color="auto"/>
            </w:tcBorders>
          </w:tcPr>
          <w:p w:rsidR="00883964" w:rsidRPr="00EF5558" w:rsidRDefault="00883964" w:rsidP="007D524E">
            <w:pPr>
              <w:spacing w:line="276" w:lineRule="auto"/>
              <w:jc w:val="center"/>
              <w:rPr>
                <w:rFonts w:ascii="宋体"/>
                <w:szCs w:val="21"/>
              </w:rPr>
            </w:pPr>
          </w:p>
        </w:tc>
        <w:tc>
          <w:tcPr>
            <w:tcW w:w="810" w:type="dxa"/>
            <w:vMerge/>
            <w:tcBorders>
              <w:bottom w:val="single" w:sz="4" w:space="0" w:color="auto"/>
            </w:tcBorders>
            <w:vAlign w:val="center"/>
          </w:tcPr>
          <w:p w:rsidR="00883964" w:rsidRPr="00EF5558" w:rsidRDefault="00883964" w:rsidP="007D524E">
            <w:pPr>
              <w:spacing w:line="276" w:lineRule="auto"/>
              <w:jc w:val="center"/>
              <w:rPr>
                <w:rFonts w:ascii="宋体"/>
                <w:szCs w:val="21"/>
              </w:rPr>
            </w:pPr>
          </w:p>
        </w:tc>
      </w:tr>
    </w:tbl>
    <w:p w:rsidR="00883964" w:rsidRPr="008F7B46" w:rsidRDefault="00883964" w:rsidP="00883964">
      <w:pPr>
        <w:tabs>
          <w:tab w:val="left" w:pos="426"/>
        </w:tabs>
        <w:autoSpaceDE w:val="0"/>
        <w:autoSpaceDN w:val="0"/>
        <w:adjustRightInd w:val="0"/>
        <w:spacing w:beforeLines="30" w:before="93" w:afterLines="30" w:after="93"/>
        <w:ind w:leftChars="-102" w:hangingChars="102" w:hanging="214"/>
        <w:jc w:val="left"/>
        <w:rPr>
          <w:rFonts w:asciiTheme="majorEastAsia" w:eastAsiaTheme="majorEastAsia" w:hAnsiTheme="majorEastAsia" w:cs="UniversLT-Light"/>
          <w:b/>
          <w:kern w:val="0"/>
          <w:szCs w:val="21"/>
        </w:rPr>
      </w:pPr>
      <w:r w:rsidRPr="00EF5558">
        <w:rPr>
          <w:rFonts w:ascii="Calibri" w:hAnsi="Calibri" w:hint="eastAsia"/>
          <w:szCs w:val="22"/>
        </w:rPr>
        <w:t xml:space="preserve">       </w:t>
      </w:r>
      <w:r w:rsidRPr="008F7B46">
        <w:rPr>
          <w:rFonts w:asciiTheme="majorEastAsia" w:eastAsiaTheme="majorEastAsia" w:hAnsiTheme="majorEastAsia" w:hint="eastAsia"/>
          <w:szCs w:val="21"/>
        </w:rPr>
        <w:t>（三）</w:t>
      </w:r>
      <w:r w:rsidRPr="008F7B46">
        <w:rPr>
          <w:rFonts w:asciiTheme="majorEastAsia" w:eastAsiaTheme="majorEastAsia" w:hAnsiTheme="majorEastAsia" w:cs="UniversLT-Light" w:hint="eastAsia"/>
          <w:b/>
          <w:kern w:val="0"/>
          <w:szCs w:val="21"/>
        </w:rPr>
        <w:t>阅读（约10学时）</w:t>
      </w:r>
      <w:r w:rsidRPr="008F7B46">
        <w:rPr>
          <w:rFonts w:asciiTheme="majorEastAsia" w:eastAsiaTheme="majorEastAsia" w:hAnsiTheme="majorEastAsia" w:hint="eastAsia"/>
          <w:szCs w:val="21"/>
        </w:rPr>
        <w:t xml:space="preserve"> </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7"/>
        <w:gridCol w:w="1056"/>
        <w:gridCol w:w="1092"/>
        <w:gridCol w:w="210"/>
        <w:gridCol w:w="3577"/>
        <w:gridCol w:w="1384"/>
        <w:gridCol w:w="809"/>
      </w:tblGrid>
      <w:tr w:rsidR="00883964" w:rsidRPr="00EF5558" w:rsidTr="007D524E">
        <w:trPr>
          <w:trHeight w:val="225"/>
          <w:jc w:val="center"/>
        </w:trPr>
        <w:tc>
          <w:tcPr>
            <w:tcW w:w="627" w:type="dxa"/>
            <w:vMerge w:val="restart"/>
            <w:vAlign w:val="center"/>
          </w:tcPr>
          <w:p w:rsidR="00883964" w:rsidRPr="00EF5558" w:rsidRDefault="00883964" w:rsidP="007D524E">
            <w:pPr>
              <w:ind w:left="-102"/>
              <w:jc w:val="center"/>
              <w:rPr>
                <w:rFonts w:ascii="宋体"/>
                <w:szCs w:val="21"/>
              </w:rPr>
            </w:pPr>
            <w:r w:rsidRPr="00EF5558">
              <w:rPr>
                <w:rFonts w:ascii="宋体" w:hAnsi="宋体" w:hint="eastAsia"/>
                <w:szCs w:val="21"/>
              </w:rPr>
              <w:t>序号</w:t>
            </w:r>
          </w:p>
        </w:tc>
        <w:tc>
          <w:tcPr>
            <w:tcW w:w="1056" w:type="dxa"/>
            <w:vMerge w:val="restart"/>
            <w:vAlign w:val="center"/>
          </w:tcPr>
          <w:p w:rsidR="00883964" w:rsidRPr="00EF5558" w:rsidRDefault="00883964" w:rsidP="007D524E">
            <w:pPr>
              <w:ind w:left="-102"/>
              <w:jc w:val="center"/>
              <w:rPr>
                <w:rFonts w:ascii="宋体"/>
                <w:szCs w:val="21"/>
              </w:rPr>
            </w:pPr>
            <w:r w:rsidRPr="00EF5558">
              <w:rPr>
                <w:rFonts w:ascii="宋体" w:hAnsi="宋体" w:cs="宋体" w:hint="eastAsia"/>
                <w:szCs w:val="21"/>
              </w:rPr>
              <w:t>知识单元（章节）</w:t>
            </w:r>
          </w:p>
        </w:tc>
        <w:tc>
          <w:tcPr>
            <w:tcW w:w="6263" w:type="dxa"/>
            <w:gridSpan w:val="4"/>
            <w:tcBorders>
              <w:left w:val="single" w:sz="4" w:space="0" w:color="auto"/>
            </w:tcBorders>
            <w:vAlign w:val="center"/>
          </w:tcPr>
          <w:p w:rsidR="00883964" w:rsidRPr="00EF5558" w:rsidRDefault="00883964" w:rsidP="007D524E">
            <w:pPr>
              <w:ind w:left="-102"/>
              <w:jc w:val="center"/>
              <w:rPr>
                <w:rFonts w:ascii="宋体" w:hAnsi="宋体" w:cs="宋体"/>
                <w:szCs w:val="21"/>
              </w:rPr>
            </w:pPr>
            <w:r w:rsidRPr="00EF5558">
              <w:rPr>
                <w:rFonts w:ascii="宋体" w:hAnsi="宋体" w:cs="宋体" w:hint="eastAsia"/>
                <w:szCs w:val="21"/>
              </w:rPr>
              <w:t>内容（三个维度）</w:t>
            </w:r>
          </w:p>
        </w:tc>
        <w:tc>
          <w:tcPr>
            <w:tcW w:w="809" w:type="dxa"/>
            <w:vMerge w:val="restart"/>
            <w:vAlign w:val="center"/>
          </w:tcPr>
          <w:p w:rsidR="00883964" w:rsidRPr="00EF5558" w:rsidRDefault="00883964" w:rsidP="007D524E">
            <w:pPr>
              <w:ind w:left="-102"/>
              <w:jc w:val="center"/>
              <w:rPr>
                <w:rFonts w:ascii="宋体"/>
                <w:szCs w:val="21"/>
              </w:rPr>
            </w:pPr>
            <w:r w:rsidRPr="00EF5558">
              <w:rPr>
                <w:rFonts w:ascii="宋体" w:hAnsi="宋体" w:cs="宋体" w:hint="eastAsia"/>
                <w:szCs w:val="21"/>
              </w:rPr>
              <w:t>推荐学时</w:t>
            </w:r>
          </w:p>
        </w:tc>
      </w:tr>
      <w:tr w:rsidR="00883964" w:rsidRPr="00EF5558" w:rsidTr="007D524E">
        <w:trPr>
          <w:trHeight w:val="224"/>
          <w:jc w:val="center"/>
        </w:trPr>
        <w:tc>
          <w:tcPr>
            <w:tcW w:w="627" w:type="dxa"/>
            <w:vMerge/>
            <w:vAlign w:val="center"/>
          </w:tcPr>
          <w:p w:rsidR="00883964" w:rsidRPr="00EF5558" w:rsidRDefault="00883964" w:rsidP="007D524E">
            <w:pPr>
              <w:ind w:left="-102"/>
              <w:jc w:val="center"/>
              <w:rPr>
                <w:rFonts w:ascii="宋体" w:hAnsi="宋体"/>
                <w:szCs w:val="21"/>
              </w:rPr>
            </w:pPr>
          </w:p>
        </w:tc>
        <w:tc>
          <w:tcPr>
            <w:tcW w:w="1056" w:type="dxa"/>
            <w:vMerge/>
            <w:vAlign w:val="center"/>
          </w:tcPr>
          <w:p w:rsidR="00883964" w:rsidRPr="00EF5558" w:rsidRDefault="00883964" w:rsidP="007D524E">
            <w:pPr>
              <w:ind w:left="-102"/>
              <w:jc w:val="center"/>
              <w:rPr>
                <w:rFonts w:ascii="宋体" w:hAnsi="宋体" w:cs="宋体"/>
                <w:szCs w:val="21"/>
              </w:rPr>
            </w:pPr>
          </w:p>
        </w:tc>
        <w:tc>
          <w:tcPr>
            <w:tcW w:w="1302" w:type="dxa"/>
            <w:gridSpan w:val="2"/>
            <w:tcBorders>
              <w:left w:val="single" w:sz="4" w:space="0" w:color="auto"/>
            </w:tcBorders>
            <w:vAlign w:val="center"/>
          </w:tcPr>
          <w:p w:rsidR="00883964" w:rsidRPr="00EF5558" w:rsidRDefault="00883964" w:rsidP="007D524E">
            <w:pPr>
              <w:ind w:left="-102"/>
              <w:jc w:val="center"/>
              <w:rPr>
                <w:rFonts w:ascii="宋体" w:hAnsi="宋体" w:cs="宋体"/>
                <w:szCs w:val="21"/>
              </w:rPr>
            </w:pPr>
            <w:r w:rsidRPr="00EF5558">
              <w:rPr>
                <w:rFonts w:ascii="宋体" w:hAnsi="宋体" w:cs="宋体" w:hint="eastAsia"/>
                <w:szCs w:val="21"/>
              </w:rPr>
              <w:t>语言知识</w:t>
            </w:r>
          </w:p>
        </w:tc>
        <w:tc>
          <w:tcPr>
            <w:tcW w:w="3577" w:type="dxa"/>
            <w:tcBorders>
              <w:left w:val="single" w:sz="4" w:space="0" w:color="auto"/>
            </w:tcBorders>
            <w:vAlign w:val="center"/>
          </w:tcPr>
          <w:p w:rsidR="00883964" w:rsidRPr="00EF5558" w:rsidRDefault="00883964" w:rsidP="007D524E">
            <w:pPr>
              <w:ind w:left="-102"/>
              <w:jc w:val="center"/>
              <w:rPr>
                <w:rFonts w:ascii="宋体" w:hAnsi="宋体" w:cs="宋体"/>
                <w:szCs w:val="21"/>
              </w:rPr>
            </w:pPr>
            <w:r w:rsidRPr="00EF5558">
              <w:rPr>
                <w:rFonts w:ascii="宋体" w:hAnsi="宋体" w:cs="宋体" w:hint="eastAsia"/>
                <w:szCs w:val="21"/>
              </w:rPr>
              <w:t>语言技能</w:t>
            </w:r>
          </w:p>
        </w:tc>
        <w:tc>
          <w:tcPr>
            <w:tcW w:w="1384" w:type="dxa"/>
            <w:tcBorders>
              <w:left w:val="single" w:sz="4" w:space="0" w:color="auto"/>
            </w:tcBorders>
          </w:tcPr>
          <w:p w:rsidR="00883964" w:rsidRPr="00EF5558" w:rsidRDefault="00883964" w:rsidP="007D524E">
            <w:pPr>
              <w:ind w:left="-102"/>
              <w:jc w:val="center"/>
              <w:rPr>
                <w:rFonts w:ascii="宋体" w:hAnsi="宋体" w:cs="宋体"/>
                <w:szCs w:val="21"/>
              </w:rPr>
            </w:pPr>
            <w:r w:rsidRPr="00EF5558">
              <w:rPr>
                <w:rFonts w:ascii="宋体" w:hAnsi="宋体" w:cs="宋体" w:hint="eastAsia"/>
                <w:szCs w:val="21"/>
              </w:rPr>
              <w:t>人文素养</w:t>
            </w:r>
          </w:p>
        </w:tc>
        <w:tc>
          <w:tcPr>
            <w:tcW w:w="809" w:type="dxa"/>
            <w:vMerge/>
            <w:vAlign w:val="center"/>
          </w:tcPr>
          <w:p w:rsidR="00883964" w:rsidRPr="00EF5558" w:rsidRDefault="00883964" w:rsidP="007D524E">
            <w:pPr>
              <w:ind w:left="-102"/>
              <w:jc w:val="center"/>
              <w:rPr>
                <w:rFonts w:ascii="宋体" w:hAnsi="宋体" w:cs="宋体"/>
                <w:szCs w:val="21"/>
              </w:rPr>
            </w:pPr>
          </w:p>
        </w:tc>
      </w:tr>
      <w:tr w:rsidR="00883964" w:rsidRPr="00EF5558" w:rsidTr="007D524E">
        <w:trPr>
          <w:trHeight w:val="480"/>
          <w:jc w:val="center"/>
        </w:trPr>
        <w:tc>
          <w:tcPr>
            <w:tcW w:w="627" w:type="dxa"/>
            <w:vMerge w:val="restart"/>
            <w:vAlign w:val="center"/>
          </w:tcPr>
          <w:p w:rsidR="00883964" w:rsidRPr="00EF5558" w:rsidRDefault="00883964" w:rsidP="007D524E">
            <w:pPr>
              <w:widowControl/>
              <w:ind w:left="-102"/>
              <w:jc w:val="center"/>
              <w:rPr>
                <w:rFonts w:ascii="宋体" w:hAnsi="宋体"/>
                <w:szCs w:val="21"/>
              </w:rPr>
            </w:pPr>
            <w:r w:rsidRPr="00EF5558">
              <w:rPr>
                <w:rFonts w:ascii="宋体" w:hAnsi="宋体"/>
                <w:szCs w:val="21"/>
              </w:rPr>
              <w:t>1</w:t>
            </w:r>
          </w:p>
        </w:tc>
        <w:tc>
          <w:tcPr>
            <w:tcW w:w="1056" w:type="dxa"/>
            <w:vMerge w:val="restart"/>
            <w:vAlign w:val="center"/>
          </w:tcPr>
          <w:p w:rsidR="00883964" w:rsidRPr="00EF5558" w:rsidRDefault="00883964" w:rsidP="007D524E">
            <w:pPr>
              <w:widowControl/>
              <w:ind w:left="-102"/>
              <w:rPr>
                <w:rFonts w:ascii="宋体" w:cs="宋体"/>
                <w:szCs w:val="21"/>
              </w:rPr>
            </w:pPr>
            <w:r w:rsidRPr="00EF5558">
              <w:rPr>
                <w:rFonts w:hint="eastAsia"/>
                <w:szCs w:val="21"/>
              </w:rPr>
              <w:t>高级阅读层面</w:t>
            </w:r>
          </w:p>
        </w:tc>
        <w:tc>
          <w:tcPr>
            <w:tcW w:w="1092" w:type="dxa"/>
            <w:tcBorders>
              <w:left w:val="single" w:sz="4" w:space="0" w:color="auto"/>
            </w:tcBorders>
            <w:vAlign w:val="center"/>
          </w:tcPr>
          <w:p w:rsidR="00883964" w:rsidRPr="00EF5558" w:rsidRDefault="00883964" w:rsidP="007D524E">
            <w:pPr>
              <w:ind w:left="-102"/>
              <w:rPr>
                <w:szCs w:val="21"/>
              </w:rPr>
            </w:pPr>
            <w:r w:rsidRPr="00EF5558">
              <w:rPr>
                <w:rFonts w:ascii="宋体" w:hAnsi="宋体" w:cs="宋体" w:hint="eastAsia"/>
                <w:szCs w:val="21"/>
              </w:rPr>
              <w:t>语言艺术</w:t>
            </w:r>
          </w:p>
        </w:tc>
        <w:tc>
          <w:tcPr>
            <w:tcW w:w="3787" w:type="dxa"/>
            <w:gridSpan w:val="2"/>
            <w:tcBorders>
              <w:bottom w:val="single" w:sz="4" w:space="0" w:color="auto"/>
            </w:tcBorders>
            <w:vAlign w:val="center"/>
          </w:tcPr>
          <w:p w:rsidR="00883964" w:rsidRPr="00EF5558" w:rsidRDefault="00883964" w:rsidP="007D524E">
            <w:pPr>
              <w:widowControl/>
              <w:ind w:left="-102"/>
              <w:jc w:val="left"/>
              <w:rPr>
                <w:rFonts w:ascii="宋体" w:hAnsi="宋体" w:cs="宋体"/>
                <w:szCs w:val="21"/>
              </w:rPr>
            </w:pPr>
            <w:r w:rsidRPr="00EF5558">
              <w:rPr>
                <w:rFonts w:ascii="宋体" w:hAnsi="宋体" w:cs="宋体" w:hint="eastAsia"/>
                <w:szCs w:val="21"/>
              </w:rPr>
              <w:t>能够通过阅读欣赏语言艺术：</w:t>
            </w:r>
            <w:r w:rsidRPr="00EF5558">
              <w:rPr>
                <w:rFonts w:ascii="宋体" w:hAnsi="宋体" w:cs="宋体" w:hint="eastAsia"/>
                <w:kern w:val="0"/>
                <w:szCs w:val="21"/>
              </w:rPr>
              <w:t>了解不同文体，不同语言风格的文章；</w:t>
            </w:r>
            <w:r w:rsidRPr="00EF5558">
              <w:rPr>
                <w:rFonts w:ascii="宋体" w:hAnsi="宋体" w:cs="宋体" w:hint="eastAsia"/>
                <w:szCs w:val="21"/>
              </w:rPr>
              <w:t>了解各种修辞手法的运用（明喻，暗语，夸张，拟人，双关，反语，重复，排比，等等）；</w:t>
            </w:r>
            <w:r w:rsidRPr="00EF5558">
              <w:rPr>
                <w:rFonts w:ascii="宋体" w:hAnsi="宋体" w:hint="eastAsia"/>
                <w:szCs w:val="21"/>
              </w:rPr>
              <w:t>欣赏不同文体的语言特色、提高语感；培养</w:t>
            </w:r>
            <w:r w:rsidRPr="00EF5558">
              <w:rPr>
                <w:rFonts w:ascii="宋体" w:hAnsi="宋体"/>
                <w:szCs w:val="21"/>
              </w:rPr>
              <w:t>对文本的批评鉴赏能力</w:t>
            </w:r>
          </w:p>
        </w:tc>
        <w:tc>
          <w:tcPr>
            <w:tcW w:w="1384" w:type="dxa"/>
          </w:tcPr>
          <w:p w:rsidR="00883964" w:rsidRPr="00EF5558" w:rsidRDefault="00883964" w:rsidP="007D524E">
            <w:pPr>
              <w:ind w:left="-102" w:firstLineChars="50" w:firstLine="105"/>
              <w:rPr>
                <w:rFonts w:ascii="宋体"/>
                <w:szCs w:val="21"/>
              </w:rPr>
            </w:pPr>
            <w:r w:rsidRPr="00EF5558">
              <w:rPr>
                <w:rFonts w:ascii="宋体" w:hint="eastAsia"/>
                <w:szCs w:val="21"/>
              </w:rPr>
              <w:t>语言艺术欣赏能力，批判性思维能力</w:t>
            </w:r>
          </w:p>
        </w:tc>
        <w:tc>
          <w:tcPr>
            <w:tcW w:w="809" w:type="dxa"/>
            <w:vAlign w:val="center"/>
          </w:tcPr>
          <w:p w:rsidR="00883964" w:rsidRPr="00EF5558" w:rsidRDefault="00883964" w:rsidP="007D524E">
            <w:pPr>
              <w:ind w:left="-102" w:firstLineChars="50" w:firstLine="105"/>
              <w:rPr>
                <w:rFonts w:ascii="宋体"/>
                <w:szCs w:val="21"/>
              </w:rPr>
            </w:pPr>
            <w:r w:rsidRPr="00EF5558">
              <w:rPr>
                <w:rFonts w:ascii="宋体" w:hint="eastAsia"/>
                <w:szCs w:val="21"/>
              </w:rPr>
              <w:t xml:space="preserve"> </w:t>
            </w:r>
            <w:r>
              <w:rPr>
                <w:rFonts w:ascii="宋体" w:hint="eastAsia"/>
                <w:szCs w:val="21"/>
              </w:rPr>
              <w:t xml:space="preserve"> </w:t>
            </w:r>
            <w:r w:rsidRPr="00EF5558">
              <w:rPr>
                <w:rFonts w:ascii="宋体" w:hint="eastAsia"/>
                <w:szCs w:val="21"/>
              </w:rPr>
              <w:t>4</w:t>
            </w:r>
          </w:p>
        </w:tc>
      </w:tr>
      <w:tr w:rsidR="00883964" w:rsidRPr="00EF5558" w:rsidTr="007D524E">
        <w:trPr>
          <w:trHeight w:val="340"/>
          <w:jc w:val="center"/>
        </w:trPr>
        <w:tc>
          <w:tcPr>
            <w:tcW w:w="627" w:type="dxa"/>
            <w:vMerge/>
            <w:vAlign w:val="center"/>
          </w:tcPr>
          <w:p w:rsidR="00883964" w:rsidRPr="00EF5558" w:rsidRDefault="00883964" w:rsidP="007D524E">
            <w:pPr>
              <w:widowControl/>
              <w:ind w:left="-102"/>
              <w:jc w:val="center"/>
              <w:rPr>
                <w:rFonts w:ascii="宋体"/>
                <w:szCs w:val="21"/>
              </w:rPr>
            </w:pPr>
          </w:p>
        </w:tc>
        <w:tc>
          <w:tcPr>
            <w:tcW w:w="1056" w:type="dxa"/>
            <w:vMerge/>
            <w:vAlign w:val="center"/>
          </w:tcPr>
          <w:p w:rsidR="00883964" w:rsidRPr="00EF5558" w:rsidRDefault="00883964" w:rsidP="007D524E">
            <w:pPr>
              <w:widowControl/>
              <w:ind w:left="-102"/>
              <w:jc w:val="center"/>
              <w:rPr>
                <w:rFonts w:ascii="宋体" w:cs="宋体"/>
                <w:szCs w:val="21"/>
              </w:rPr>
            </w:pPr>
          </w:p>
        </w:tc>
        <w:tc>
          <w:tcPr>
            <w:tcW w:w="1092" w:type="dxa"/>
            <w:tcBorders>
              <w:left w:val="single" w:sz="4" w:space="0" w:color="auto"/>
            </w:tcBorders>
            <w:vAlign w:val="center"/>
          </w:tcPr>
          <w:p w:rsidR="00883964" w:rsidRPr="00EF5558" w:rsidRDefault="00883964" w:rsidP="007D524E">
            <w:pPr>
              <w:ind w:left="-102"/>
              <w:jc w:val="left"/>
              <w:rPr>
                <w:rFonts w:ascii="宋体" w:cs="宋体"/>
                <w:szCs w:val="21"/>
              </w:rPr>
            </w:pPr>
            <w:r w:rsidRPr="00EF5558">
              <w:rPr>
                <w:rFonts w:hint="eastAsia"/>
                <w:szCs w:val="21"/>
              </w:rPr>
              <w:t>世界文化</w:t>
            </w:r>
          </w:p>
        </w:tc>
        <w:tc>
          <w:tcPr>
            <w:tcW w:w="3787" w:type="dxa"/>
            <w:gridSpan w:val="2"/>
            <w:tcBorders>
              <w:top w:val="single" w:sz="4" w:space="0" w:color="auto"/>
              <w:bottom w:val="single" w:sz="4" w:space="0" w:color="auto"/>
            </w:tcBorders>
            <w:vAlign w:val="center"/>
          </w:tcPr>
          <w:p w:rsidR="00883964" w:rsidRPr="00EF5558" w:rsidRDefault="00883964" w:rsidP="007D524E">
            <w:pPr>
              <w:widowControl/>
              <w:ind w:left="-102"/>
              <w:jc w:val="left"/>
              <w:rPr>
                <w:rFonts w:ascii="宋体" w:hAnsi="宋体" w:cs="宋体"/>
                <w:szCs w:val="21"/>
              </w:rPr>
            </w:pPr>
            <w:r w:rsidRPr="00EF5558">
              <w:rPr>
                <w:rFonts w:ascii="宋体" w:hAnsi="宋体" w:cs="宋体" w:hint="eastAsia"/>
                <w:szCs w:val="21"/>
              </w:rPr>
              <w:t>能够通过阅读了解世界文化：</w:t>
            </w:r>
            <w:r w:rsidRPr="00EF5558">
              <w:rPr>
                <w:rFonts w:ascii="宋体" w:hAnsi="宋体" w:hint="eastAsia"/>
                <w:szCs w:val="21"/>
              </w:rPr>
              <w:t>吸收语言和文化背景知识，加深文化沉淀；以阅读文章为载体，了解世界历史和文化知识，提高文化素养，培养跨文化交际能力</w:t>
            </w:r>
          </w:p>
        </w:tc>
        <w:tc>
          <w:tcPr>
            <w:tcW w:w="1384" w:type="dxa"/>
            <w:tcBorders>
              <w:bottom w:val="single" w:sz="4" w:space="0" w:color="auto"/>
            </w:tcBorders>
          </w:tcPr>
          <w:p w:rsidR="00883964" w:rsidRPr="00EF5558" w:rsidRDefault="00883964" w:rsidP="007D524E">
            <w:pPr>
              <w:ind w:left="-102"/>
              <w:jc w:val="left"/>
              <w:rPr>
                <w:rFonts w:ascii="宋体"/>
                <w:szCs w:val="21"/>
              </w:rPr>
            </w:pPr>
            <w:r w:rsidRPr="00EF5558">
              <w:rPr>
                <w:rFonts w:ascii="宋体" w:hint="eastAsia"/>
                <w:szCs w:val="21"/>
              </w:rPr>
              <w:t>了解世界知识，提高文化素养</w:t>
            </w:r>
          </w:p>
        </w:tc>
        <w:tc>
          <w:tcPr>
            <w:tcW w:w="809" w:type="dxa"/>
            <w:tcBorders>
              <w:bottom w:val="single" w:sz="4" w:space="0" w:color="auto"/>
            </w:tcBorders>
            <w:vAlign w:val="center"/>
          </w:tcPr>
          <w:p w:rsidR="00883964" w:rsidRPr="00EF5558" w:rsidRDefault="00883964" w:rsidP="007D524E">
            <w:pPr>
              <w:ind w:left="-102"/>
              <w:jc w:val="center"/>
              <w:rPr>
                <w:rFonts w:ascii="宋体"/>
                <w:szCs w:val="21"/>
              </w:rPr>
            </w:pPr>
            <w:r w:rsidRPr="00EF5558">
              <w:rPr>
                <w:rFonts w:ascii="宋体" w:hint="eastAsia"/>
                <w:szCs w:val="21"/>
              </w:rPr>
              <w:t>3</w:t>
            </w:r>
          </w:p>
        </w:tc>
      </w:tr>
      <w:tr w:rsidR="00883964" w:rsidRPr="00EF5558" w:rsidTr="007D524E">
        <w:trPr>
          <w:trHeight w:val="44"/>
          <w:jc w:val="center"/>
        </w:trPr>
        <w:tc>
          <w:tcPr>
            <w:tcW w:w="627" w:type="dxa"/>
            <w:vMerge/>
            <w:vAlign w:val="center"/>
          </w:tcPr>
          <w:p w:rsidR="00883964" w:rsidRPr="00EF5558" w:rsidRDefault="00883964" w:rsidP="007D524E">
            <w:pPr>
              <w:widowControl/>
              <w:ind w:left="-102"/>
              <w:jc w:val="center"/>
              <w:rPr>
                <w:rFonts w:ascii="宋体"/>
                <w:szCs w:val="21"/>
              </w:rPr>
            </w:pPr>
          </w:p>
        </w:tc>
        <w:tc>
          <w:tcPr>
            <w:tcW w:w="1056" w:type="dxa"/>
            <w:vMerge/>
            <w:vAlign w:val="center"/>
          </w:tcPr>
          <w:p w:rsidR="00883964" w:rsidRPr="00EF5558" w:rsidRDefault="00883964" w:rsidP="007D524E">
            <w:pPr>
              <w:widowControl/>
              <w:ind w:left="-102"/>
              <w:jc w:val="center"/>
              <w:rPr>
                <w:rFonts w:ascii="宋体" w:cs="宋体"/>
                <w:szCs w:val="21"/>
              </w:rPr>
            </w:pPr>
          </w:p>
        </w:tc>
        <w:tc>
          <w:tcPr>
            <w:tcW w:w="1092" w:type="dxa"/>
            <w:tcBorders>
              <w:left w:val="single" w:sz="4" w:space="0" w:color="auto"/>
            </w:tcBorders>
            <w:vAlign w:val="center"/>
          </w:tcPr>
          <w:p w:rsidR="00883964" w:rsidRPr="00EF5558" w:rsidRDefault="00883964" w:rsidP="007D524E">
            <w:pPr>
              <w:ind w:left="-102"/>
              <w:jc w:val="left"/>
              <w:rPr>
                <w:rFonts w:ascii="宋体" w:cs="宋体"/>
                <w:szCs w:val="21"/>
              </w:rPr>
            </w:pPr>
            <w:r w:rsidRPr="00EF5558">
              <w:rPr>
                <w:rFonts w:ascii="宋体" w:hAnsi="宋体" w:cs="宋体" w:hint="eastAsia"/>
                <w:szCs w:val="21"/>
              </w:rPr>
              <w:t>专业知识</w:t>
            </w:r>
          </w:p>
        </w:tc>
        <w:tc>
          <w:tcPr>
            <w:tcW w:w="3787" w:type="dxa"/>
            <w:gridSpan w:val="2"/>
            <w:tcBorders>
              <w:top w:val="single" w:sz="4" w:space="0" w:color="auto"/>
            </w:tcBorders>
            <w:vAlign w:val="center"/>
          </w:tcPr>
          <w:p w:rsidR="00883964" w:rsidRPr="00EF5558" w:rsidRDefault="00883964" w:rsidP="007D524E">
            <w:pPr>
              <w:ind w:left="-102"/>
              <w:rPr>
                <w:rFonts w:ascii="宋体" w:hAnsi="宋体" w:cs="宋体"/>
                <w:szCs w:val="21"/>
              </w:rPr>
            </w:pPr>
            <w:r w:rsidRPr="00EF5558">
              <w:rPr>
                <w:rFonts w:ascii="宋体" w:hAnsi="宋体" w:cs="宋体" w:hint="eastAsia"/>
                <w:szCs w:val="21"/>
              </w:rPr>
              <w:t>能够通过阅读学习专业知识：阅读专业英语文献，学习相关专业知识；在专业英语书籍、资料和网络资源中查找所需信息</w:t>
            </w:r>
          </w:p>
        </w:tc>
        <w:tc>
          <w:tcPr>
            <w:tcW w:w="1384" w:type="dxa"/>
            <w:tcBorders>
              <w:top w:val="single" w:sz="4" w:space="0" w:color="auto"/>
            </w:tcBorders>
          </w:tcPr>
          <w:p w:rsidR="00883964" w:rsidRPr="00EF5558" w:rsidRDefault="00883964" w:rsidP="007D524E">
            <w:pPr>
              <w:ind w:left="-102"/>
              <w:jc w:val="left"/>
              <w:rPr>
                <w:rFonts w:ascii="宋体"/>
                <w:szCs w:val="21"/>
              </w:rPr>
            </w:pPr>
            <w:r w:rsidRPr="00EF5558">
              <w:rPr>
                <w:rFonts w:ascii="宋体" w:hint="eastAsia"/>
                <w:szCs w:val="21"/>
              </w:rPr>
              <w:t>提高综合学习能力</w:t>
            </w:r>
          </w:p>
        </w:tc>
        <w:tc>
          <w:tcPr>
            <w:tcW w:w="809" w:type="dxa"/>
            <w:tcBorders>
              <w:top w:val="single" w:sz="4" w:space="0" w:color="auto"/>
            </w:tcBorders>
            <w:vAlign w:val="center"/>
          </w:tcPr>
          <w:p w:rsidR="00883964" w:rsidRPr="00EF5558" w:rsidRDefault="00883964" w:rsidP="007D524E">
            <w:pPr>
              <w:ind w:left="-102"/>
              <w:jc w:val="center"/>
              <w:rPr>
                <w:rFonts w:ascii="宋体"/>
                <w:szCs w:val="21"/>
              </w:rPr>
            </w:pPr>
            <w:r w:rsidRPr="00EF5558">
              <w:rPr>
                <w:rFonts w:ascii="宋体" w:hint="eastAsia"/>
                <w:szCs w:val="21"/>
              </w:rPr>
              <w:t>3</w:t>
            </w:r>
          </w:p>
        </w:tc>
      </w:tr>
    </w:tbl>
    <w:p w:rsidR="00883964" w:rsidRPr="008F7B46" w:rsidRDefault="00883964" w:rsidP="00883964">
      <w:pPr>
        <w:autoSpaceDE w:val="0"/>
        <w:autoSpaceDN w:val="0"/>
        <w:adjustRightInd w:val="0"/>
        <w:spacing w:beforeLines="30" w:before="93" w:afterLines="30" w:after="93" w:line="320" w:lineRule="exact"/>
        <w:ind w:leftChars="-168" w:left="1" w:hangingChars="168" w:hanging="354"/>
        <w:jc w:val="left"/>
        <w:rPr>
          <w:rFonts w:asciiTheme="majorEastAsia" w:eastAsiaTheme="majorEastAsia" w:hAnsiTheme="majorEastAsia"/>
          <w:b/>
          <w:szCs w:val="21"/>
        </w:rPr>
      </w:pPr>
      <w:r w:rsidRPr="008F7B46">
        <w:rPr>
          <w:rFonts w:asciiTheme="majorEastAsia" w:eastAsiaTheme="majorEastAsia" w:hAnsiTheme="majorEastAsia" w:hint="eastAsia"/>
          <w:b/>
          <w:szCs w:val="21"/>
        </w:rPr>
        <w:t xml:space="preserve">       （四）</w:t>
      </w:r>
      <w:r w:rsidRPr="008F7B46">
        <w:rPr>
          <w:rFonts w:asciiTheme="majorEastAsia" w:eastAsiaTheme="majorEastAsia" w:hAnsiTheme="majorEastAsia" w:cs="UniversLT-Light" w:hint="eastAsia"/>
          <w:b/>
          <w:kern w:val="0"/>
          <w:szCs w:val="21"/>
        </w:rPr>
        <w:t>写作（约12学时）</w:t>
      </w:r>
      <w:r w:rsidRPr="008F7B46">
        <w:rPr>
          <w:rFonts w:asciiTheme="majorEastAsia" w:eastAsiaTheme="majorEastAsia" w:hAnsiTheme="majorEastAsia" w:hint="eastAsia"/>
          <w:b/>
          <w:szCs w:val="21"/>
        </w:rPr>
        <w:t xml:space="preserve"> </w:t>
      </w:r>
    </w:p>
    <w:tbl>
      <w:tblPr>
        <w:tblStyle w:val="aa"/>
        <w:tblW w:w="0" w:type="auto"/>
        <w:tblInd w:w="250" w:type="dxa"/>
        <w:tblLook w:val="04A0" w:firstRow="1" w:lastRow="0" w:firstColumn="1" w:lastColumn="0" w:noHBand="0" w:noVBand="1"/>
      </w:tblPr>
      <w:tblGrid>
        <w:gridCol w:w="508"/>
        <w:gridCol w:w="1193"/>
        <w:gridCol w:w="1559"/>
        <w:gridCol w:w="3261"/>
        <w:gridCol w:w="1417"/>
        <w:gridCol w:w="743"/>
      </w:tblGrid>
      <w:tr w:rsidR="00883964" w:rsidRPr="00EF5558" w:rsidTr="007D524E">
        <w:trPr>
          <w:trHeight w:val="197"/>
        </w:trPr>
        <w:tc>
          <w:tcPr>
            <w:tcW w:w="508" w:type="dxa"/>
            <w:vMerge w:val="restart"/>
            <w:vAlign w:val="center"/>
          </w:tcPr>
          <w:p w:rsidR="00883964" w:rsidRPr="00EF5558" w:rsidRDefault="00883964" w:rsidP="007D524E">
            <w:pPr>
              <w:jc w:val="center"/>
              <w:rPr>
                <w:rFonts w:ascii="宋体"/>
                <w:szCs w:val="21"/>
              </w:rPr>
            </w:pPr>
            <w:r w:rsidRPr="00EF5558">
              <w:rPr>
                <w:rFonts w:ascii="宋体" w:hAnsi="宋体" w:hint="eastAsia"/>
                <w:szCs w:val="21"/>
              </w:rPr>
              <w:t>序号</w:t>
            </w:r>
          </w:p>
        </w:tc>
        <w:tc>
          <w:tcPr>
            <w:tcW w:w="1193" w:type="dxa"/>
            <w:vMerge w:val="restart"/>
            <w:vAlign w:val="center"/>
          </w:tcPr>
          <w:p w:rsidR="00883964" w:rsidRPr="00EF5558" w:rsidRDefault="00883964" w:rsidP="007D524E">
            <w:pPr>
              <w:jc w:val="center"/>
              <w:rPr>
                <w:rFonts w:ascii="宋体"/>
                <w:szCs w:val="21"/>
              </w:rPr>
            </w:pPr>
            <w:r w:rsidRPr="00EF5558">
              <w:rPr>
                <w:rFonts w:ascii="宋体" w:hAnsi="宋体" w:cs="宋体" w:hint="eastAsia"/>
                <w:szCs w:val="21"/>
              </w:rPr>
              <w:t>知识单元（章节）</w:t>
            </w:r>
          </w:p>
        </w:tc>
        <w:tc>
          <w:tcPr>
            <w:tcW w:w="6237" w:type="dxa"/>
            <w:gridSpan w:val="3"/>
          </w:tcPr>
          <w:p w:rsidR="00883964" w:rsidRPr="00EF5558" w:rsidRDefault="00883964" w:rsidP="007D524E">
            <w:pPr>
              <w:jc w:val="center"/>
              <w:rPr>
                <w:b/>
              </w:rPr>
            </w:pPr>
            <w:r w:rsidRPr="00EF5558">
              <w:rPr>
                <w:rFonts w:ascii="宋体" w:hAnsi="宋体" w:cs="宋体" w:hint="eastAsia"/>
                <w:szCs w:val="21"/>
              </w:rPr>
              <w:t>内容（三个维度）</w:t>
            </w:r>
          </w:p>
        </w:tc>
        <w:tc>
          <w:tcPr>
            <w:tcW w:w="743" w:type="dxa"/>
            <w:vMerge w:val="restart"/>
          </w:tcPr>
          <w:p w:rsidR="00883964" w:rsidRPr="00EF5558" w:rsidRDefault="00883964" w:rsidP="007D524E">
            <w:pPr>
              <w:rPr>
                <w:b/>
              </w:rPr>
            </w:pPr>
            <w:r w:rsidRPr="00EF5558">
              <w:rPr>
                <w:rFonts w:ascii="宋体" w:hAnsi="宋体" w:cs="宋体" w:hint="eastAsia"/>
                <w:szCs w:val="21"/>
              </w:rPr>
              <w:t>推荐学时</w:t>
            </w:r>
          </w:p>
        </w:tc>
      </w:tr>
      <w:tr w:rsidR="00883964" w:rsidRPr="00EF5558" w:rsidTr="007D524E">
        <w:trPr>
          <w:trHeight w:val="196"/>
        </w:trPr>
        <w:tc>
          <w:tcPr>
            <w:tcW w:w="508" w:type="dxa"/>
            <w:vMerge/>
          </w:tcPr>
          <w:p w:rsidR="00883964" w:rsidRPr="00EF5558" w:rsidRDefault="00883964" w:rsidP="007D524E">
            <w:pPr>
              <w:rPr>
                <w:b/>
              </w:rPr>
            </w:pPr>
          </w:p>
        </w:tc>
        <w:tc>
          <w:tcPr>
            <w:tcW w:w="1193" w:type="dxa"/>
            <w:vMerge/>
          </w:tcPr>
          <w:p w:rsidR="00883964" w:rsidRPr="00EF5558" w:rsidRDefault="00883964" w:rsidP="007D524E">
            <w:pPr>
              <w:rPr>
                <w:b/>
              </w:rPr>
            </w:pPr>
          </w:p>
        </w:tc>
        <w:tc>
          <w:tcPr>
            <w:tcW w:w="1559" w:type="dxa"/>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语言知识</w:t>
            </w:r>
          </w:p>
        </w:tc>
        <w:tc>
          <w:tcPr>
            <w:tcW w:w="3261" w:type="dxa"/>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语言技能</w:t>
            </w:r>
          </w:p>
        </w:tc>
        <w:tc>
          <w:tcPr>
            <w:tcW w:w="1417" w:type="dxa"/>
          </w:tcPr>
          <w:p w:rsidR="00883964" w:rsidRPr="00EF5558" w:rsidRDefault="00883964" w:rsidP="007D524E">
            <w:pPr>
              <w:jc w:val="center"/>
              <w:rPr>
                <w:rFonts w:ascii="宋体" w:hAnsi="宋体" w:cs="宋体"/>
                <w:szCs w:val="21"/>
              </w:rPr>
            </w:pPr>
            <w:r w:rsidRPr="00EF5558">
              <w:rPr>
                <w:rFonts w:ascii="宋体" w:hAnsi="宋体" w:cs="宋体" w:hint="eastAsia"/>
                <w:szCs w:val="21"/>
              </w:rPr>
              <w:t>人文素养</w:t>
            </w:r>
          </w:p>
        </w:tc>
        <w:tc>
          <w:tcPr>
            <w:tcW w:w="743" w:type="dxa"/>
            <w:vMerge/>
          </w:tcPr>
          <w:p w:rsidR="00883964" w:rsidRPr="00EF5558" w:rsidRDefault="00883964" w:rsidP="007D524E">
            <w:pPr>
              <w:rPr>
                <w:b/>
              </w:rPr>
            </w:pPr>
          </w:p>
        </w:tc>
      </w:tr>
      <w:tr w:rsidR="00883964" w:rsidRPr="00EF5558" w:rsidTr="007D524E">
        <w:trPr>
          <w:trHeight w:val="636"/>
        </w:trPr>
        <w:tc>
          <w:tcPr>
            <w:tcW w:w="508" w:type="dxa"/>
          </w:tcPr>
          <w:p w:rsidR="00883964" w:rsidRPr="00EF5558" w:rsidRDefault="00883964" w:rsidP="007D524E">
            <w:pPr>
              <w:pStyle w:val="a6"/>
              <w:ind w:leftChars="-1" w:left="-2" w:firstLineChars="0" w:firstLine="0"/>
              <w:jc w:val="center"/>
            </w:pPr>
            <w:r w:rsidRPr="00EF5558">
              <w:rPr>
                <w:rFonts w:hint="eastAsia"/>
              </w:rPr>
              <w:t>1</w:t>
            </w:r>
          </w:p>
        </w:tc>
        <w:tc>
          <w:tcPr>
            <w:tcW w:w="1193" w:type="dxa"/>
          </w:tcPr>
          <w:p w:rsidR="00883964" w:rsidRPr="00EF5558" w:rsidRDefault="00883964" w:rsidP="007D524E">
            <w:pPr>
              <w:pStyle w:val="a6"/>
              <w:ind w:leftChars="-1" w:left="-2" w:firstLineChars="0" w:firstLine="0"/>
            </w:pPr>
            <w:r w:rsidRPr="00EF5558">
              <w:t>总结</w:t>
            </w:r>
          </w:p>
        </w:tc>
        <w:tc>
          <w:tcPr>
            <w:tcW w:w="1559" w:type="dxa"/>
          </w:tcPr>
          <w:p w:rsidR="00883964" w:rsidRPr="00EF5558" w:rsidRDefault="00883964" w:rsidP="007D524E">
            <w:r w:rsidRPr="00EF5558">
              <w:rPr>
                <w:rFonts w:hint="eastAsia"/>
              </w:rPr>
              <w:t>总结</w:t>
            </w:r>
            <w:r w:rsidRPr="00EF5558">
              <w:t>的写法</w:t>
            </w:r>
            <w:r w:rsidRPr="00EF5558">
              <w:rPr>
                <w:rFonts w:hint="eastAsia"/>
              </w:rPr>
              <w:t>与</w:t>
            </w:r>
            <w:r w:rsidRPr="00EF5558">
              <w:t>语言</w:t>
            </w:r>
          </w:p>
        </w:tc>
        <w:tc>
          <w:tcPr>
            <w:tcW w:w="3261" w:type="dxa"/>
          </w:tcPr>
          <w:p w:rsidR="00883964" w:rsidRPr="00EF5558" w:rsidRDefault="00883964" w:rsidP="007D524E">
            <w:r w:rsidRPr="00EF5558">
              <w:rPr>
                <w:rFonts w:hint="eastAsia"/>
              </w:rPr>
              <w:t>了解</w:t>
            </w:r>
            <w:r w:rsidRPr="00EF5558">
              <w:t>总结的技巧</w:t>
            </w:r>
            <w:r w:rsidRPr="00EF5558">
              <w:rPr>
                <w:rFonts w:hint="eastAsia"/>
              </w:rPr>
              <w:t>，</w:t>
            </w:r>
            <w:r w:rsidRPr="00EF5558">
              <w:t>并可以熟练运用</w:t>
            </w:r>
            <w:r w:rsidRPr="00EF5558">
              <w:rPr>
                <w:rFonts w:hint="eastAsia"/>
              </w:rPr>
              <w:t>。</w:t>
            </w:r>
          </w:p>
        </w:tc>
        <w:tc>
          <w:tcPr>
            <w:tcW w:w="1417" w:type="dxa"/>
            <w:vMerge w:val="restart"/>
          </w:tcPr>
          <w:p w:rsidR="00883964" w:rsidRPr="00EF5558" w:rsidRDefault="00883964" w:rsidP="007D524E">
            <w:pPr>
              <w:pStyle w:val="a6"/>
              <w:ind w:leftChars="-49" w:hangingChars="49" w:hanging="103"/>
              <w:jc w:val="left"/>
            </w:pPr>
            <w:r w:rsidRPr="00EF5558">
              <w:rPr>
                <w:rFonts w:hint="eastAsia"/>
              </w:rPr>
              <w:t xml:space="preserve"> </w:t>
            </w:r>
            <w:r w:rsidRPr="00EF5558">
              <w:rPr>
                <w:rFonts w:hint="eastAsia"/>
              </w:rPr>
              <w:t>对事物的全局把握能力和总结能力</w:t>
            </w:r>
          </w:p>
        </w:tc>
        <w:tc>
          <w:tcPr>
            <w:tcW w:w="743" w:type="dxa"/>
          </w:tcPr>
          <w:p w:rsidR="00883964" w:rsidRPr="00B44797" w:rsidRDefault="00883964" w:rsidP="007D524E">
            <w:pPr>
              <w:ind w:left="-102"/>
              <w:jc w:val="center"/>
              <w:rPr>
                <w:rFonts w:ascii="宋体"/>
                <w:szCs w:val="21"/>
              </w:rPr>
            </w:pPr>
            <w:r w:rsidRPr="00B44797">
              <w:rPr>
                <w:rFonts w:ascii="宋体"/>
                <w:szCs w:val="21"/>
              </w:rPr>
              <w:t>2</w:t>
            </w:r>
          </w:p>
        </w:tc>
      </w:tr>
      <w:tr w:rsidR="00883964" w:rsidRPr="00EF5558" w:rsidTr="007D524E">
        <w:trPr>
          <w:trHeight w:val="634"/>
        </w:trPr>
        <w:tc>
          <w:tcPr>
            <w:tcW w:w="508" w:type="dxa"/>
          </w:tcPr>
          <w:p w:rsidR="00883964" w:rsidRPr="00EF5558" w:rsidRDefault="00883964" w:rsidP="007D524E">
            <w:pPr>
              <w:pStyle w:val="a6"/>
              <w:ind w:leftChars="-1" w:left="-2" w:firstLineChars="0" w:firstLine="0"/>
              <w:jc w:val="center"/>
            </w:pPr>
            <w:r w:rsidRPr="00EF5558">
              <w:rPr>
                <w:rFonts w:hint="eastAsia"/>
              </w:rPr>
              <w:t>2</w:t>
            </w:r>
          </w:p>
        </w:tc>
        <w:tc>
          <w:tcPr>
            <w:tcW w:w="1193" w:type="dxa"/>
          </w:tcPr>
          <w:p w:rsidR="00883964" w:rsidRPr="00EF5558" w:rsidRDefault="00883964" w:rsidP="007D524E">
            <w:pPr>
              <w:pStyle w:val="a6"/>
              <w:ind w:leftChars="-1" w:left="-2" w:firstLineChars="0" w:firstLine="0"/>
            </w:pPr>
            <w:r w:rsidRPr="00EF5558">
              <w:rPr>
                <w:rFonts w:hint="eastAsia"/>
              </w:rPr>
              <w:t>读书报告</w:t>
            </w:r>
          </w:p>
        </w:tc>
        <w:tc>
          <w:tcPr>
            <w:tcW w:w="1559" w:type="dxa"/>
          </w:tcPr>
          <w:p w:rsidR="00883964" w:rsidRPr="00EF5558" w:rsidRDefault="00883964" w:rsidP="007D524E">
            <w:pPr>
              <w:rPr>
                <w:b/>
              </w:rPr>
            </w:pPr>
            <w:r w:rsidRPr="00EF5558">
              <w:rPr>
                <w:rFonts w:hint="eastAsia"/>
              </w:rPr>
              <w:t>读书报告的写法与</w:t>
            </w:r>
            <w:r w:rsidRPr="00EF5558">
              <w:t>语言</w:t>
            </w:r>
          </w:p>
        </w:tc>
        <w:tc>
          <w:tcPr>
            <w:tcW w:w="3261" w:type="dxa"/>
          </w:tcPr>
          <w:p w:rsidR="00883964" w:rsidRPr="00EF5558" w:rsidRDefault="00883964" w:rsidP="007D524E">
            <w:r w:rsidRPr="00EF5558">
              <w:rPr>
                <w:rFonts w:hint="eastAsia"/>
              </w:rPr>
              <w:t>了解读书报告的特点，并可以熟练</w:t>
            </w:r>
            <w:r w:rsidRPr="00EF5558">
              <w:t>掌握读书报告的技巧</w:t>
            </w:r>
            <w:r w:rsidRPr="00EF5558">
              <w:rPr>
                <w:rFonts w:hint="eastAsia"/>
              </w:rPr>
              <w:t>。</w:t>
            </w:r>
          </w:p>
        </w:tc>
        <w:tc>
          <w:tcPr>
            <w:tcW w:w="1417" w:type="dxa"/>
            <w:vMerge/>
          </w:tcPr>
          <w:p w:rsidR="00883964" w:rsidRPr="00EF5558" w:rsidRDefault="00883964" w:rsidP="007D524E">
            <w:pPr>
              <w:pStyle w:val="a6"/>
              <w:ind w:left="420" w:firstLineChars="0" w:firstLine="0"/>
              <w:jc w:val="left"/>
            </w:pPr>
          </w:p>
        </w:tc>
        <w:tc>
          <w:tcPr>
            <w:tcW w:w="743" w:type="dxa"/>
          </w:tcPr>
          <w:p w:rsidR="00883964" w:rsidRPr="00B44797" w:rsidRDefault="00883964" w:rsidP="007D524E">
            <w:pPr>
              <w:ind w:left="-102"/>
              <w:jc w:val="center"/>
              <w:rPr>
                <w:rFonts w:ascii="宋体"/>
                <w:szCs w:val="21"/>
              </w:rPr>
            </w:pPr>
            <w:r w:rsidRPr="00B44797">
              <w:rPr>
                <w:rFonts w:ascii="宋体" w:hint="eastAsia"/>
                <w:szCs w:val="21"/>
              </w:rPr>
              <w:t>2</w:t>
            </w:r>
          </w:p>
        </w:tc>
      </w:tr>
      <w:tr w:rsidR="00883964" w:rsidRPr="00EF5558" w:rsidTr="007D524E">
        <w:trPr>
          <w:trHeight w:val="724"/>
        </w:trPr>
        <w:tc>
          <w:tcPr>
            <w:tcW w:w="508" w:type="dxa"/>
            <w:vMerge w:val="restart"/>
          </w:tcPr>
          <w:p w:rsidR="00883964" w:rsidRPr="00EF5558" w:rsidRDefault="00883964" w:rsidP="007D524E">
            <w:pPr>
              <w:pStyle w:val="a6"/>
              <w:ind w:leftChars="-1" w:left="-2" w:firstLineChars="0" w:firstLine="0"/>
              <w:jc w:val="center"/>
            </w:pPr>
            <w:r w:rsidRPr="00EF5558">
              <w:rPr>
                <w:rFonts w:hint="eastAsia"/>
              </w:rPr>
              <w:lastRenderedPageBreak/>
              <w:t>3</w:t>
            </w:r>
          </w:p>
        </w:tc>
        <w:tc>
          <w:tcPr>
            <w:tcW w:w="1193" w:type="dxa"/>
            <w:vMerge w:val="restart"/>
          </w:tcPr>
          <w:p w:rsidR="00883964" w:rsidRPr="00EF5558" w:rsidRDefault="00883964" w:rsidP="007D524E">
            <w:pPr>
              <w:pStyle w:val="a6"/>
              <w:ind w:leftChars="-1" w:left="-2" w:firstLineChars="0" w:firstLine="0"/>
            </w:pPr>
            <w:r w:rsidRPr="00EF5558">
              <w:rPr>
                <w:rFonts w:hint="eastAsia"/>
              </w:rPr>
              <w:t>各种类型的书信</w:t>
            </w:r>
          </w:p>
        </w:tc>
        <w:tc>
          <w:tcPr>
            <w:tcW w:w="1559" w:type="dxa"/>
          </w:tcPr>
          <w:p w:rsidR="00883964" w:rsidRPr="00EF5558" w:rsidRDefault="00883964" w:rsidP="007D524E">
            <w:pPr>
              <w:rPr>
                <w:b/>
              </w:rPr>
            </w:pPr>
            <w:r w:rsidRPr="00EF5558">
              <w:rPr>
                <w:rFonts w:hint="eastAsia"/>
              </w:rPr>
              <w:t>询问信的写法与</w:t>
            </w:r>
            <w:r w:rsidRPr="00EF5558">
              <w:t>语言</w:t>
            </w:r>
          </w:p>
        </w:tc>
        <w:tc>
          <w:tcPr>
            <w:tcW w:w="3261" w:type="dxa"/>
          </w:tcPr>
          <w:p w:rsidR="00883964" w:rsidRPr="00EF5558" w:rsidRDefault="00883964" w:rsidP="007D524E">
            <w:r w:rsidRPr="00EF5558">
              <w:rPr>
                <w:rFonts w:hint="eastAsia"/>
              </w:rPr>
              <w:t>熟练掌握询问信的写作技巧</w:t>
            </w:r>
          </w:p>
        </w:tc>
        <w:tc>
          <w:tcPr>
            <w:tcW w:w="1417" w:type="dxa"/>
            <w:vMerge w:val="restart"/>
          </w:tcPr>
          <w:p w:rsidR="00883964" w:rsidRPr="00EF5558" w:rsidRDefault="00883964" w:rsidP="007D524E">
            <w:pPr>
              <w:pStyle w:val="a6"/>
              <w:ind w:leftChars="-49" w:hangingChars="49" w:hanging="103"/>
              <w:jc w:val="left"/>
            </w:pPr>
            <w:r w:rsidRPr="00EF5558">
              <w:rPr>
                <w:rFonts w:ascii="宋体" w:hint="eastAsia"/>
                <w:szCs w:val="21"/>
              </w:rPr>
              <w:t xml:space="preserve"> 提高交流沟通能力，发展良好的人际关系</w:t>
            </w:r>
          </w:p>
        </w:tc>
        <w:tc>
          <w:tcPr>
            <w:tcW w:w="743" w:type="dxa"/>
            <w:vMerge w:val="restart"/>
          </w:tcPr>
          <w:p w:rsidR="00883964" w:rsidRPr="00B44797" w:rsidRDefault="00883964" w:rsidP="007D524E">
            <w:pPr>
              <w:ind w:left="-102"/>
              <w:jc w:val="center"/>
              <w:rPr>
                <w:rFonts w:ascii="宋体"/>
                <w:szCs w:val="21"/>
              </w:rPr>
            </w:pPr>
            <w:r w:rsidRPr="00B44797">
              <w:rPr>
                <w:rFonts w:ascii="宋体"/>
                <w:szCs w:val="21"/>
              </w:rPr>
              <w:t>6</w:t>
            </w:r>
          </w:p>
        </w:tc>
      </w:tr>
      <w:tr w:rsidR="00883964" w:rsidRPr="00EF5558" w:rsidTr="007D524E">
        <w:trPr>
          <w:trHeight w:val="724"/>
        </w:trPr>
        <w:tc>
          <w:tcPr>
            <w:tcW w:w="508" w:type="dxa"/>
            <w:vMerge/>
          </w:tcPr>
          <w:p w:rsidR="00883964" w:rsidRPr="00EF5558" w:rsidRDefault="00883964" w:rsidP="007D524E">
            <w:pPr>
              <w:pStyle w:val="a6"/>
              <w:ind w:leftChars="-1" w:left="-2" w:firstLineChars="0" w:firstLine="0"/>
              <w:jc w:val="center"/>
            </w:pPr>
          </w:p>
        </w:tc>
        <w:tc>
          <w:tcPr>
            <w:tcW w:w="1193" w:type="dxa"/>
            <w:vMerge/>
          </w:tcPr>
          <w:p w:rsidR="00883964" w:rsidRPr="00EF5558" w:rsidRDefault="00883964" w:rsidP="007D524E">
            <w:pPr>
              <w:pStyle w:val="a6"/>
              <w:ind w:leftChars="-1" w:left="-2" w:firstLineChars="0" w:firstLine="0"/>
            </w:pPr>
          </w:p>
        </w:tc>
        <w:tc>
          <w:tcPr>
            <w:tcW w:w="1559" w:type="dxa"/>
          </w:tcPr>
          <w:p w:rsidR="00883964" w:rsidRPr="00EF5558" w:rsidRDefault="00883964" w:rsidP="007D524E">
            <w:r w:rsidRPr="00EF5558">
              <w:rPr>
                <w:rFonts w:hint="eastAsia"/>
              </w:rPr>
              <w:t>邀请信的写法与</w:t>
            </w:r>
            <w:r w:rsidRPr="00EF5558">
              <w:t>语言</w:t>
            </w:r>
          </w:p>
        </w:tc>
        <w:tc>
          <w:tcPr>
            <w:tcW w:w="3261" w:type="dxa"/>
          </w:tcPr>
          <w:p w:rsidR="00883964" w:rsidRPr="00EF5558" w:rsidRDefault="00883964" w:rsidP="007D524E">
            <w:r w:rsidRPr="00EF5558">
              <w:rPr>
                <w:rFonts w:hint="eastAsia"/>
              </w:rPr>
              <w:t>熟练掌握邀请信的写作技巧</w:t>
            </w:r>
          </w:p>
        </w:tc>
        <w:tc>
          <w:tcPr>
            <w:tcW w:w="1417" w:type="dxa"/>
            <w:vMerge/>
          </w:tcPr>
          <w:p w:rsidR="00883964" w:rsidRPr="00EF5558" w:rsidRDefault="00883964" w:rsidP="007D524E">
            <w:pPr>
              <w:pStyle w:val="a6"/>
              <w:ind w:left="420" w:firstLineChars="0" w:firstLine="0"/>
            </w:pPr>
          </w:p>
        </w:tc>
        <w:tc>
          <w:tcPr>
            <w:tcW w:w="743" w:type="dxa"/>
            <w:vMerge/>
          </w:tcPr>
          <w:p w:rsidR="00883964" w:rsidRPr="00EF5558" w:rsidRDefault="00883964" w:rsidP="007D524E">
            <w:pPr>
              <w:pStyle w:val="a6"/>
              <w:ind w:left="420" w:firstLineChars="0" w:firstLine="0"/>
            </w:pPr>
          </w:p>
        </w:tc>
      </w:tr>
      <w:tr w:rsidR="00883964" w:rsidRPr="00EF5558" w:rsidTr="007D524E">
        <w:trPr>
          <w:trHeight w:val="724"/>
        </w:trPr>
        <w:tc>
          <w:tcPr>
            <w:tcW w:w="508" w:type="dxa"/>
            <w:vMerge/>
          </w:tcPr>
          <w:p w:rsidR="00883964" w:rsidRPr="00EF5558" w:rsidRDefault="00883964" w:rsidP="007D524E">
            <w:pPr>
              <w:pStyle w:val="a6"/>
              <w:ind w:leftChars="-1" w:left="-2" w:firstLineChars="0" w:firstLine="0"/>
              <w:jc w:val="center"/>
            </w:pPr>
          </w:p>
        </w:tc>
        <w:tc>
          <w:tcPr>
            <w:tcW w:w="1193" w:type="dxa"/>
            <w:vMerge/>
          </w:tcPr>
          <w:p w:rsidR="00883964" w:rsidRPr="00EF5558" w:rsidRDefault="00883964" w:rsidP="007D524E">
            <w:pPr>
              <w:pStyle w:val="a6"/>
              <w:ind w:leftChars="-1" w:left="-2" w:firstLineChars="0" w:firstLine="0"/>
            </w:pPr>
          </w:p>
        </w:tc>
        <w:tc>
          <w:tcPr>
            <w:tcW w:w="1559" w:type="dxa"/>
          </w:tcPr>
          <w:p w:rsidR="00883964" w:rsidRPr="00EF5558" w:rsidRDefault="00883964" w:rsidP="007D524E">
            <w:r w:rsidRPr="00EF5558">
              <w:rPr>
                <w:rFonts w:hint="eastAsia"/>
              </w:rPr>
              <w:t>求职信的写法与</w:t>
            </w:r>
            <w:r w:rsidRPr="00EF5558">
              <w:t>语言</w:t>
            </w:r>
          </w:p>
        </w:tc>
        <w:tc>
          <w:tcPr>
            <w:tcW w:w="3261" w:type="dxa"/>
          </w:tcPr>
          <w:p w:rsidR="00883964" w:rsidRPr="00EF5558" w:rsidRDefault="00883964" w:rsidP="007D524E">
            <w:r w:rsidRPr="00EF5558">
              <w:rPr>
                <w:rFonts w:hint="eastAsia"/>
              </w:rPr>
              <w:t>熟练掌握求职信的写作技巧</w:t>
            </w:r>
          </w:p>
        </w:tc>
        <w:tc>
          <w:tcPr>
            <w:tcW w:w="1417" w:type="dxa"/>
            <w:vMerge/>
          </w:tcPr>
          <w:p w:rsidR="00883964" w:rsidRPr="00EF5558" w:rsidRDefault="00883964" w:rsidP="007D524E">
            <w:pPr>
              <w:pStyle w:val="a6"/>
              <w:ind w:left="420" w:firstLineChars="0" w:firstLine="0"/>
            </w:pPr>
          </w:p>
        </w:tc>
        <w:tc>
          <w:tcPr>
            <w:tcW w:w="743" w:type="dxa"/>
            <w:vMerge/>
          </w:tcPr>
          <w:p w:rsidR="00883964" w:rsidRPr="00EF5558" w:rsidRDefault="00883964" w:rsidP="007D524E">
            <w:pPr>
              <w:pStyle w:val="a6"/>
              <w:ind w:left="420" w:firstLineChars="0" w:firstLine="0"/>
            </w:pPr>
          </w:p>
        </w:tc>
      </w:tr>
      <w:tr w:rsidR="00883964" w:rsidRPr="00EF5558" w:rsidTr="007D524E">
        <w:trPr>
          <w:trHeight w:val="724"/>
        </w:trPr>
        <w:tc>
          <w:tcPr>
            <w:tcW w:w="508" w:type="dxa"/>
            <w:vMerge/>
          </w:tcPr>
          <w:p w:rsidR="00883964" w:rsidRPr="00EF5558" w:rsidRDefault="00883964" w:rsidP="007D524E">
            <w:pPr>
              <w:pStyle w:val="a6"/>
              <w:ind w:leftChars="-1" w:left="-2" w:firstLineChars="0" w:firstLine="0"/>
              <w:jc w:val="center"/>
            </w:pPr>
          </w:p>
        </w:tc>
        <w:tc>
          <w:tcPr>
            <w:tcW w:w="1193" w:type="dxa"/>
            <w:vMerge/>
          </w:tcPr>
          <w:p w:rsidR="00883964" w:rsidRPr="00EF5558" w:rsidRDefault="00883964" w:rsidP="007D524E">
            <w:pPr>
              <w:pStyle w:val="a6"/>
              <w:ind w:leftChars="-1" w:left="-2" w:firstLineChars="0" w:firstLine="0"/>
            </w:pPr>
          </w:p>
        </w:tc>
        <w:tc>
          <w:tcPr>
            <w:tcW w:w="1559" w:type="dxa"/>
          </w:tcPr>
          <w:p w:rsidR="00883964" w:rsidRPr="00EF5558" w:rsidRDefault="00883964" w:rsidP="007D524E">
            <w:r w:rsidRPr="00EF5558">
              <w:rPr>
                <w:rFonts w:hint="eastAsia"/>
              </w:rPr>
              <w:t>介绍信的写法与</w:t>
            </w:r>
            <w:r w:rsidRPr="00EF5558">
              <w:t>语言</w:t>
            </w:r>
          </w:p>
        </w:tc>
        <w:tc>
          <w:tcPr>
            <w:tcW w:w="3261" w:type="dxa"/>
          </w:tcPr>
          <w:p w:rsidR="00883964" w:rsidRPr="00EF5558" w:rsidRDefault="00883964" w:rsidP="007D524E">
            <w:r w:rsidRPr="00EF5558">
              <w:rPr>
                <w:rFonts w:hint="eastAsia"/>
              </w:rPr>
              <w:t>熟练掌握介绍信的写作技巧</w:t>
            </w:r>
          </w:p>
        </w:tc>
        <w:tc>
          <w:tcPr>
            <w:tcW w:w="1417" w:type="dxa"/>
            <w:vMerge/>
          </w:tcPr>
          <w:p w:rsidR="00883964" w:rsidRPr="00EF5558" w:rsidRDefault="00883964" w:rsidP="007D524E">
            <w:pPr>
              <w:pStyle w:val="a6"/>
              <w:ind w:left="420" w:firstLineChars="0" w:firstLine="0"/>
            </w:pPr>
          </w:p>
        </w:tc>
        <w:tc>
          <w:tcPr>
            <w:tcW w:w="743" w:type="dxa"/>
            <w:vMerge/>
          </w:tcPr>
          <w:p w:rsidR="00883964" w:rsidRPr="00EF5558" w:rsidRDefault="00883964" w:rsidP="007D524E">
            <w:pPr>
              <w:pStyle w:val="a6"/>
              <w:ind w:left="420" w:firstLineChars="0" w:firstLine="0"/>
            </w:pPr>
          </w:p>
        </w:tc>
      </w:tr>
      <w:tr w:rsidR="00883964" w:rsidRPr="00EF5558" w:rsidTr="007D524E">
        <w:trPr>
          <w:trHeight w:val="724"/>
        </w:trPr>
        <w:tc>
          <w:tcPr>
            <w:tcW w:w="508" w:type="dxa"/>
            <w:vMerge/>
          </w:tcPr>
          <w:p w:rsidR="00883964" w:rsidRPr="00EF5558" w:rsidRDefault="00883964" w:rsidP="007D524E">
            <w:pPr>
              <w:pStyle w:val="a6"/>
              <w:ind w:leftChars="-1" w:left="-2" w:firstLineChars="0" w:firstLine="0"/>
              <w:jc w:val="center"/>
            </w:pPr>
          </w:p>
        </w:tc>
        <w:tc>
          <w:tcPr>
            <w:tcW w:w="1193" w:type="dxa"/>
            <w:vMerge/>
          </w:tcPr>
          <w:p w:rsidR="00883964" w:rsidRPr="00EF5558" w:rsidRDefault="00883964" w:rsidP="007D524E">
            <w:pPr>
              <w:pStyle w:val="a6"/>
              <w:ind w:leftChars="-1" w:left="-2" w:firstLineChars="0" w:firstLine="0"/>
            </w:pPr>
          </w:p>
        </w:tc>
        <w:tc>
          <w:tcPr>
            <w:tcW w:w="1559" w:type="dxa"/>
          </w:tcPr>
          <w:p w:rsidR="00883964" w:rsidRPr="00EF5558" w:rsidRDefault="00883964" w:rsidP="007D524E">
            <w:r w:rsidRPr="00EF5558">
              <w:rPr>
                <w:rFonts w:hint="eastAsia"/>
              </w:rPr>
              <w:t>祝贺信的写法与</w:t>
            </w:r>
            <w:r w:rsidRPr="00EF5558">
              <w:t>语言</w:t>
            </w:r>
          </w:p>
        </w:tc>
        <w:tc>
          <w:tcPr>
            <w:tcW w:w="3261" w:type="dxa"/>
          </w:tcPr>
          <w:p w:rsidR="00883964" w:rsidRPr="00EF5558" w:rsidRDefault="00883964" w:rsidP="007D524E">
            <w:r w:rsidRPr="00EF5558">
              <w:rPr>
                <w:rFonts w:hint="eastAsia"/>
              </w:rPr>
              <w:t>熟练掌握祝贺信的写作技巧</w:t>
            </w:r>
          </w:p>
        </w:tc>
        <w:tc>
          <w:tcPr>
            <w:tcW w:w="1417" w:type="dxa"/>
            <w:vMerge/>
          </w:tcPr>
          <w:p w:rsidR="00883964" w:rsidRPr="00EF5558" w:rsidRDefault="00883964" w:rsidP="007D524E">
            <w:pPr>
              <w:pStyle w:val="a6"/>
              <w:ind w:left="420" w:firstLineChars="0" w:firstLine="0"/>
            </w:pPr>
          </w:p>
        </w:tc>
        <w:tc>
          <w:tcPr>
            <w:tcW w:w="743" w:type="dxa"/>
            <w:vMerge/>
          </w:tcPr>
          <w:p w:rsidR="00883964" w:rsidRPr="00EF5558" w:rsidRDefault="00883964" w:rsidP="007D524E">
            <w:pPr>
              <w:pStyle w:val="a6"/>
              <w:ind w:left="420" w:firstLineChars="0" w:firstLine="0"/>
            </w:pPr>
          </w:p>
        </w:tc>
      </w:tr>
      <w:tr w:rsidR="00883964" w:rsidRPr="00EF5558" w:rsidTr="007D524E">
        <w:trPr>
          <w:trHeight w:val="724"/>
        </w:trPr>
        <w:tc>
          <w:tcPr>
            <w:tcW w:w="508" w:type="dxa"/>
            <w:vMerge/>
          </w:tcPr>
          <w:p w:rsidR="00883964" w:rsidRPr="00EF5558" w:rsidRDefault="00883964" w:rsidP="007D524E">
            <w:pPr>
              <w:pStyle w:val="a6"/>
              <w:ind w:leftChars="-1" w:left="-2" w:firstLineChars="0" w:firstLine="0"/>
              <w:jc w:val="center"/>
            </w:pPr>
          </w:p>
        </w:tc>
        <w:tc>
          <w:tcPr>
            <w:tcW w:w="1193" w:type="dxa"/>
            <w:vMerge/>
          </w:tcPr>
          <w:p w:rsidR="00883964" w:rsidRPr="00EF5558" w:rsidRDefault="00883964" w:rsidP="007D524E">
            <w:pPr>
              <w:pStyle w:val="a6"/>
              <w:ind w:leftChars="-1" w:left="-2" w:firstLineChars="0" w:firstLine="0"/>
            </w:pPr>
          </w:p>
        </w:tc>
        <w:tc>
          <w:tcPr>
            <w:tcW w:w="1559" w:type="dxa"/>
          </w:tcPr>
          <w:p w:rsidR="00883964" w:rsidRPr="00EF5558" w:rsidRDefault="00883964" w:rsidP="007D524E">
            <w:r w:rsidRPr="00EF5558">
              <w:rPr>
                <w:rFonts w:hint="eastAsia"/>
              </w:rPr>
              <w:t>推荐信的写法与</w:t>
            </w:r>
            <w:r w:rsidRPr="00EF5558">
              <w:t>语言</w:t>
            </w:r>
          </w:p>
        </w:tc>
        <w:tc>
          <w:tcPr>
            <w:tcW w:w="3261" w:type="dxa"/>
          </w:tcPr>
          <w:p w:rsidR="00883964" w:rsidRPr="00EF5558" w:rsidRDefault="00883964" w:rsidP="007D524E">
            <w:r w:rsidRPr="00EF5558">
              <w:rPr>
                <w:rFonts w:hint="eastAsia"/>
              </w:rPr>
              <w:t>熟练掌握推荐信的写作技巧</w:t>
            </w:r>
          </w:p>
        </w:tc>
        <w:tc>
          <w:tcPr>
            <w:tcW w:w="1417" w:type="dxa"/>
            <w:vMerge/>
          </w:tcPr>
          <w:p w:rsidR="00883964" w:rsidRPr="00EF5558" w:rsidRDefault="00883964" w:rsidP="007D524E">
            <w:pPr>
              <w:pStyle w:val="a6"/>
              <w:ind w:left="420" w:firstLineChars="0" w:firstLine="0"/>
            </w:pPr>
          </w:p>
        </w:tc>
        <w:tc>
          <w:tcPr>
            <w:tcW w:w="743" w:type="dxa"/>
            <w:vMerge/>
          </w:tcPr>
          <w:p w:rsidR="00883964" w:rsidRPr="00EF5558" w:rsidRDefault="00883964" w:rsidP="007D524E">
            <w:pPr>
              <w:pStyle w:val="a6"/>
              <w:ind w:left="420" w:firstLineChars="0" w:firstLine="0"/>
            </w:pPr>
          </w:p>
        </w:tc>
      </w:tr>
      <w:tr w:rsidR="00883964" w:rsidRPr="00EF5558" w:rsidTr="007D524E">
        <w:trPr>
          <w:trHeight w:val="634"/>
        </w:trPr>
        <w:tc>
          <w:tcPr>
            <w:tcW w:w="508" w:type="dxa"/>
          </w:tcPr>
          <w:p w:rsidR="00883964" w:rsidRPr="00EF5558" w:rsidRDefault="00883964" w:rsidP="007D524E">
            <w:pPr>
              <w:pStyle w:val="a6"/>
              <w:ind w:leftChars="-1" w:left="-2" w:firstLineChars="0" w:firstLine="0"/>
              <w:jc w:val="center"/>
            </w:pPr>
            <w:r w:rsidRPr="00EF5558">
              <w:rPr>
                <w:rFonts w:hint="eastAsia"/>
              </w:rPr>
              <w:t>4</w:t>
            </w:r>
          </w:p>
        </w:tc>
        <w:tc>
          <w:tcPr>
            <w:tcW w:w="1193" w:type="dxa"/>
          </w:tcPr>
          <w:p w:rsidR="00883964" w:rsidRPr="00EF5558" w:rsidRDefault="00883964" w:rsidP="007D524E">
            <w:pPr>
              <w:pStyle w:val="a6"/>
              <w:ind w:leftChars="-1" w:left="-2" w:firstLineChars="0" w:firstLine="0"/>
            </w:pPr>
            <w:r w:rsidRPr="00EF5558">
              <w:rPr>
                <w:rFonts w:hint="eastAsia"/>
              </w:rPr>
              <w:t>简历</w:t>
            </w:r>
          </w:p>
        </w:tc>
        <w:tc>
          <w:tcPr>
            <w:tcW w:w="1559" w:type="dxa"/>
          </w:tcPr>
          <w:p w:rsidR="00883964" w:rsidRPr="00EF5558" w:rsidRDefault="00883964" w:rsidP="007D524E">
            <w:r w:rsidRPr="00EF5558">
              <w:rPr>
                <w:rFonts w:hint="eastAsia"/>
              </w:rPr>
              <w:t>简历的写法与</w:t>
            </w:r>
            <w:r w:rsidRPr="00EF5558">
              <w:t>语言</w:t>
            </w:r>
          </w:p>
        </w:tc>
        <w:tc>
          <w:tcPr>
            <w:tcW w:w="3261" w:type="dxa"/>
          </w:tcPr>
          <w:p w:rsidR="00883964" w:rsidRPr="00EF5558" w:rsidRDefault="00883964" w:rsidP="007D524E">
            <w:r w:rsidRPr="00EF5558">
              <w:rPr>
                <w:rFonts w:hint="eastAsia"/>
              </w:rPr>
              <w:t>掌握简历的基本特点，并可以写出相应简历</w:t>
            </w:r>
          </w:p>
        </w:tc>
        <w:tc>
          <w:tcPr>
            <w:tcW w:w="1417" w:type="dxa"/>
            <w:vMerge/>
          </w:tcPr>
          <w:p w:rsidR="00883964" w:rsidRPr="00EF5558" w:rsidRDefault="00883964" w:rsidP="007D524E">
            <w:pPr>
              <w:pStyle w:val="a6"/>
              <w:ind w:left="420" w:firstLineChars="0" w:firstLine="0"/>
            </w:pPr>
          </w:p>
        </w:tc>
        <w:tc>
          <w:tcPr>
            <w:tcW w:w="743" w:type="dxa"/>
          </w:tcPr>
          <w:p w:rsidR="00883964" w:rsidRPr="00B44797" w:rsidRDefault="00883964" w:rsidP="007D524E">
            <w:pPr>
              <w:ind w:left="-102"/>
              <w:jc w:val="center"/>
              <w:rPr>
                <w:rFonts w:ascii="宋体"/>
                <w:szCs w:val="21"/>
              </w:rPr>
            </w:pPr>
            <w:r w:rsidRPr="00B44797">
              <w:rPr>
                <w:rFonts w:ascii="宋体" w:hint="eastAsia"/>
                <w:szCs w:val="21"/>
              </w:rPr>
              <w:t>2</w:t>
            </w:r>
          </w:p>
        </w:tc>
      </w:tr>
    </w:tbl>
    <w:p w:rsidR="00883964" w:rsidRPr="008F7B46" w:rsidRDefault="00883964" w:rsidP="00883964">
      <w:pPr>
        <w:autoSpaceDE w:val="0"/>
        <w:autoSpaceDN w:val="0"/>
        <w:adjustRightInd w:val="0"/>
        <w:spacing w:beforeLines="30" w:before="93" w:afterLines="30" w:after="93" w:line="320" w:lineRule="exact"/>
        <w:ind w:leftChars="-101" w:left="9" w:hangingChars="105" w:hanging="221"/>
        <w:jc w:val="left"/>
        <w:rPr>
          <w:rFonts w:asciiTheme="minorEastAsia" w:eastAsiaTheme="minorEastAsia" w:hAnsiTheme="minorEastAsia" w:cs="UniversLT-Light"/>
          <w:kern w:val="0"/>
          <w:szCs w:val="21"/>
        </w:rPr>
      </w:pPr>
      <w:r w:rsidRPr="008F7B46">
        <w:rPr>
          <w:rFonts w:asciiTheme="minorEastAsia" w:eastAsiaTheme="minorEastAsia" w:hAnsiTheme="minorEastAsia" w:cs="UniversLT-Light" w:hint="eastAsia"/>
          <w:b/>
          <w:kern w:val="0"/>
          <w:szCs w:val="21"/>
        </w:rPr>
        <w:t xml:space="preserve">       （五）翻译（约12学时） </w:t>
      </w:r>
    </w:p>
    <w:tbl>
      <w:tblPr>
        <w:tblW w:w="8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1134"/>
        <w:gridCol w:w="1553"/>
        <w:gridCol w:w="3402"/>
        <w:gridCol w:w="1417"/>
        <w:gridCol w:w="714"/>
      </w:tblGrid>
      <w:tr w:rsidR="00883964" w:rsidRPr="00EF5558" w:rsidTr="007D524E">
        <w:trPr>
          <w:trHeight w:val="197"/>
          <w:jc w:val="center"/>
        </w:trPr>
        <w:tc>
          <w:tcPr>
            <w:tcW w:w="567" w:type="dxa"/>
            <w:vMerge w:val="restart"/>
            <w:vAlign w:val="center"/>
          </w:tcPr>
          <w:p w:rsidR="00883964" w:rsidRPr="00EF5558" w:rsidRDefault="00883964" w:rsidP="007D524E">
            <w:pPr>
              <w:jc w:val="center"/>
              <w:rPr>
                <w:rFonts w:ascii="宋体"/>
                <w:szCs w:val="21"/>
              </w:rPr>
            </w:pPr>
            <w:r w:rsidRPr="00EF5558">
              <w:rPr>
                <w:rFonts w:ascii="宋体" w:hAnsi="宋体" w:hint="eastAsia"/>
                <w:szCs w:val="21"/>
              </w:rPr>
              <w:t>序号</w:t>
            </w:r>
          </w:p>
        </w:tc>
        <w:tc>
          <w:tcPr>
            <w:tcW w:w="1134" w:type="dxa"/>
            <w:vMerge w:val="restart"/>
            <w:vAlign w:val="center"/>
          </w:tcPr>
          <w:p w:rsidR="00883964" w:rsidRPr="00EF5558" w:rsidRDefault="00883964" w:rsidP="007D524E">
            <w:pPr>
              <w:jc w:val="center"/>
              <w:rPr>
                <w:rFonts w:ascii="宋体"/>
                <w:szCs w:val="21"/>
              </w:rPr>
            </w:pPr>
            <w:r w:rsidRPr="00EF5558">
              <w:rPr>
                <w:rFonts w:ascii="宋体" w:hAnsi="宋体" w:cs="宋体" w:hint="eastAsia"/>
                <w:szCs w:val="21"/>
              </w:rPr>
              <w:t>知识单元（章节）</w:t>
            </w:r>
          </w:p>
        </w:tc>
        <w:tc>
          <w:tcPr>
            <w:tcW w:w="6372" w:type="dxa"/>
            <w:gridSpan w:val="3"/>
            <w:tcBorders>
              <w:left w:val="single" w:sz="4" w:space="0" w:color="auto"/>
            </w:tcBorders>
            <w:vAlign w:val="center"/>
          </w:tcPr>
          <w:p w:rsidR="00883964" w:rsidRPr="00EF5558" w:rsidRDefault="00883964" w:rsidP="007D524E">
            <w:pPr>
              <w:jc w:val="center"/>
              <w:rPr>
                <w:rFonts w:ascii="宋体"/>
                <w:szCs w:val="21"/>
              </w:rPr>
            </w:pPr>
            <w:r w:rsidRPr="00EF5558">
              <w:rPr>
                <w:rFonts w:ascii="宋体" w:hAnsi="宋体" w:cs="宋体" w:hint="eastAsia"/>
                <w:szCs w:val="21"/>
              </w:rPr>
              <w:t>内容（三个维度）</w:t>
            </w:r>
          </w:p>
        </w:tc>
        <w:tc>
          <w:tcPr>
            <w:tcW w:w="714" w:type="dxa"/>
            <w:vMerge w:val="restart"/>
            <w:vAlign w:val="center"/>
          </w:tcPr>
          <w:p w:rsidR="00883964" w:rsidRPr="00EF5558" w:rsidRDefault="00883964" w:rsidP="007D524E">
            <w:pPr>
              <w:jc w:val="center"/>
              <w:rPr>
                <w:rFonts w:ascii="宋体"/>
                <w:szCs w:val="21"/>
              </w:rPr>
            </w:pPr>
            <w:r w:rsidRPr="00EF5558">
              <w:rPr>
                <w:rFonts w:ascii="宋体" w:hAnsi="宋体" w:cs="宋体" w:hint="eastAsia"/>
                <w:szCs w:val="21"/>
              </w:rPr>
              <w:t>推荐学时</w:t>
            </w:r>
          </w:p>
        </w:tc>
      </w:tr>
      <w:tr w:rsidR="00883964" w:rsidRPr="00EF5558" w:rsidTr="007D524E">
        <w:trPr>
          <w:trHeight w:val="196"/>
          <w:jc w:val="center"/>
        </w:trPr>
        <w:tc>
          <w:tcPr>
            <w:tcW w:w="567" w:type="dxa"/>
            <w:vMerge/>
            <w:vAlign w:val="center"/>
          </w:tcPr>
          <w:p w:rsidR="00883964" w:rsidRPr="00EF5558" w:rsidRDefault="00883964" w:rsidP="007D524E">
            <w:pPr>
              <w:jc w:val="center"/>
              <w:rPr>
                <w:rFonts w:ascii="宋体" w:hAnsi="宋体"/>
                <w:szCs w:val="21"/>
              </w:rPr>
            </w:pPr>
          </w:p>
        </w:tc>
        <w:tc>
          <w:tcPr>
            <w:tcW w:w="1134" w:type="dxa"/>
            <w:vMerge/>
            <w:vAlign w:val="center"/>
          </w:tcPr>
          <w:p w:rsidR="00883964" w:rsidRPr="00EF5558" w:rsidRDefault="00883964" w:rsidP="007D524E">
            <w:pPr>
              <w:jc w:val="center"/>
              <w:rPr>
                <w:rFonts w:ascii="宋体" w:hAnsi="宋体" w:cs="宋体"/>
                <w:szCs w:val="21"/>
              </w:rPr>
            </w:pPr>
          </w:p>
        </w:tc>
        <w:tc>
          <w:tcPr>
            <w:tcW w:w="1553" w:type="dxa"/>
            <w:tcBorders>
              <w:left w:val="single" w:sz="4" w:space="0" w:color="auto"/>
            </w:tcBorders>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语言知识</w:t>
            </w:r>
          </w:p>
        </w:tc>
        <w:tc>
          <w:tcPr>
            <w:tcW w:w="3402" w:type="dxa"/>
            <w:tcBorders>
              <w:left w:val="single" w:sz="4" w:space="0" w:color="auto"/>
            </w:tcBorders>
            <w:vAlign w:val="center"/>
          </w:tcPr>
          <w:p w:rsidR="00883964" w:rsidRPr="00EF5558" w:rsidRDefault="00883964" w:rsidP="007D524E">
            <w:pPr>
              <w:jc w:val="center"/>
              <w:rPr>
                <w:rFonts w:ascii="宋体" w:hAnsi="宋体" w:cs="宋体"/>
                <w:szCs w:val="21"/>
              </w:rPr>
            </w:pPr>
            <w:r w:rsidRPr="00EF5558">
              <w:rPr>
                <w:rFonts w:ascii="宋体" w:hAnsi="宋体" w:cs="宋体" w:hint="eastAsia"/>
                <w:szCs w:val="21"/>
              </w:rPr>
              <w:t>语言技能</w:t>
            </w:r>
          </w:p>
        </w:tc>
        <w:tc>
          <w:tcPr>
            <w:tcW w:w="1417" w:type="dxa"/>
            <w:tcBorders>
              <w:left w:val="single" w:sz="4" w:space="0" w:color="auto"/>
            </w:tcBorders>
          </w:tcPr>
          <w:p w:rsidR="00883964" w:rsidRPr="00EF5558" w:rsidRDefault="00883964" w:rsidP="007D524E">
            <w:pPr>
              <w:jc w:val="center"/>
              <w:rPr>
                <w:rFonts w:ascii="宋体" w:hAnsi="宋体" w:cs="宋体"/>
                <w:szCs w:val="21"/>
              </w:rPr>
            </w:pPr>
            <w:r w:rsidRPr="00EF5558">
              <w:rPr>
                <w:rFonts w:ascii="宋体" w:hAnsi="宋体" w:cs="宋体" w:hint="eastAsia"/>
                <w:szCs w:val="21"/>
              </w:rPr>
              <w:t>人文素养</w:t>
            </w:r>
          </w:p>
        </w:tc>
        <w:tc>
          <w:tcPr>
            <w:tcW w:w="714" w:type="dxa"/>
            <w:vMerge/>
            <w:vAlign w:val="center"/>
          </w:tcPr>
          <w:p w:rsidR="00883964" w:rsidRPr="00EF5558" w:rsidRDefault="00883964" w:rsidP="007D524E">
            <w:pPr>
              <w:jc w:val="center"/>
              <w:rPr>
                <w:rFonts w:ascii="宋体" w:hAnsi="宋体" w:cs="宋体"/>
                <w:szCs w:val="21"/>
              </w:rPr>
            </w:pPr>
          </w:p>
        </w:tc>
      </w:tr>
      <w:tr w:rsidR="00883964" w:rsidRPr="00EF5558" w:rsidTr="007D524E">
        <w:trPr>
          <w:trHeight w:val="340"/>
          <w:jc w:val="center"/>
        </w:trPr>
        <w:tc>
          <w:tcPr>
            <w:tcW w:w="567" w:type="dxa"/>
            <w:vMerge w:val="restart"/>
            <w:vAlign w:val="center"/>
          </w:tcPr>
          <w:p w:rsidR="00883964" w:rsidRPr="00EF5558" w:rsidRDefault="00883964" w:rsidP="007D524E">
            <w:pPr>
              <w:widowControl/>
              <w:jc w:val="center"/>
              <w:rPr>
                <w:rFonts w:ascii="宋体" w:hAnsi="宋体"/>
                <w:szCs w:val="21"/>
              </w:rPr>
            </w:pPr>
            <w:r w:rsidRPr="00EF5558">
              <w:rPr>
                <w:rFonts w:ascii="宋体" w:hAnsi="宋体"/>
                <w:szCs w:val="21"/>
              </w:rPr>
              <w:t>1</w:t>
            </w:r>
          </w:p>
        </w:tc>
        <w:tc>
          <w:tcPr>
            <w:tcW w:w="1134" w:type="dxa"/>
            <w:vMerge w:val="restart"/>
            <w:vAlign w:val="center"/>
          </w:tcPr>
          <w:p w:rsidR="00883964" w:rsidRPr="00EF5558" w:rsidRDefault="00883964" w:rsidP="007D524E">
            <w:pPr>
              <w:widowControl/>
              <w:rPr>
                <w:rFonts w:ascii="宋体" w:cs="宋体"/>
                <w:szCs w:val="21"/>
              </w:rPr>
            </w:pPr>
            <w:r w:rsidRPr="00EF5558">
              <w:rPr>
                <w:rFonts w:ascii="宋体" w:hAnsi="宋体" w:cs="宋体" w:hint="eastAsia"/>
                <w:szCs w:val="21"/>
              </w:rPr>
              <w:t>词的层面</w:t>
            </w:r>
          </w:p>
        </w:tc>
        <w:tc>
          <w:tcPr>
            <w:tcW w:w="1553" w:type="dxa"/>
            <w:tcBorders>
              <w:left w:val="single" w:sz="4" w:space="0" w:color="auto"/>
            </w:tcBorders>
            <w:vAlign w:val="center"/>
          </w:tcPr>
          <w:p w:rsidR="00883964" w:rsidRPr="00EF5558" w:rsidRDefault="00883964" w:rsidP="007D524E">
            <w:pPr>
              <w:jc w:val="left"/>
              <w:rPr>
                <w:rFonts w:ascii="宋体" w:cs="宋体"/>
                <w:szCs w:val="21"/>
              </w:rPr>
            </w:pPr>
            <w:r w:rsidRPr="00EF5558">
              <w:rPr>
                <w:rFonts w:hint="eastAsia"/>
                <w:szCs w:val="21"/>
              </w:rPr>
              <w:t>词义选择、增词、减词等翻译技巧的综合运用</w:t>
            </w:r>
          </w:p>
        </w:tc>
        <w:tc>
          <w:tcPr>
            <w:tcW w:w="3402" w:type="dxa"/>
            <w:tcBorders>
              <w:bottom w:val="single" w:sz="4" w:space="0" w:color="auto"/>
            </w:tcBorders>
            <w:vAlign w:val="center"/>
          </w:tcPr>
          <w:p w:rsidR="00883964" w:rsidRPr="00EF5558" w:rsidRDefault="00883964" w:rsidP="007D524E">
            <w:pPr>
              <w:widowControl/>
              <w:rPr>
                <w:rFonts w:ascii="宋体" w:cs="宋体"/>
                <w:szCs w:val="21"/>
              </w:rPr>
            </w:pPr>
            <w:r w:rsidRPr="00EF5558">
              <w:rPr>
                <w:rFonts w:ascii="宋体" w:cs="宋体" w:hint="eastAsia"/>
                <w:szCs w:val="21"/>
              </w:rPr>
              <w:t>英汉互译中能够根据上下文及整个段落恰当选择词语或适当增减词语</w:t>
            </w:r>
          </w:p>
        </w:tc>
        <w:tc>
          <w:tcPr>
            <w:tcW w:w="1417" w:type="dxa"/>
            <w:vMerge w:val="restart"/>
          </w:tcPr>
          <w:p w:rsidR="00883964" w:rsidRPr="00EF5558" w:rsidRDefault="00883964" w:rsidP="007D524E">
            <w:pPr>
              <w:rPr>
                <w:rFonts w:ascii="宋体"/>
                <w:szCs w:val="21"/>
              </w:rPr>
            </w:pPr>
            <w:r w:rsidRPr="00EF5558">
              <w:rPr>
                <w:rFonts w:ascii="宋体" w:hint="eastAsia"/>
              </w:rPr>
              <w:t>理解英汉两种语言的差异，及其背后的历史、文化、社会差异，增强跨文化交际意识</w:t>
            </w:r>
          </w:p>
        </w:tc>
        <w:tc>
          <w:tcPr>
            <w:tcW w:w="714" w:type="dxa"/>
            <w:vMerge w:val="restart"/>
            <w:vAlign w:val="center"/>
          </w:tcPr>
          <w:p w:rsidR="00883964" w:rsidRPr="00EF5558" w:rsidRDefault="00883964" w:rsidP="007D524E">
            <w:pPr>
              <w:ind w:firstLineChars="50" w:firstLine="105"/>
              <w:rPr>
                <w:rFonts w:ascii="宋体"/>
                <w:szCs w:val="21"/>
              </w:rPr>
            </w:pPr>
            <w:r w:rsidRPr="00EF5558">
              <w:rPr>
                <w:rFonts w:ascii="宋体"/>
                <w:szCs w:val="21"/>
              </w:rPr>
              <w:t>2</w:t>
            </w:r>
          </w:p>
        </w:tc>
      </w:tr>
      <w:tr w:rsidR="00883964" w:rsidRPr="00EF5558" w:rsidTr="007D524E">
        <w:trPr>
          <w:trHeight w:val="340"/>
          <w:jc w:val="center"/>
        </w:trPr>
        <w:tc>
          <w:tcPr>
            <w:tcW w:w="567" w:type="dxa"/>
            <w:vMerge/>
            <w:vAlign w:val="center"/>
          </w:tcPr>
          <w:p w:rsidR="00883964" w:rsidRPr="00EF5558" w:rsidRDefault="00883964" w:rsidP="007D524E">
            <w:pPr>
              <w:widowControl/>
              <w:jc w:val="center"/>
              <w:rPr>
                <w:rFonts w:ascii="宋体"/>
                <w:szCs w:val="21"/>
              </w:rPr>
            </w:pPr>
          </w:p>
        </w:tc>
        <w:tc>
          <w:tcPr>
            <w:tcW w:w="1134" w:type="dxa"/>
            <w:vMerge/>
            <w:vAlign w:val="center"/>
          </w:tcPr>
          <w:p w:rsidR="00883964" w:rsidRPr="00EF5558" w:rsidRDefault="00883964" w:rsidP="007D524E">
            <w:pPr>
              <w:widowControl/>
              <w:jc w:val="center"/>
              <w:rPr>
                <w:rFonts w:ascii="宋体" w:cs="宋体"/>
                <w:szCs w:val="21"/>
              </w:rPr>
            </w:pPr>
          </w:p>
        </w:tc>
        <w:tc>
          <w:tcPr>
            <w:tcW w:w="1553" w:type="dxa"/>
            <w:tcBorders>
              <w:left w:val="single" w:sz="4" w:space="0" w:color="auto"/>
            </w:tcBorders>
            <w:vAlign w:val="center"/>
          </w:tcPr>
          <w:p w:rsidR="00883964" w:rsidRPr="00EF5558" w:rsidRDefault="00883964" w:rsidP="007D524E">
            <w:pPr>
              <w:jc w:val="left"/>
              <w:rPr>
                <w:rFonts w:ascii="宋体" w:cs="宋体"/>
                <w:szCs w:val="21"/>
              </w:rPr>
            </w:pPr>
            <w:r w:rsidRPr="00EF5558">
              <w:rPr>
                <w:rFonts w:ascii="Arial" w:hAnsi="Arial" w:cs="Arial" w:hint="eastAsia"/>
                <w:szCs w:val="21"/>
              </w:rPr>
              <w:t>重复、替代与省略</w:t>
            </w:r>
          </w:p>
        </w:tc>
        <w:tc>
          <w:tcPr>
            <w:tcW w:w="3402" w:type="dxa"/>
            <w:tcBorders>
              <w:top w:val="single" w:sz="4" w:space="0" w:color="auto"/>
              <w:bottom w:val="single" w:sz="4" w:space="0" w:color="auto"/>
            </w:tcBorders>
            <w:vAlign w:val="center"/>
          </w:tcPr>
          <w:p w:rsidR="00883964" w:rsidRPr="00EF5558" w:rsidRDefault="00883964" w:rsidP="007D524E">
            <w:pPr>
              <w:widowControl/>
              <w:rPr>
                <w:rFonts w:ascii="宋体" w:cs="宋体"/>
                <w:szCs w:val="21"/>
              </w:rPr>
            </w:pPr>
            <w:r w:rsidRPr="00EF5558">
              <w:rPr>
                <w:rFonts w:ascii="宋体" w:cs="宋体" w:hint="eastAsia"/>
                <w:szCs w:val="21"/>
              </w:rPr>
              <w:t>从句子及段落着眼，英译汉时多重复名词，汉译英时多用代词或省略同义词</w:t>
            </w:r>
          </w:p>
        </w:tc>
        <w:tc>
          <w:tcPr>
            <w:tcW w:w="1417" w:type="dxa"/>
            <w:vMerge/>
          </w:tcPr>
          <w:p w:rsidR="00883964" w:rsidRPr="00EF5558" w:rsidRDefault="00883964" w:rsidP="007D524E">
            <w:pPr>
              <w:jc w:val="center"/>
              <w:rPr>
                <w:rFonts w:ascii="宋体"/>
                <w:szCs w:val="21"/>
              </w:rPr>
            </w:pPr>
          </w:p>
        </w:tc>
        <w:tc>
          <w:tcPr>
            <w:tcW w:w="714" w:type="dxa"/>
            <w:vMerge/>
            <w:tcBorders>
              <w:bottom w:val="single" w:sz="4" w:space="0" w:color="auto"/>
            </w:tcBorders>
            <w:vAlign w:val="center"/>
          </w:tcPr>
          <w:p w:rsidR="00883964" w:rsidRPr="00EF5558" w:rsidRDefault="00883964" w:rsidP="007D524E">
            <w:pPr>
              <w:jc w:val="center"/>
              <w:rPr>
                <w:rFonts w:ascii="宋体"/>
                <w:szCs w:val="21"/>
              </w:rPr>
            </w:pPr>
          </w:p>
        </w:tc>
      </w:tr>
      <w:tr w:rsidR="00883964" w:rsidRPr="00EF5558" w:rsidTr="007D524E">
        <w:trPr>
          <w:trHeight w:val="332"/>
          <w:jc w:val="center"/>
        </w:trPr>
        <w:tc>
          <w:tcPr>
            <w:tcW w:w="567" w:type="dxa"/>
            <w:vMerge/>
            <w:vAlign w:val="center"/>
          </w:tcPr>
          <w:p w:rsidR="00883964" w:rsidRPr="00EF5558" w:rsidRDefault="00883964" w:rsidP="007D524E">
            <w:pPr>
              <w:widowControl/>
              <w:jc w:val="center"/>
              <w:rPr>
                <w:rFonts w:ascii="宋体"/>
                <w:szCs w:val="21"/>
              </w:rPr>
            </w:pPr>
          </w:p>
        </w:tc>
        <w:tc>
          <w:tcPr>
            <w:tcW w:w="1134" w:type="dxa"/>
            <w:vMerge/>
            <w:vAlign w:val="center"/>
          </w:tcPr>
          <w:p w:rsidR="00883964" w:rsidRPr="00EF5558" w:rsidRDefault="00883964" w:rsidP="007D524E">
            <w:pPr>
              <w:widowControl/>
              <w:jc w:val="center"/>
              <w:rPr>
                <w:rFonts w:ascii="宋体" w:cs="宋体"/>
                <w:szCs w:val="21"/>
              </w:rPr>
            </w:pPr>
          </w:p>
        </w:tc>
        <w:tc>
          <w:tcPr>
            <w:tcW w:w="1553" w:type="dxa"/>
            <w:tcBorders>
              <w:left w:val="single" w:sz="4" w:space="0" w:color="auto"/>
            </w:tcBorders>
            <w:vAlign w:val="center"/>
          </w:tcPr>
          <w:p w:rsidR="00883964" w:rsidRPr="00EF5558" w:rsidRDefault="00883964" w:rsidP="007D524E">
            <w:pPr>
              <w:jc w:val="left"/>
              <w:rPr>
                <w:rFonts w:ascii="宋体" w:cs="宋体"/>
                <w:szCs w:val="21"/>
              </w:rPr>
            </w:pPr>
            <w:r w:rsidRPr="00EF5558">
              <w:rPr>
                <w:rFonts w:ascii="宋体" w:hAnsi="宋体" w:cs="宋体" w:hint="eastAsia"/>
                <w:szCs w:val="21"/>
              </w:rPr>
              <w:t>专题词汇</w:t>
            </w:r>
          </w:p>
        </w:tc>
        <w:tc>
          <w:tcPr>
            <w:tcW w:w="3402" w:type="dxa"/>
            <w:tcBorders>
              <w:top w:val="single" w:sz="4" w:space="0" w:color="auto"/>
            </w:tcBorders>
            <w:vAlign w:val="center"/>
          </w:tcPr>
          <w:p w:rsidR="00883964" w:rsidRPr="00EF5558" w:rsidRDefault="00883964" w:rsidP="007D524E">
            <w:pPr>
              <w:widowControl/>
              <w:rPr>
                <w:rFonts w:ascii="宋体" w:cs="宋体"/>
                <w:szCs w:val="21"/>
              </w:rPr>
            </w:pPr>
            <w:r w:rsidRPr="00EF5558">
              <w:rPr>
                <w:rFonts w:ascii="宋体" w:cs="宋体" w:hint="eastAsia"/>
                <w:szCs w:val="21"/>
              </w:rPr>
              <w:t>掌握与中国历史、文化、经济、社会发展等主题相关的专题词汇</w:t>
            </w:r>
          </w:p>
        </w:tc>
        <w:tc>
          <w:tcPr>
            <w:tcW w:w="1417" w:type="dxa"/>
            <w:vMerge/>
          </w:tcPr>
          <w:p w:rsidR="00883964" w:rsidRPr="00EF5558" w:rsidRDefault="00883964" w:rsidP="007D524E">
            <w:pPr>
              <w:jc w:val="center"/>
              <w:rPr>
                <w:rFonts w:ascii="宋体"/>
                <w:szCs w:val="21"/>
              </w:rPr>
            </w:pPr>
          </w:p>
        </w:tc>
        <w:tc>
          <w:tcPr>
            <w:tcW w:w="714" w:type="dxa"/>
            <w:tcBorders>
              <w:top w:val="single" w:sz="4" w:space="0" w:color="auto"/>
            </w:tcBorders>
            <w:vAlign w:val="center"/>
          </w:tcPr>
          <w:p w:rsidR="00883964" w:rsidRPr="00EF5558" w:rsidRDefault="00883964" w:rsidP="007D524E">
            <w:pPr>
              <w:jc w:val="center"/>
              <w:rPr>
                <w:rFonts w:ascii="宋体"/>
                <w:szCs w:val="21"/>
              </w:rPr>
            </w:pPr>
            <w:r w:rsidRPr="00EF5558">
              <w:rPr>
                <w:rFonts w:ascii="宋体"/>
                <w:szCs w:val="21"/>
              </w:rPr>
              <w:t>2</w:t>
            </w:r>
          </w:p>
        </w:tc>
      </w:tr>
      <w:tr w:rsidR="00883964" w:rsidRPr="00EF5558" w:rsidTr="007D524E">
        <w:trPr>
          <w:trHeight w:val="340"/>
          <w:jc w:val="center"/>
        </w:trPr>
        <w:tc>
          <w:tcPr>
            <w:tcW w:w="567" w:type="dxa"/>
            <w:vMerge w:val="restart"/>
            <w:vAlign w:val="center"/>
          </w:tcPr>
          <w:p w:rsidR="00883964" w:rsidRPr="00EF5558" w:rsidRDefault="00883964" w:rsidP="007D524E">
            <w:pPr>
              <w:jc w:val="center"/>
              <w:rPr>
                <w:rFonts w:ascii="宋体" w:hAnsi="宋体"/>
                <w:szCs w:val="21"/>
              </w:rPr>
            </w:pPr>
            <w:r w:rsidRPr="00EF5558">
              <w:rPr>
                <w:rFonts w:ascii="宋体" w:hAnsi="宋体"/>
                <w:szCs w:val="21"/>
              </w:rPr>
              <w:t>2</w:t>
            </w:r>
          </w:p>
        </w:tc>
        <w:tc>
          <w:tcPr>
            <w:tcW w:w="1134" w:type="dxa"/>
            <w:vMerge w:val="restart"/>
            <w:vAlign w:val="center"/>
          </w:tcPr>
          <w:p w:rsidR="00883964" w:rsidRPr="00EF5558" w:rsidRDefault="00883964" w:rsidP="007D524E">
            <w:pPr>
              <w:rPr>
                <w:rFonts w:ascii="宋体"/>
                <w:szCs w:val="21"/>
              </w:rPr>
            </w:pPr>
            <w:r w:rsidRPr="00EF5558">
              <w:rPr>
                <w:rFonts w:ascii="宋体" w:hAnsi="宋体" w:hint="eastAsia"/>
                <w:szCs w:val="21"/>
              </w:rPr>
              <w:t>句子层面</w:t>
            </w:r>
          </w:p>
        </w:tc>
        <w:tc>
          <w:tcPr>
            <w:tcW w:w="1553" w:type="dxa"/>
            <w:vAlign w:val="center"/>
          </w:tcPr>
          <w:p w:rsidR="00883964" w:rsidRPr="00EF5558" w:rsidRDefault="00883964" w:rsidP="007D524E">
            <w:pPr>
              <w:jc w:val="left"/>
              <w:rPr>
                <w:rFonts w:ascii="宋体"/>
                <w:szCs w:val="21"/>
              </w:rPr>
            </w:pPr>
            <w:r w:rsidRPr="00EF5558">
              <w:rPr>
                <w:rFonts w:ascii="宋体" w:hint="eastAsia"/>
                <w:szCs w:val="21"/>
              </w:rPr>
              <w:t>插入语的使用</w:t>
            </w:r>
          </w:p>
        </w:tc>
        <w:tc>
          <w:tcPr>
            <w:tcW w:w="3402" w:type="dxa"/>
            <w:tcBorders>
              <w:bottom w:val="single" w:sz="4" w:space="0" w:color="auto"/>
            </w:tcBorders>
            <w:vAlign w:val="center"/>
          </w:tcPr>
          <w:p w:rsidR="00883964" w:rsidRPr="00EF5558" w:rsidRDefault="00883964" w:rsidP="007D524E">
            <w:pPr>
              <w:rPr>
                <w:rFonts w:ascii="宋体" w:cs="宋体"/>
                <w:szCs w:val="21"/>
              </w:rPr>
            </w:pPr>
            <w:r w:rsidRPr="00EF5558">
              <w:rPr>
                <w:rFonts w:ascii="宋体" w:cs="宋体" w:hint="eastAsia"/>
                <w:szCs w:val="21"/>
              </w:rPr>
              <w:t>把汉语中的附加信息和补充说明翻译成恰当的英语插入语</w:t>
            </w:r>
          </w:p>
        </w:tc>
        <w:tc>
          <w:tcPr>
            <w:tcW w:w="1417" w:type="dxa"/>
            <w:vMerge/>
          </w:tcPr>
          <w:p w:rsidR="00883964" w:rsidRPr="00EF5558" w:rsidRDefault="00883964" w:rsidP="007D524E">
            <w:pPr>
              <w:jc w:val="center"/>
              <w:rPr>
                <w:rFonts w:ascii="宋体"/>
                <w:szCs w:val="21"/>
              </w:rPr>
            </w:pPr>
          </w:p>
        </w:tc>
        <w:tc>
          <w:tcPr>
            <w:tcW w:w="714" w:type="dxa"/>
            <w:vMerge w:val="restart"/>
            <w:vAlign w:val="center"/>
          </w:tcPr>
          <w:p w:rsidR="00883964" w:rsidRPr="00EF5558" w:rsidRDefault="00883964" w:rsidP="007D524E">
            <w:pPr>
              <w:jc w:val="center"/>
              <w:rPr>
                <w:rFonts w:ascii="宋体"/>
                <w:szCs w:val="21"/>
              </w:rPr>
            </w:pPr>
            <w:r w:rsidRPr="00EF5558">
              <w:rPr>
                <w:rFonts w:ascii="宋体"/>
                <w:szCs w:val="21"/>
              </w:rPr>
              <w:t>2</w:t>
            </w:r>
          </w:p>
        </w:tc>
      </w:tr>
      <w:tr w:rsidR="00883964" w:rsidRPr="00EF5558" w:rsidTr="007D524E">
        <w:trPr>
          <w:trHeight w:val="340"/>
          <w:jc w:val="center"/>
        </w:trPr>
        <w:tc>
          <w:tcPr>
            <w:tcW w:w="567" w:type="dxa"/>
            <w:vMerge/>
            <w:vAlign w:val="center"/>
          </w:tcPr>
          <w:p w:rsidR="00883964" w:rsidRPr="00EF5558" w:rsidRDefault="00883964" w:rsidP="007D524E">
            <w:pPr>
              <w:jc w:val="center"/>
              <w:rPr>
                <w:rFonts w:ascii="宋体"/>
                <w:szCs w:val="21"/>
              </w:rPr>
            </w:pPr>
          </w:p>
        </w:tc>
        <w:tc>
          <w:tcPr>
            <w:tcW w:w="1134" w:type="dxa"/>
            <w:vMerge/>
            <w:vAlign w:val="center"/>
          </w:tcPr>
          <w:p w:rsidR="00883964" w:rsidRPr="00EF5558" w:rsidRDefault="00883964" w:rsidP="007D524E">
            <w:pPr>
              <w:jc w:val="center"/>
              <w:rPr>
                <w:rFonts w:ascii="宋体"/>
                <w:szCs w:val="21"/>
              </w:rPr>
            </w:pPr>
          </w:p>
        </w:tc>
        <w:tc>
          <w:tcPr>
            <w:tcW w:w="1553" w:type="dxa"/>
            <w:vAlign w:val="center"/>
          </w:tcPr>
          <w:p w:rsidR="00883964" w:rsidRPr="00EF5558" w:rsidRDefault="00883964" w:rsidP="007D524E">
            <w:pPr>
              <w:jc w:val="left"/>
              <w:rPr>
                <w:rFonts w:ascii="宋体"/>
                <w:szCs w:val="21"/>
              </w:rPr>
            </w:pPr>
            <w:r w:rsidRPr="00EF5558">
              <w:rPr>
                <w:rFonts w:ascii="宋体" w:hint="eastAsia"/>
                <w:szCs w:val="21"/>
              </w:rPr>
              <w:t>从句的使用</w:t>
            </w:r>
          </w:p>
        </w:tc>
        <w:tc>
          <w:tcPr>
            <w:tcW w:w="3402"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ascii="宋体" w:cs="宋体" w:hint="eastAsia"/>
                <w:szCs w:val="21"/>
              </w:rPr>
              <w:t>汉译英中能够适当使用各种从句，达到句式多样化的要求</w:t>
            </w:r>
          </w:p>
        </w:tc>
        <w:tc>
          <w:tcPr>
            <w:tcW w:w="1417" w:type="dxa"/>
            <w:vMerge/>
          </w:tcPr>
          <w:p w:rsidR="00883964" w:rsidRPr="00EF5558" w:rsidRDefault="00883964" w:rsidP="007D524E">
            <w:pPr>
              <w:jc w:val="center"/>
              <w:rPr>
                <w:rFonts w:ascii="宋体"/>
                <w:szCs w:val="21"/>
              </w:rPr>
            </w:pPr>
          </w:p>
        </w:tc>
        <w:tc>
          <w:tcPr>
            <w:tcW w:w="714" w:type="dxa"/>
            <w:vMerge/>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567" w:type="dxa"/>
            <w:vMerge/>
            <w:vAlign w:val="center"/>
          </w:tcPr>
          <w:p w:rsidR="00883964" w:rsidRPr="00EF5558" w:rsidRDefault="00883964" w:rsidP="007D524E">
            <w:pPr>
              <w:jc w:val="center"/>
              <w:rPr>
                <w:rFonts w:ascii="宋体"/>
                <w:szCs w:val="21"/>
              </w:rPr>
            </w:pPr>
          </w:p>
        </w:tc>
        <w:tc>
          <w:tcPr>
            <w:tcW w:w="1134" w:type="dxa"/>
            <w:vMerge/>
            <w:vAlign w:val="center"/>
          </w:tcPr>
          <w:p w:rsidR="00883964" w:rsidRPr="00EF5558" w:rsidRDefault="00883964" w:rsidP="007D524E">
            <w:pPr>
              <w:jc w:val="center"/>
              <w:rPr>
                <w:rFonts w:ascii="宋体"/>
                <w:szCs w:val="21"/>
              </w:rPr>
            </w:pPr>
          </w:p>
        </w:tc>
        <w:tc>
          <w:tcPr>
            <w:tcW w:w="1553" w:type="dxa"/>
            <w:vAlign w:val="center"/>
          </w:tcPr>
          <w:p w:rsidR="00883964" w:rsidRPr="00EF5558" w:rsidRDefault="00883964" w:rsidP="007D524E">
            <w:pPr>
              <w:jc w:val="left"/>
              <w:rPr>
                <w:rFonts w:ascii="宋体"/>
                <w:szCs w:val="21"/>
              </w:rPr>
            </w:pPr>
            <w:r w:rsidRPr="00EF5558">
              <w:rPr>
                <w:rFonts w:ascii="宋体" w:hint="eastAsia"/>
                <w:szCs w:val="21"/>
              </w:rPr>
              <w:t>语态和语气</w:t>
            </w:r>
          </w:p>
        </w:tc>
        <w:tc>
          <w:tcPr>
            <w:tcW w:w="3402" w:type="dxa"/>
            <w:tcBorders>
              <w:top w:val="single" w:sz="4" w:space="0" w:color="auto"/>
              <w:bottom w:val="single" w:sz="4" w:space="0" w:color="auto"/>
            </w:tcBorders>
          </w:tcPr>
          <w:p w:rsidR="00883964" w:rsidRPr="00EF5558" w:rsidRDefault="00883964" w:rsidP="007D524E">
            <w:pPr>
              <w:rPr>
                <w:rFonts w:ascii="宋体" w:cs="宋体"/>
                <w:szCs w:val="21"/>
              </w:rPr>
            </w:pPr>
            <w:r w:rsidRPr="00EF5558">
              <w:rPr>
                <w:rFonts w:ascii="宋体" w:cs="宋体" w:hint="eastAsia"/>
                <w:szCs w:val="21"/>
              </w:rPr>
              <w:t>根据语境使用恰当的语态和语气，符合目的语语言习惯</w:t>
            </w:r>
          </w:p>
        </w:tc>
        <w:tc>
          <w:tcPr>
            <w:tcW w:w="1417" w:type="dxa"/>
            <w:vMerge/>
          </w:tcPr>
          <w:p w:rsidR="00883964" w:rsidRPr="00EF5558" w:rsidRDefault="00883964" w:rsidP="007D524E">
            <w:pPr>
              <w:jc w:val="center"/>
              <w:rPr>
                <w:rFonts w:ascii="宋体"/>
                <w:szCs w:val="21"/>
              </w:rPr>
            </w:pPr>
          </w:p>
        </w:tc>
        <w:tc>
          <w:tcPr>
            <w:tcW w:w="714" w:type="dxa"/>
            <w:vMerge/>
            <w:tcBorders>
              <w:bottom w:val="single" w:sz="4" w:space="0" w:color="auto"/>
            </w:tcBorders>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567" w:type="dxa"/>
            <w:vMerge/>
            <w:vAlign w:val="center"/>
          </w:tcPr>
          <w:p w:rsidR="00883964" w:rsidRPr="00EF5558" w:rsidRDefault="00883964" w:rsidP="007D524E">
            <w:pPr>
              <w:jc w:val="center"/>
              <w:rPr>
                <w:rFonts w:ascii="宋体"/>
                <w:szCs w:val="21"/>
              </w:rPr>
            </w:pPr>
          </w:p>
        </w:tc>
        <w:tc>
          <w:tcPr>
            <w:tcW w:w="1134" w:type="dxa"/>
            <w:vMerge/>
            <w:vAlign w:val="center"/>
          </w:tcPr>
          <w:p w:rsidR="00883964" w:rsidRPr="00EF5558" w:rsidRDefault="00883964" w:rsidP="007D524E">
            <w:pPr>
              <w:jc w:val="center"/>
              <w:rPr>
                <w:rFonts w:ascii="宋体"/>
                <w:szCs w:val="21"/>
              </w:rPr>
            </w:pPr>
          </w:p>
        </w:tc>
        <w:tc>
          <w:tcPr>
            <w:tcW w:w="1553" w:type="dxa"/>
            <w:vAlign w:val="center"/>
          </w:tcPr>
          <w:p w:rsidR="00883964" w:rsidRPr="00EF5558" w:rsidRDefault="00883964" w:rsidP="007D524E">
            <w:pPr>
              <w:jc w:val="left"/>
              <w:rPr>
                <w:rFonts w:ascii="宋体"/>
                <w:szCs w:val="21"/>
              </w:rPr>
            </w:pPr>
            <w:r w:rsidRPr="00EF5558">
              <w:rPr>
                <w:rFonts w:ascii="宋体" w:hAnsi="宋体" w:hint="eastAsia"/>
                <w:szCs w:val="21"/>
              </w:rPr>
              <w:t>句子的拆分（分译）</w:t>
            </w:r>
          </w:p>
        </w:tc>
        <w:tc>
          <w:tcPr>
            <w:tcW w:w="3402" w:type="dxa"/>
            <w:tcBorders>
              <w:top w:val="single" w:sz="4" w:space="0" w:color="auto"/>
            </w:tcBorders>
          </w:tcPr>
          <w:p w:rsidR="00883964" w:rsidRPr="00EF5558" w:rsidRDefault="00883964" w:rsidP="007D524E">
            <w:pPr>
              <w:rPr>
                <w:rFonts w:ascii="宋体" w:cs="宋体"/>
                <w:szCs w:val="21"/>
              </w:rPr>
            </w:pPr>
            <w:r w:rsidRPr="00EF5558">
              <w:rPr>
                <w:rFonts w:ascii="宋体" w:cs="宋体" w:hint="eastAsia"/>
                <w:szCs w:val="21"/>
              </w:rPr>
              <w:t>能根据两种语言的句式特点，</w:t>
            </w:r>
            <w:r w:rsidRPr="00EF5558">
              <w:rPr>
                <w:rFonts w:hint="eastAsia"/>
              </w:rPr>
              <w:t>把握句子的内在联系，</w:t>
            </w:r>
            <w:r w:rsidRPr="00EF5558">
              <w:rPr>
                <w:rFonts w:ascii="宋体" w:cs="宋体" w:hint="eastAsia"/>
                <w:szCs w:val="21"/>
              </w:rPr>
              <w:t>对较长的句子进行合适的拆分，避免翻译腔和中式英语</w:t>
            </w:r>
          </w:p>
        </w:tc>
        <w:tc>
          <w:tcPr>
            <w:tcW w:w="1417" w:type="dxa"/>
            <w:vMerge/>
          </w:tcPr>
          <w:p w:rsidR="00883964" w:rsidRPr="00EF5558" w:rsidRDefault="00883964" w:rsidP="007D524E">
            <w:pPr>
              <w:jc w:val="center"/>
              <w:rPr>
                <w:rFonts w:ascii="宋体"/>
                <w:szCs w:val="21"/>
              </w:rPr>
            </w:pPr>
          </w:p>
        </w:tc>
        <w:tc>
          <w:tcPr>
            <w:tcW w:w="714" w:type="dxa"/>
            <w:vMerge w:val="restart"/>
            <w:tcBorders>
              <w:top w:val="single" w:sz="4" w:space="0" w:color="auto"/>
            </w:tcBorders>
            <w:vAlign w:val="center"/>
          </w:tcPr>
          <w:p w:rsidR="00883964" w:rsidRPr="00EF5558" w:rsidRDefault="00883964" w:rsidP="007D524E">
            <w:pPr>
              <w:jc w:val="center"/>
              <w:rPr>
                <w:rFonts w:ascii="宋体"/>
                <w:szCs w:val="21"/>
              </w:rPr>
            </w:pPr>
            <w:r w:rsidRPr="00EF5558">
              <w:rPr>
                <w:rFonts w:ascii="宋体"/>
                <w:szCs w:val="21"/>
              </w:rPr>
              <w:t>2</w:t>
            </w:r>
          </w:p>
        </w:tc>
      </w:tr>
      <w:tr w:rsidR="00883964" w:rsidRPr="00EF5558" w:rsidTr="007D524E">
        <w:trPr>
          <w:trHeight w:val="374"/>
          <w:jc w:val="center"/>
        </w:trPr>
        <w:tc>
          <w:tcPr>
            <w:tcW w:w="567" w:type="dxa"/>
            <w:vMerge/>
            <w:vAlign w:val="center"/>
          </w:tcPr>
          <w:p w:rsidR="00883964" w:rsidRPr="00EF5558" w:rsidRDefault="00883964" w:rsidP="007D524E">
            <w:pPr>
              <w:jc w:val="center"/>
              <w:rPr>
                <w:rFonts w:ascii="宋体"/>
                <w:szCs w:val="21"/>
              </w:rPr>
            </w:pPr>
          </w:p>
        </w:tc>
        <w:tc>
          <w:tcPr>
            <w:tcW w:w="1134" w:type="dxa"/>
            <w:vMerge/>
            <w:vAlign w:val="center"/>
          </w:tcPr>
          <w:p w:rsidR="00883964" w:rsidRPr="00EF5558" w:rsidRDefault="00883964" w:rsidP="007D524E">
            <w:pPr>
              <w:jc w:val="center"/>
              <w:rPr>
                <w:rFonts w:ascii="宋体"/>
                <w:szCs w:val="21"/>
              </w:rPr>
            </w:pPr>
          </w:p>
        </w:tc>
        <w:tc>
          <w:tcPr>
            <w:tcW w:w="1553" w:type="dxa"/>
            <w:vAlign w:val="center"/>
          </w:tcPr>
          <w:p w:rsidR="00883964" w:rsidRPr="00EF5558" w:rsidRDefault="00883964" w:rsidP="007D524E">
            <w:pPr>
              <w:jc w:val="left"/>
              <w:rPr>
                <w:rFonts w:ascii="宋体"/>
                <w:szCs w:val="21"/>
              </w:rPr>
            </w:pPr>
            <w:r w:rsidRPr="00EF5558">
              <w:rPr>
                <w:rFonts w:ascii="宋体" w:hAnsi="宋体" w:hint="eastAsia"/>
                <w:szCs w:val="21"/>
              </w:rPr>
              <w:t>结构调整</w:t>
            </w:r>
          </w:p>
        </w:tc>
        <w:tc>
          <w:tcPr>
            <w:tcW w:w="3402" w:type="dxa"/>
            <w:tcBorders>
              <w:top w:val="single" w:sz="4" w:space="0" w:color="auto"/>
            </w:tcBorders>
          </w:tcPr>
          <w:p w:rsidR="00883964" w:rsidRPr="00EF5558" w:rsidRDefault="00883964" w:rsidP="007D524E">
            <w:pPr>
              <w:jc w:val="left"/>
              <w:rPr>
                <w:rFonts w:ascii="宋体" w:cs="宋体"/>
                <w:szCs w:val="21"/>
              </w:rPr>
            </w:pPr>
            <w:r w:rsidRPr="00EF5558">
              <w:rPr>
                <w:rFonts w:ascii="宋体" w:cs="宋体" w:hint="eastAsia"/>
                <w:szCs w:val="21"/>
              </w:rPr>
              <w:t>能根据逻辑关系适当调整句子顺序，分别符合汉语的竹式结构和英语的树状结构</w:t>
            </w:r>
          </w:p>
        </w:tc>
        <w:tc>
          <w:tcPr>
            <w:tcW w:w="1417" w:type="dxa"/>
            <w:vMerge/>
          </w:tcPr>
          <w:p w:rsidR="00883964" w:rsidRPr="00EF5558" w:rsidRDefault="00883964" w:rsidP="007D524E">
            <w:pPr>
              <w:jc w:val="center"/>
              <w:rPr>
                <w:rFonts w:ascii="宋体"/>
                <w:szCs w:val="21"/>
              </w:rPr>
            </w:pPr>
          </w:p>
        </w:tc>
        <w:tc>
          <w:tcPr>
            <w:tcW w:w="714" w:type="dxa"/>
            <w:vMerge/>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567" w:type="dxa"/>
            <w:vMerge w:val="restart"/>
            <w:vAlign w:val="center"/>
          </w:tcPr>
          <w:p w:rsidR="00883964" w:rsidRPr="00EF5558" w:rsidRDefault="00883964" w:rsidP="007D524E">
            <w:pPr>
              <w:jc w:val="center"/>
              <w:rPr>
                <w:rFonts w:ascii="宋体"/>
                <w:szCs w:val="21"/>
              </w:rPr>
            </w:pPr>
            <w:r w:rsidRPr="00EF5558">
              <w:rPr>
                <w:rFonts w:ascii="宋体" w:hAnsi="宋体"/>
                <w:szCs w:val="21"/>
              </w:rPr>
              <w:t>3</w:t>
            </w:r>
          </w:p>
        </w:tc>
        <w:tc>
          <w:tcPr>
            <w:tcW w:w="1134" w:type="dxa"/>
            <w:vMerge w:val="restart"/>
            <w:vAlign w:val="center"/>
          </w:tcPr>
          <w:p w:rsidR="00883964" w:rsidRPr="00EF5558" w:rsidRDefault="00883964" w:rsidP="007D524E">
            <w:pPr>
              <w:rPr>
                <w:rFonts w:ascii="宋体"/>
                <w:szCs w:val="21"/>
              </w:rPr>
            </w:pPr>
            <w:r w:rsidRPr="00EF5558">
              <w:rPr>
                <w:rFonts w:ascii="宋体" w:hAnsi="宋体" w:hint="eastAsia"/>
                <w:szCs w:val="21"/>
              </w:rPr>
              <w:t>段落层面</w:t>
            </w:r>
          </w:p>
        </w:tc>
        <w:tc>
          <w:tcPr>
            <w:tcW w:w="1553" w:type="dxa"/>
            <w:vAlign w:val="center"/>
          </w:tcPr>
          <w:p w:rsidR="00883964" w:rsidRPr="00EF5558" w:rsidRDefault="00883964" w:rsidP="007D524E">
            <w:pPr>
              <w:jc w:val="left"/>
              <w:rPr>
                <w:rFonts w:ascii="宋体"/>
                <w:szCs w:val="21"/>
              </w:rPr>
            </w:pPr>
            <w:r w:rsidRPr="00EF5558">
              <w:rPr>
                <w:rFonts w:ascii="宋体" w:hAnsi="宋体" w:hint="eastAsia"/>
                <w:szCs w:val="21"/>
              </w:rPr>
              <w:t>句子的组合</w:t>
            </w:r>
            <w:r w:rsidRPr="00EF5558">
              <w:rPr>
                <w:rFonts w:ascii="宋体" w:hAnsi="宋体" w:hint="eastAsia"/>
                <w:szCs w:val="21"/>
              </w:rPr>
              <w:lastRenderedPageBreak/>
              <w:t>（合译）</w:t>
            </w:r>
          </w:p>
        </w:tc>
        <w:tc>
          <w:tcPr>
            <w:tcW w:w="3402" w:type="dxa"/>
            <w:tcBorders>
              <w:bottom w:val="single" w:sz="4" w:space="0" w:color="auto"/>
            </w:tcBorders>
          </w:tcPr>
          <w:p w:rsidR="00883964" w:rsidRPr="00EF5558" w:rsidRDefault="00883964" w:rsidP="007D524E">
            <w:pPr>
              <w:rPr>
                <w:rFonts w:ascii="宋体" w:cs="宋体"/>
                <w:szCs w:val="21"/>
              </w:rPr>
            </w:pPr>
            <w:r w:rsidRPr="00EF5558">
              <w:rPr>
                <w:rFonts w:hint="eastAsia"/>
              </w:rPr>
              <w:lastRenderedPageBreak/>
              <w:t>理解句子之间的逻辑关系，将短句</w:t>
            </w:r>
            <w:r w:rsidRPr="00EF5558">
              <w:rPr>
                <w:rFonts w:hint="eastAsia"/>
              </w:rPr>
              <w:lastRenderedPageBreak/>
              <w:t>进行恰当的组合，避免啰嗦与不必要的重复</w:t>
            </w:r>
          </w:p>
        </w:tc>
        <w:tc>
          <w:tcPr>
            <w:tcW w:w="1417" w:type="dxa"/>
            <w:vMerge/>
          </w:tcPr>
          <w:p w:rsidR="00883964" w:rsidRPr="00EF5558" w:rsidRDefault="00883964" w:rsidP="007D524E">
            <w:pPr>
              <w:jc w:val="center"/>
              <w:rPr>
                <w:rFonts w:ascii="宋体"/>
                <w:szCs w:val="21"/>
              </w:rPr>
            </w:pPr>
          </w:p>
        </w:tc>
        <w:tc>
          <w:tcPr>
            <w:tcW w:w="714" w:type="dxa"/>
            <w:vMerge w:val="restart"/>
            <w:vAlign w:val="center"/>
          </w:tcPr>
          <w:p w:rsidR="00883964" w:rsidRPr="00EF5558" w:rsidRDefault="00883964" w:rsidP="007D524E">
            <w:pPr>
              <w:jc w:val="center"/>
              <w:rPr>
                <w:rFonts w:ascii="宋体"/>
                <w:szCs w:val="21"/>
              </w:rPr>
            </w:pPr>
            <w:r w:rsidRPr="00EF5558">
              <w:rPr>
                <w:rFonts w:ascii="宋体"/>
                <w:szCs w:val="21"/>
              </w:rPr>
              <w:t>2</w:t>
            </w:r>
          </w:p>
        </w:tc>
      </w:tr>
      <w:tr w:rsidR="00883964" w:rsidRPr="00EF5558" w:rsidTr="007D524E">
        <w:trPr>
          <w:trHeight w:val="340"/>
          <w:jc w:val="center"/>
        </w:trPr>
        <w:tc>
          <w:tcPr>
            <w:tcW w:w="567" w:type="dxa"/>
            <w:vMerge/>
            <w:vAlign w:val="center"/>
          </w:tcPr>
          <w:p w:rsidR="00883964" w:rsidRPr="00EF5558" w:rsidRDefault="00883964" w:rsidP="007D524E">
            <w:pPr>
              <w:jc w:val="center"/>
              <w:rPr>
                <w:rFonts w:ascii="宋体"/>
                <w:szCs w:val="21"/>
              </w:rPr>
            </w:pPr>
          </w:p>
        </w:tc>
        <w:tc>
          <w:tcPr>
            <w:tcW w:w="1134" w:type="dxa"/>
            <w:vMerge/>
            <w:vAlign w:val="center"/>
          </w:tcPr>
          <w:p w:rsidR="00883964" w:rsidRPr="00EF5558" w:rsidRDefault="00883964" w:rsidP="007D524E">
            <w:pPr>
              <w:jc w:val="center"/>
              <w:rPr>
                <w:rFonts w:ascii="宋体"/>
                <w:szCs w:val="21"/>
              </w:rPr>
            </w:pPr>
          </w:p>
        </w:tc>
        <w:tc>
          <w:tcPr>
            <w:tcW w:w="1553" w:type="dxa"/>
            <w:tcBorders>
              <w:top w:val="single" w:sz="4" w:space="0" w:color="auto"/>
            </w:tcBorders>
            <w:vAlign w:val="center"/>
          </w:tcPr>
          <w:p w:rsidR="00883964" w:rsidRPr="00EF5558" w:rsidRDefault="00883964" w:rsidP="007D524E">
            <w:pPr>
              <w:jc w:val="left"/>
              <w:rPr>
                <w:rFonts w:ascii="宋体"/>
                <w:szCs w:val="21"/>
              </w:rPr>
            </w:pPr>
            <w:r w:rsidRPr="00EF5558">
              <w:rPr>
                <w:rFonts w:ascii="宋体" w:hAnsi="宋体" w:hint="eastAsia"/>
                <w:szCs w:val="21"/>
              </w:rPr>
              <w:t>句子之间的衔接</w:t>
            </w:r>
          </w:p>
        </w:tc>
        <w:tc>
          <w:tcPr>
            <w:tcW w:w="3402" w:type="dxa"/>
            <w:tcBorders>
              <w:top w:val="single" w:sz="4" w:space="0" w:color="auto"/>
              <w:bottom w:val="single" w:sz="4" w:space="0" w:color="auto"/>
            </w:tcBorders>
            <w:vAlign w:val="center"/>
          </w:tcPr>
          <w:p w:rsidR="00883964" w:rsidRPr="00EF5558" w:rsidRDefault="00883964" w:rsidP="007D524E">
            <w:pPr>
              <w:rPr>
                <w:rFonts w:ascii="宋体" w:cs="宋体"/>
                <w:szCs w:val="21"/>
              </w:rPr>
            </w:pPr>
            <w:r w:rsidRPr="00EF5558">
              <w:rPr>
                <w:rFonts w:hint="eastAsia"/>
              </w:rPr>
              <w:t>能够判断句子表层结构，英译汉时能够补充连接词，实现显性连接（形和），汉译英时能够省略连接词，达到意合</w:t>
            </w:r>
          </w:p>
        </w:tc>
        <w:tc>
          <w:tcPr>
            <w:tcW w:w="1417" w:type="dxa"/>
            <w:vMerge/>
          </w:tcPr>
          <w:p w:rsidR="00883964" w:rsidRPr="00EF5558" w:rsidRDefault="00883964" w:rsidP="007D524E">
            <w:pPr>
              <w:jc w:val="center"/>
              <w:rPr>
                <w:rFonts w:ascii="宋体"/>
                <w:szCs w:val="21"/>
              </w:rPr>
            </w:pPr>
          </w:p>
        </w:tc>
        <w:tc>
          <w:tcPr>
            <w:tcW w:w="714" w:type="dxa"/>
            <w:vMerge/>
            <w:tcBorders>
              <w:bottom w:val="single" w:sz="4" w:space="0" w:color="auto"/>
            </w:tcBorders>
            <w:vAlign w:val="center"/>
          </w:tcPr>
          <w:p w:rsidR="00883964" w:rsidRPr="00EF5558" w:rsidRDefault="00883964" w:rsidP="007D524E">
            <w:pPr>
              <w:jc w:val="center"/>
              <w:rPr>
                <w:rFonts w:ascii="宋体"/>
                <w:szCs w:val="21"/>
              </w:rPr>
            </w:pPr>
          </w:p>
        </w:tc>
      </w:tr>
      <w:tr w:rsidR="00883964" w:rsidRPr="00EF5558" w:rsidTr="007D524E">
        <w:trPr>
          <w:trHeight w:val="340"/>
          <w:jc w:val="center"/>
        </w:trPr>
        <w:tc>
          <w:tcPr>
            <w:tcW w:w="567" w:type="dxa"/>
            <w:vMerge/>
            <w:vAlign w:val="center"/>
          </w:tcPr>
          <w:p w:rsidR="00883964" w:rsidRPr="00EF5558" w:rsidRDefault="00883964" w:rsidP="007D524E">
            <w:pPr>
              <w:jc w:val="center"/>
              <w:rPr>
                <w:rFonts w:ascii="宋体"/>
                <w:szCs w:val="21"/>
              </w:rPr>
            </w:pPr>
          </w:p>
        </w:tc>
        <w:tc>
          <w:tcPr>
            <w:tcW w:w="1134" w:type="dxa"/>
            <w:vMerge/>
            <w:vAlign w:val="center"/>
          </w:tcPr>
          <w:p w:rsidR="00883964" w:rsidRPr="00EF5558" w:rsidRDefault="00883964" w:rsidP="007D524E">
            <w:pPr>
              <w:jc w:val="center"/>
              <w:rPr>
                <w:rFonts w:ascii="宋体"/>
                <w:szCs w:val="21"/>
              </w:rPr>
            </w:pPr>
          </w:p>
        </w:tc>
        <w:tc>
          <w:tcPr>
            <w:tcW w:w="1553" w:type="dxa"/>
            <w:tcBorders>
              <w:top w:val="single" w:sz="4" w:space="0" w:color="auto"/>
            </w:tcBorders>
            <w:vAlign w:val="center"/>
          </w:tcPr>
          <w:p w:rsidR="00883964" w:rsidRPr="00EF5558" w:rsidRDefault="00883964" w:rsidP="007D524E">
            <w:pPr>
              <w:jc w:val="left"/>
              <w:rPr>
                <w:rFonts w:ascii="宋体"/>
                <w:szCs w:val="21"/>
              </w:rPr>
            </w:pPr>
            <w:r w:rsidRPr="00EF5558">
              <w:rPr>
                <w:rFonts w:ascii="宋体" w:hAnsi="宋体" w:hint="eastAsia"/>
                <w:szCs w:val="21"/>
              </w:rPr>
              <w:t>句子之间的连贯</w:t>
            </w:r>
          </w:p>
        </w:tc>
        <w:tc>
          <w:tcPr>
            <w:tcW w:w="3402" w:type="dxa"/>
            <w:tcBorders>
              <w:top w:val="single" w:sz="4" w:space="0" w:color="auto"/>
              <w:bottom w:val="single" w:sz="4" w:space="0" w:color="auto"/>
            </w:tcBorders>
            <w:vAlign w:val="center"/>
          </w:tcPr>
          <w:p w:rsidR="00883964" w:rsidRPr="00EF5558" w:rsidRDefault="00883964" w:rsidP="007D524E">
            <w:pPr>
              <w:rPr>
                <w:rFonts w:ascii="宋体" w:cs="宋体"/>
                <w:szCs w:val="21"/>
              </w:rPr>
            </w:pPr>
            <w:r w:rsidRPr="00EF5558">
              <w:rPr>
                <w:rFonts w:ascii="宋体" w:cs="宋体" w:hint="eastAsia"/>
                <w:szCs w:val="21"/>
              </w:rPr>
              <w:t>能够判断各句之间的逻辑关系及内容的组织结构，正确反映原文的连贯特征</w:t>
            </w:r>
          </w:p>
        </w:tc>
        <w:tc>
          <w:tcPr>
            <w:tcW w:w="1417" w:type="dxa"/>
            <w:vMerge/>
          </w:tcPr>
          <w:p w:rsidR="00883964" w:rsidRPr="00EF5558" w:rsidRDefault="00883964" w:rsidP="007D524E">
            <w:pPr>
              <w:jc w:val="center"/>
              <w:rPr>
                <w:rFonts w:ascii="宋体"/>
                <w:szCs w:val="21"/>
              </w:rPr>
            </w:pPr>
          </w:p>
        </w:tc>
        <w:tc>
          <w:tcPr>
            <w:tcW w:w="714" w:type="dxa"/>
            <w:vMerge w:val="restart"/>
            <w:tcBorders>
              <w:top w:val="single" w:sz="4" w:space="0" w:color="auto"/>
            </w:tcBorders>
            <w:vAlign w:val="center"/>
          </w:tcPr>
          <w:p w:rsidR="00883964" w:rsidRPr="00EF5558" w:rsidRDefault="00883964" w:rsidP="007D524E">
            <w:pPr>
              <w:jc w:val="center"/>
              <w:rPr>
                <w:rFonts w:ascii="宋体"/>
                <w:szCs w:val="21"/>
              </w:rPr>
            </w:pPr>
            <w:r w:rsidRPr="00EF5558">
              <w:rPr>
                <w:rFonts w:ascii="宋体"/>
                <w:szCs w:val="21"/>
              </w:rPr>
              <w:t>2</w:t>
            </w:r>
          </w:p>
        </w:tc>
      </w:tr>
      <w:tr w:rsidR="00883964" w:rsidRPr="00EF5558" w:rsidTr="007D524E">
        <w:trPr>
          <w:trHeight w:val="696"/>
          <w:jc w:val="center"/>
        </w:trPr>
        <w:tc>
          <w:tcPr>
            <w:tcW w:w="567" w:type="dxa"/>
            <w:vMerge/>
            <w:vAlign w:val="center"/>
          </w:tcPr>
          <w:p w:rsidR="00883964" w:rsidRPr="00EF5558" w:rsidRDefault="00883964" w:rsidP="007D524E">
            <w:pPr>
              <w:jc w:val="center"/>
              <w:rPr>
                <w:rFonts w:ascii="宋体"/>
                <w:szCs w:val="21"/>
              </w:rPr>
            </w:pPr>
          </w:p>
        </w:tc>
        <w:tc>
          <w:tcPr>
            <w:tcW w:w="1134" w:type="dxa"/>
            <w:vMerge/>
            <w:vAlign w:val="center"/>
          </w:tcPr>
          <w:p w:rsidR="00883964" w:rsidRPr="00EF5558" w:rsidRDefault="00883964" w:rsidP="007D524E">
            <w:pPr>
              <w:jc w:val="center"/>
              <w:rPr>
                <w:rFonts w:ascii="宋体"/>
                <w:szCs w:val="21"/>
              </w:rPr>
            </w:pPr>
          </w:p>
        </w:tc>
        <w:tc>
          <w:tcPr>
            <w:tcW w:w="1553" w:type="dxa"/>
            <w:tcBorders>
              <w:top w:val="single" w:sz="4" w:space="0" w:color="auto"/>
            </w:tcBorders>
            <w:vAlign w:val="center"/>
          </w:tcPr>
          <w:p w:rsidR="00883964" w:rsidRPr="00EF5558" w:rsidRDefault="00883964" w:rsidP="007D524E">
            <w:pPr>
              <w:jc w:val="left"/>
            </w:pPr>
            <w:r w:rsidRPr="00EF5558">
              <w:rPr>
                <w:rFonts w:ascii="宋体" w:hint="eastAsia"/>
                <w:szCs w:val="21"/>
              </w:rPr>
              <w:t>译文重组</w:t>
            </w:r>
          </w:p>
        </w:tc>
        <w:tc>
          <w:tcPr>
            <w:tcW w:w="3402" w:type="dxa"/>
            <w:tcBorders>
              <w:top w:val="single" w:sz="4" w:space="0" w:color="auto"/>
            </w:tcBorders>
            <w:vAlign w:val="center"/>
          </w:tcPr>
          <w:p w:rsidR="00883964" w:rsidRPr="00EF5558" w:rsidRDefault="00883964" w:rsidP="007D524E">
            <w:pPr>
              <w:rPr>
                <w:rFonts w:ascii="宋体" w:cs="宋体"/>
                <w:szCs w:val="21"/>
              </w:rPr>
            </w:pPr>
            <w:r w:rsidRPr="00EF5558">
              <w:rPr>
                <w:rFonts w:ascii="宋体" w:cs="宋体" w:hint="eastAsia"/>
                <w:szCs w:val="21"/>
              </w:rPr>
              <w:t>能够突破字词和句子层面的束缚，</w:t>
            </w:r>
            <w:r w:rsidRPr="00EF5558">
              <w:rPr>
                <w:rFonts w:ascii="宋体" w:hint="eastAsia"/>
                <w:szCs w:val="21"/>
              </w:rPr>
              <w:t>从语篇角度</w:t>
            </w:r>
            <w:r w:rsidRPr="00EF5558">
              <w:rPr>
                <w:rFonts w:ascii="宋体" w:cs="宋体" w:hint="eastAsia"/>
                <w:szCs w:val="21"/>
              </w:rPr>
              <w:t>整体把握原文与译文的对等，使译文流畅自然</w:t>
            </w:r>
            <w:r w:rsidRPr="00EF5558">
              <w:rPr>
                <w:rFonts w:ascii="宋体" w:cs="宋体"/>
                <w:szCs w:val="21"/>
              </w:rPr>
              <w:t xml:space="preserve"> </w:t>
            </w:r>
          </w:p>
        </w:tc>
        <w:tc>
          <w:tcPr>
            <w:tcW w:w="1417" w:type="dxa"/>
            <w:vMerge/>
          </w:tcPr>
          <w:p w:rsidR="00883964" w:rsidRPr="00EF5558" w:rsidRDefault="00883964" w:rsidP="007D524E">
            <w:pPr>
              <w:jc w:val="center"/>
              <w:rPr>
                <w:rFonts w:ascii="宋体"/>
                <w:szCs w:val="21"/>
              </w:rPr>
            </w:pPr>
          </w:p>
        </w:tc>
        <w:tc>
          <w:tcPr>
            <w:tcW w:w="714" w:type="dxa"/>
            <w:vMerge/>
            <w:vAlign w:val="center"/>
          </w:tcPr>
          <w:p w:rsidR="00883964" w:rsidRPr="00EF5558" w:rsidRDefault="00883964" w:rsidP="007D524E">
            <w:pPr>
              <w:jc w:val="center"/>
              <w:rPr>
                <w:rFonts w:ascii="宋体"/>
                <w:szCs w:val="21"/>
              </w:rPr>
            </w:pPr>
          </w:p>
        </w:tc>
      </w:tr>
    </w:tbl>
    <w:p w:rsidR="00883964" w:rsidRPr="00D66C65" w:rsidRDefault="00883964" w:rsidP="00883964">
      <w:pPr>
        <w:spacing w:beforeLines="50" w:before="156" w:afterLines="50" w:after="156" w:line="320" w:lineRule="exact"/>
        <w:rPr>
          <w:rFonts w:ascii="黑体" w:eastAsia="黑体" w:hAnsi="黑体"/>
          <w:b/>
          <w:sz w:val="28"/>
          <w:szCs w:val="28"/>
        </w:rPr>
      </w:pPr>
      <w:r w:rsidRPr="00D66C65">
        <w:rPr>
          <w:rFonts w:ascii="黑体" w:eastAsia="黑体" w:hAnsi="黑体" w:hint="eastAsia"/>
          <w:b/>
          <w:sz w:val="28"/>
          <w:szCs w:val="28"/>
        </w:rPr>
        <w:t>五、课程教学方法</w:t>
      </w:r>
    </w:p>
    <w:p w:rsidR="00883964" w:rsidRPr="00EF5558" w:rsidRDefault="00883964" w:rsidP="00883964">
      <w:pPr>
        <w:autoSpaceDE w:val="0"/>
        <w:autoSpaceDN w:val="0"/>
        <w:adjustRightInd w:val="0"/>
        <w:spacing w:line="320" w:lineRule="exact"/>
        <w:ind w:firstLineChars="200" w:firstLine="420"/>
        <w:jc w:val="left"/>
      </w:pPr>
      <w:r w:rsidRPr="00EF5558">
        <w:rPr>
          <w:rFonts w:hint="eastAsia"/>
        </w:rPr>
        <w:t>在“以学生为中心，以语言能力提高为导向”教学理念指导下，采用泛在的、多元化教学模式。将网络自学与课堂面授相结合；理论与实践相结合；独立学习与小组协作相结合；主题讨论与技能培养相结合；主题、情景教学与任务型教学相结合；课堂讲授与反馈互动相结合；翻转课堂、微课、慕课与传统课堂相结合等多样化的语言教学模式。</w:t>
      </w:r>
      <w:r w:rsidRPr="00EF5558">
        <w:rPr>
          <w:rFonts w:hint="eastAsia"/>
        </w:rPr>
        <w:t xml:space="preserve"> </w:t>
      </w:r>
    </w:p>
    <w:p w:rsidR="00883964" w:rsidRPr="00D66C65" w:rsidRDefault="00883964" w:rsidP="00883964">
      <w:pPr>
        <w:spacing w:beforeLines="50" w:before="156" w:afterLines="50" w:after="156" w:line="320" w:lineRule="exact"/>
        <w:rPr>
          <w:rFonts w:ascii="黑体" w:eastAsia="黑体" w:hAnsi="黑体"/>
          <w:b/>
          <w:sz w:val="28"/>
          <w:szCs w:val="28"/>
        </w:rPr>
      </w:pPr>
      <w:r w:rsidRPr="00D66C65">
        <w:rPr>
          <w:rFonts w:ascii="黑体" w:eastAsia="黑体" w:hAnsi="黑体" w:hint="eastAsia"/>
          <w:b/>
          <w:sz w:val="28"/>
          <w:szCs w:val="28"/>
        </w:rPr>
        <w:t>六、课程考核</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690"/>
        <w:gridCol w:w="5670"/>
        <w:gridCol w:w="1246"/>
      </w:tblGrid>
      <w:tr w:rsidR="00883964" w:rsidRPr="00EF5558" w:rsidTr="007D524E">
        <w:tc>
          <w:tcPr>
            <w:tcW w:w="635" w:type="pct"/>
            <w:shd w:val="clear" w:color="auto" w:fill="auto"/>
            <w:vAlign w:val="center"/>
          </w:tcPr>
          <w:p w:rsidR="00883964" w:rsidRPr="00EF5558" w:rsidRDefault="00883964" w:rsidP="007D524E">
            <w:pPr>
              <w:pStyle w:val="p0"/>
              <w:snapToGrid w:val="0"/>
              <w:jc w:val="center"/>
              <w:rPr>
                <w:rFonts w:ascii="宋体" w:hAnsi="宋体" w:cs="宋体"/>
                <w:bCs/>
              </w:rPr>
            </w:pPr>
            <w:r w:rsidRPr="00EF5558">
              <w:rPr>
                <w:rFonts w:ascii="宋体" w:hAnsi="宋体" w:cs="宋体" w:hint="eastAsia"/>
                <w:bCs/>
              </w:rPr>
              <w:t>考核</w:t>
            </w:r>
          </w:p>
          <w:p w:rsidR="00883964" w:rsidRPr="00EF5558" w:rsidRDefault="00883964" w:rsidP="007D524E">
            <w:pPr>
              <w:pStyle w:val="p0"/>
              <w:snapToGrid w:val="0"/>
              <w:jc w:val="center"/>
              <w:rPr>
                <w:rFonts w:ascii="宋体"/>
                <w:bCs/>
              </w:rPr>
            </w:pPr>
            <w:r w:rsidRPr="00EF5558">
              <w:rPr>
                <w:rFonts w:ascii="宋体" w:hAnsi="宋体" w:cs="宋体" w:hint="eastAsia"/>
                <w:bCs/>
              </w:rPr>
              <w:t>环节</w:t>
            </w:r>
          </w:p>
        </w:tc>
        <w:tc>
          <w:tcPr>
            <w:tcW w:w="396" w:type="pct"/>
            <w:shd w:val="clear" w:color="auto" w:fill="auto"/>
            <w:vAlign w:val="center"/>
          </w:tcPr>
          <w:p w:rsidR="00883964" w:rsidRPr="00EF5558" w:rsidRDefault="00883964" w:rsidP="007D524E">
            <w:pPr>
              <w:pStyle w:val="p0"/>
              <w:snapToGrid w:val="0"/>
              <w:jc w:val="center"/>
              <w:rPr>
                <w:rFonts w:ascii="宋体"/>
                <w:bCs/>
              </w:rPr>
            </w:pPr>
            <w:r w:rsidRPr="00EF5558">
              <w:rPr>
                <w:rFonts w:ascii="宋体" w:hAnsi="宋体" w:cs="宋体" w:hint="eastAsia"/>
                <w:bCs/>
              </w:rPr>
              <w:t>建议分值</w:t>
            </w:r>
          </w:p>
        </w:tc>
        <w:tc>
          <w:tcPr>
            <w:tcW w:w="3254" w:type="pct"/>
            <w:shd w:val="clear" w:color="auto" w:fill="auto"/>
            <w:vAlign w:val="center"/>
          </w:tcPr>
          <w:p w:rsidR="00883964" w:rsidRPr="00EF5558" w:rsidRDefault="00883964" w:rsidP="007D524E">
            <w:pPr>
              <w:pStyle w:val="p0"/>
              <w:snapToGrid w:val="0"/>
              <w:jc w:val="center"/>
              <w:rPr>
                <w:rFonts w:ascii="宋体"/>
                <w:bCs/>
              </w:rPr>
            </w:pPr>
            <w:r w:rsidRPr="00EF5558">
              <w:rPr>
                <w:rFonts w:ascii="宋体" w:hAnsi="宋体" w:cs="宋体" w:hint="eastAsia"/>
                <w:bCs/>
              </w:rPr>
              <w:t>考核</w:t>
            </w:r>
            <w:r w:rsidRPr="00EF5558">
              <w:rPr>
                <w:rFonts w:ascii="宋体" w:hAnsi="宋体" w:cs="宋体"/>
                <w:bCs/>
              </w:rPr>
              <w:t>/</w:t>
            </w:r>
            <w:r w:rsidRPr="00EF5558">
              <w:rPr>
                <w:rFonts w:ascii="宋体" w:hAnsi="宋体" w:cs="宋体" w:hint="eastAsia"/>
                <w:bCs/>
              </w:rPr>
              <w:t>评价细则</w:t>
            </w:r>
          </w:p>
        </w:tc>
        <w:tc>
          <w:tcPr>
            <w:tcW w:w="715" w:type="pct"/>
            <w:shd w:val="clear" w:color="auto" w:fill="auto"/>
            <w:vAlign w:val="center"/>
          </w:tcPr>
          <w:p w:rsidR="00883964" w:rsidRPr="00EF5558" w:rsidRDefault="00883964" w:rsidP="007D524E">
            <w:pPr>
              <w:pStyle w:val="p0"/>
              <w:snapToGrid w:val="0"/>
              <w:jc w:val="center"/>
              <w:rPr>
                <w:rFonts w:ascii="宋体"/>
                <w:bCs/>
              </w:rPr>
            </w:pPr>
            <w:r w:rsidRPr="00EF5558">
              <w:rPr>
                <w:rFonts w:ascii="宋体" w:hAnsi="宋体" w:cs="宋体" w:hint="eastAsia"/>
                <w:bCs/>
              </w:rPr>
              <w:t>对应的课程目标</w:t>
            </w:r>
          </w:p>
        </w:tc>
      </w:tr>
      <w:tr w:rsidR="00883964" w:rsidRPr="00EF5558" w:rsidTr="007D524E">
        <w:tc>
          <w:tcPr>
            <w:tcW w:w="635" w:type="pct"/>
            <w:shd w:val="clear" w:color="auto" w:fill="auto"/>
            <w:vAlign w:val="center"/>
          </w:tcPr>
          <w:p w:rsidR="00883964" w:rsidRPr="00EF5558" w:rsidRDefault="00883964" w:rsidP="007D524E">
            <w:pPr>
              <w:pStyle w:val="p0"/>
              <w:snapToGrid w:val="0"/>
              <w:jc w:val="left"/>
              <w:rPr>
                <w:rFonts w:ascii="宋体"/>
              </w:rPr>
            </w:pPr>
            <w:r w:rsidRPr="00EF5558">
              <w:rPr>
                <w:rFonts w:ascii="宋体" w:hAnsi="宋体" w:cs="宋体" w:hint="eastAsia"/>
              </w:rPr>
              <w:t>作业</w:t>
            </w:r>
          </w:p>
        </w:tc>
        <w:tc>
          <w:tcPr>
            <w:tcW w:w="396" w:type="pct"/>
            <w:shd w:val="clear" w:color="auto" w:fill="auto"/>
            <w:vAlign w:val="center"/>
          </w:tcPr>
          <w:p w:rsidR="00883964" w:rsidRPr="00EF5558" w:rsidRDefault="00883964" w:rsidP="007D524E">
            <w:pPr>
              <w:pStyle w:val="p0"/>
              <w:snapToGrid w:val="0"/>
              <w:jc w:val="center"/>
              <w:rPr>
                <w:rFonts w:ascii="宋体"/>
              </w:rPr>
            </w:pPr>
            <w:r w:rsidRPr="00EF5558">
              <w:rPr>
                <w:rFonts w:ascii="宋体" w:hAnsi="宋体" w:cs="宋体" w:hint="eastAsia"/>
              </w:rPr>
              <w:t>10</w:t>
            </w:r>
          </w:p>
        </w:tc>
        <w:tc>
          <w:tcPr>
            <w:tcW w:w="3254" w:type="pct"/>
            <w:shd w:val="clear" w:color="auto" w:fill="auto"/>
            <w:vAlign w:val="center"/>
          </w:tcPr>
          <w:p w:rsidR="00883964" w:rsidRPr="00EF5558" w:rsidRDefault="00883964" w:rsidP="007D524E">
            <w:pPr>
              <w:pStyle w:val="p0"/>
              <w:snapToGrid w:val="0"/>
              <w:ind w:leftChars="17" w:left="601" w:hangingChars="269" w:hanging="565"/>
              <w:jc w:val="left"/>
              <w:rPr>
                <w:rFonts w:ascii="宋体"/>
              </w:rPr>
            </w:pPr>
            <w:r w:rsidRPr="00EF5558">
              <w:rPr>
                <w:rFonts w:ascii="宋体" w:hAnsi="宋体" w:cs="宋体" w:hint="eastAsia"/>
              </w:rPr>
              <w:t>（</w:t>
            </w:r>
            <w:r w:rsidRPr="00EF5558">
              <w:rPr>
                <w:rFonts w:ascii="宋体" w:hAnsi="宋体" w:cs="宋体"/>
              </w:rPr>
              <w:t>1</w:t>
            </w:r>
            <w:r w:rsidRPr="00EF5558">
              <w:rPr>
                <w:rFonts w:ascii="宋体" w:hAnsi="宋体" w:cs="宋体" w:hint="eastAsia"/>
              </w:rPr>
              <w:t>）主要考核内容为写作练习、口语展示、课外阅读和翻译书面作业</w:t>
            </w:r>
            <w:r>
              <w:rPr>
                <w:rFonts w:ascii="宋体" w:hAnsi="宋体" w:cs="宋体" w:hint="eastAsia"/>
              </w:rPr>
              <w:t>。</w:t>
            </w:r>
          </w:p>
          <w:p w:rsidR="00883964" w:rsidRPr="00EF5558" w:rsidRDefault="00883964" w:rsidP="007D524E">
            <w:pPr>
              <w:pStyle w:val="p0"/>
              <w:snapToGrid w:val="0"/>
              <w:ind w:left="601" w:hangingChars="286" w:hanging="601"/>
              <w:jc w:val="left"/>
              <w:rPr>
                <w:rFonts w:ascii="宋体"/>
              </w:rPr>
            </w:pPr>
            <w:r w:rsidRPr="00EF5558">
              <w:rPr>
                <w:rFonts w:ascii="宋体" w:hAnsi="宋体" w:cs="宋体" w:hint="eastAsia"/>
              </w:rPr>
              <w:t>（</w:t>
            </w:r>
            <w:r w:rsidRPr="00EF5558">
              <w:rPr>
                <w:rFonts w:ascii="宋体" w:hAnsi="宋体" w:cs="宋体"/>
              </w:rPr>
              <w:t>2</w:t>
            </w:r>
            <w:r w:rsidRPr="00EF5558">
              <w:rPr>
                <w:rFonts w:ascii="宋体" w:hAnsi="宋体" w:cs="宋体" w:hint="eastAsia"/>
              </w:rPr>
              <w:t>）每次按</w:t>
            </w:r>
            <w:r w:rsidRPr="00EF5558">
              <w:rPr>
                <w:rFonts w:ascii="宋体" w:hAnsi="宋体" w:cs="宋体"/>
              </w:rPr>
              <w:t>10</w:t>
            </w:r>
            <w:r w:rsidRPr="00EF5558">
              <w:rPr>
                <w:rFonts w:ascii="宋体" w:hAnsi="宋体" w:cs="宋体" w:hint="eastAsia"/>
              </w:rPr>
              <w:t>分制评分，取各次成绩的平均值作为此环节的最终成绩。</w:t>
            </w:r>
          </w:p>
        </w:tc>
        <w:tc>
          <w:tcPr>
            <w:tcW w:w="715" w:type="pct"/>
            <w:shd w:val="clear" w:color="auto" w:fill="auto"/>
            <w:vAlign w:val="center"/>
          </w:tcPr>
          <w:p w:rsidR="00883964" w:rsidRPr="00EF5558" w:rsidRDefault="00883964" w:rsidP="007D524E">
            <w:pPr>
              <w:pStyle w:val="p0"/>
              <w:snapToGrid w:val="0"/>
              <w:jc w:val="center"/>
            </w:pPr>
            <w:r w:rsidRPr="00EF5558">
              <w:rPr>
                <w:rFonts w:hint="eastAsia"/>
              </w:rPr>
              <w:t>2</w:t>
            </w:r>
            <w:r w:rsidRPr="00EF5558">
              <w:rPr>
                <w:rFonts w:hint="eastAsia"/>
              </w:rPr>
              <w:t>；</w:t>
            </w:r>
            <w:r w:rsidRPr="00EF5558">
              <w:rPr>
                <w:rFonts w:hint="eastAsia"/>
              </w:rPr>
              <w:t>3</w:t>
            </w:r>
            <w:r w:rsidRPr="00EF5558">
              <w:rPr>
                <w:rFonts w:hint="eastAsia"/>
              </w:rPr>
              <w:t>；</w:t>
            </w:r>
          </w:p>
          <w:p w:rsidR="00883964" w:rsidRPr="00EF5558" w:rsidRDefault="00883964" w:rsidP="007D524E">
            <w:pPr>
              <w:pStyle w:val="p0"/>
              <w:snapToGrid w:val="0"/>
              <w:jc w:val="center"/>
            </w:pPr>
            <w:r w:rsidRPr="00EF5558">
              <w:rPr>
                <w:rFonts w:hint="eastAsia"/>
              </w:rPr>
              <w:t>4</w:t>
            </w:r>
            <w:r w:rsidRPr="00EF5558">
              <w:rPr>
                <w:rFonts w:hint="eastAsia"/>
              </w:rPr>
              <w:t>；</w:t>
            </w:r>
            <w:r w:rsidRPr="00EF5558">
              <w:rPr>
                <w:rFonts w:hint="eastAsia"/>
              </w:rPr>
              <w:t>5</w:t>
            </w:r>
            <w:r w:rsidRPr="00EF5558">
              <w:rPr>
                <w:rFonts w:hint="eastAsia"/>
              </w:rPr>
              <w:t>；</w:t>
            </w:r>
            <w:r w:rsidRPr="00EF5558">
              <w:rPr>
                <w:rFonts w:hint="eastAsia"/>
              </w:rPr>
              <w:t>6</w:t>
            </w:r>
          </w:p>
          <w:p w:rsidR="00883964" w:rsidRPr="00EF5558" w:rsidRDefault="00883964" w:rsidP="007D524E">
            <w:pPr>
              <w:pStyle w:val="p0"/>
              <w:snapToGrid w:val="0"/>
              <w:jc w:val="center"/>
              <w:rPr>
                <w:rFonts w:ascii="宋体"/>
              </w:rPr>
            </w:pPr>
          </w:p>
        </w:tc>
      </w:tr>
      <w:tr w:rsidR="00883964" w:rsidRPr="00EF5558" w:rsidTr="007D524E">
        <w:tc>
          <w:tcPr>
            <w:tcW w:w="635" w:type="pct"/>
            <w:shd w:val="clear" w:color="auto" w:fill="auto"/>
            <w:vAlign w:val="center"/>
          </w:tcPr>
          <w:p w:rsidR="00883964" w:rsidRPr="00EF5558" w:rsidRDefault="00883964" w:rsidP="007D524E">
            <w:pPr>
              <w:pStyle w:val="p0"/>
              <w:snapToGrid w:val="0"/>
              <w:jc w:val="left"/>
              <w:rPr>
                <w:rFonts w:ascii="宋体" w:hAnsi="宋体" w:cs="宋体"/>
              </w:rPr>
            </w:pPr>
            <w:r>
              <w:rPr>
                <w:rFonts w:ascii="宋体" w:hAnsi="宋体" w:cs="宋体" w:hint="eastAsia"/>
              </w:rPr>
              <w:t>网络学习</w:t>
            </w:r>
          </w:p>
        </w:tc>
        <w:tc>
          <w:tcPr>
            <w:tcW w:w="396" w:type="pct"/>
            <w:shd w:val="clear" w:color="auto" w:fill="auto"/>
            <w:vAlign w:val="center"/>
          </w:tcPr>
          <w:p w:rsidR="00883964" w:rsidRPr="00EF5558" w:rsidRDefault="00883964" w:rsidP="007D524E">
            <w:pPr>
              <w:pStyle w:val="p0"/>
              <w:snapToGrid w:val="0"/>
              <w:jc w:val="center"/>
              <w:rPr>
                <w:rFonts w:ascii="宋体" w:hAnsi="宋体" w:cs="宋体"/>
              </w:rPr>
            </w:pPr>
            <w:r>
              <w:rPr>
                <w:rFonts w:ascii="宋体" w:hAnsi="宋体" w:cs="宋体" w:hint="eastAsia"/>
              </w:rPr>
              <w:t>10</w:t>
            </w:r>
          </w:p>
        </w:tc>
        <w:tc>
          <w:tcPr>
            <w:tcW w:w="3254" w:type="pct"/>
            <w:shd w:val="clear" w:color="auto" w:fill="auto"/>
            <w:vAlign w:val="center"/>
          </w:tcPr>
          <w:p w:rsidR="00883964" w:rsidRPr="0017196C" w:rsidRDefault="00883964" w:rsidP="007D524E">
            <w:pPr>
              <w:pStyle w:val="p0"/>
              <w:snapToGrid w:val="0"/>
              <w:ind w:leftChars="17" w:left="601" w:hangingChars="269" w:hanging="565"/>
              <w:jc w:val="left"/>
              <w:rPr>
                <w:rFonts w:ascii="宋体"/>
              </w:rPr>
            </w:pPr>
            <w:r w:rsidRPr="00EF5558">
              <w:rPr>
                <w:rFonts w:ascii="宋体" w:hAnsi="宋体" w:cs="宋体" w:hint="eastAsia"/>
              </w:rPr>
              <w:t>（</w:t>
            </w:r>
            <w:r w:rsidRPr="00EF5558">
              <w:rPr>
                <w:rFonts w:ascii="宋体" w:hAnsi="宋体" w:cs="宋体"/>
              </w:rPr>
              <w:t>1</w:t>
            </w:r>
            <w:r w:rsidRPr="00EF5558">
              <w:rPr>
                <w:rFonts w:ascii="宋体" w:hAnsi="宋体" w:cs="宋体" w:hint="eastAsia"/>
              </w:rPr>
              <w:t>）</w:t>
            </w:r>
            <w:r>
              <w:rPr>
                <w:rFonts w:ascii="宋体" w:hAnsi="宋体" w:cs="宋体" w:hint="eastAsia"/>
              </w:rPr>
              <w:t>考查网络自主学习内容完成情况，教师定期在网络管理平台后台进行检查。</w:t>
            </w:r>
          </w:p>
          <w:p w:rsidR="00883964" w:rsidRPr="00EF5558" w:rsidRDefault="00883964" w:rsidP="007D524E">
            <w:pPr>
              <w:pStyle w:val="p0"/>
              <w:snapToGrid w:val="0"/>
              <w:ind w:left="601" w:hangingChars="286" w:hanging="601"/>
              <w:jc w:val="left"/>
              <w:rPr>
                <w:rFonts w:ascii="宋体"/>
              </w:rPr>
            </w:pPr>
            <w:r w:rsidRPr="00EF5558">
              <w:rPr>
                <w:rFonts w:ascii="宋体" w:hAnsi="宋体" w:cs="宋体" w:hint="eastAsia"/>
              </w:rPr>
              <w:t>（</w:t>
            </w:r>
            <w:r w:rsidRPr="00EF5558">
              <w:rPr>
                <w:rFonts w:ascii="宋体" w:hAnsi="宋体" w:cs="宋体"/>
              </w:rPr>
              <w:t>2</w:t>
            </w:r>
            <w:r w:rsidRPr="00EF5558">
              <w:rPr>
                <w:rFonts w:ascii="宋体" w:hAnsi="宋体" w:cs="宋体" w:hint="eastAsia"/>
              </w:rPr>
              <w:t>）</w:t>
            </w:r>
            <w:r>
              <w:rPr>
                <w:rFonts w:ascii="宋体" w:hAnsi="宋体" w:cs="宋体" w:hint="eastAsia"/>
              </w:rPr>
              <w:t>按学习进度和完成质量综合评定</w:t>
            </w:r>
            <w:r w:rsidRPr="00EF5558">
              <w:rPr>
                <w:rFonts w:ascii="宋体" w:hAnsi="宋体" w:cs="宋体" w:hint="eastAsia"/>
              </w:rPr>
              <w:t>。</w:t>
            </w:r>
          </w:p>
        </w:tc>
        <w:tc>
          <w:tcPr>
            <w:tcW w:w="715" w:type="pct"/>
            <w:shd w:val="clear" w:color="auto" w:fill="auto"/>
            <w:vAlign w:val="center"/>
          </w:tcPr>
          <w:p w:rsidR="00883964" w:rsidRPr="00EF5558" w:rsidRDefault="00883964" w:rsidP="007D524E">
            <w:pPr>
              <w:pStyle w:val="p0"/>
              <w:snapToGrid w:val="0"/>
              <w:jc w:val="center"/>
            </w:pPr>
            <w:r>
              <w:rPr>
                <w:rFonts w:hint="eastAsia"/>
              </w:rPr>
              <w:t>1</w:t>
            </w:r>
            <w:r>
              <w:rPr>
                <w:rFonts w:hint="eastAsia"/>
              </w:rPr>
              <w:t>；</w:t>
            </w:r>
            <w:r w:rsidRPr="00EF5558">
              <w:rPr>
                <w:rFonts w:hint="eastAsia"/>
              </w:rPr>
              <w:t>2</w:t>
            </w:r>
            <w:r w:rsidRPr="00EF5558">
              <w:rPr>
                <w:rFonts w:hint="eastAsia"/>
              </w:rPr>
              <w:t>；</w:t>
            </w:r>
            <w:r w:rsidRPr="00EF5558">
              <w:rPr>
                <w:rFonts w:hint="eastAsia"/>
              </w:rPr>
              <w:t>3</w:t>
            </w:r>
          </w:p>
          <w:p w:rsidR="00883964" w:rsidRPr="00EF5558" w:rsidRDefault="00883964" w:rsidP="007D524E">
            <w:pPr>
              <w:pStyle w:val="p0"/>
              <w:snapToGrid w:val="0"/>
              <w:jc w:val="center"/>
            </w:pPr>
            <w:r>
              <w:rPr>
                <w:rFonts w:hint="eastAsia"/>
              </w:rPr>
              <w:t>4</w:t>
            </w:r>
            <w:r>
              <w:rPr>
                <w:rFonts w:hint="eastAsia"/>
              </w:rPr>
              <w:t>；</w:t>
            </w:r>
            <w:r w:rsidRPr="00EF5558">
              <w:rPr>
                <w:rFonts w:hint="eastAsia"/>
              </w:rPr>
              <w:t>6</w:t>
            </w:r>
            <w:r w:rsidRPr="00EF5558">
              <w:rPr>
                <w:rFonts w:hint="eastAsia"/>
              </w:rPr>
              <w:t>；</w:t>
            </w:r>
            <w:r w:rsidRPr="00EF5558">
              <w:rPr>
                <w:rFonts w:hint="eastAsia"/>
              </w:rPr>
              <w:t>7</w:t>
            </w:r>
          </w:p>
        </w:tc>
      </w:tr>
      <w:tr w:rsidR="00883964" w:rsidRPr="00EF5558" w:rsidTr="007D524E">
        <w:trPr>
          <w:trHeight w:val="538"/>
        </w:trPr>
        <w:tc>
          <w:tcPr>
            <w:tcW w:w="635" w:type="pct"/>
            <w:shd w:val="clear" w:color="auto" w:fill="auto"/>
            <w:vAlign w:val="center"/>
          </w:tcPr>
          <w:p w:rsidR="00883964" w:rsidRPr="00EF5558" w:rsidRDefault="00883964" w:rsidP="007D524E">
            <w:pPr>
              <w:pStyle w:val="p0"/>
              <w:snapToGrid w:val="0"/>
              <w:jc w:val="left"/>
              <w:rPr>
                <w:rFonts w:ascii="宋体" w:hAnsi="宋体" w:cs="宋体"/>
              </w:rPr>
            </w:pPr>
            <w:r w:rsidRPr="00EF5558">
              <w:rPr>
                <w:rFonts w:ascii="宋体" w:hAnsi="宋体" w:cs="宋体" w:hint="eastAsia"/>
              </w:rPr>
              <w:t>阶段</w:t>
            </w:r>
          </w:p>
          <w:p w:rsidR="00883964" w:rsidRPr="00EF5558" w:rsidRDefault="00883964" w:rsidP="007D524E">
            <w:pPr>
              <w:pStyle w:val="p0"/>
              <w:snapToGrid w:val="0"/>
              <w:jc w:val="left"/>
              <w:rPr>
                <w:rFonts w:ascii="宋体"/>
              </w:rPr>
            </w:pPr>
            <w:r w:rsidRPr="00EF5558">
              <w:rPr>
                <w:rFonts w:ascii="宋体" w:hAnsi="宋体" w:cs="宋体" w:hint="eastAsia"/>
              </w:rPr>
              <w:t>考试</w:t>
            </w:r>
          </w:p>
        </w:tc>
        <w:tc>
          <w:tcPr>
            <w:tcW w:w="396" w:type="pct"/>
            <w:shd w:val="clear" w:color="auto" w:fill="auto"/>
            <w:vAlign w:val="center"/>
          </w:tcPr>
          <w:p w:rsidR="00883964" w:rsidRPr="00EF5558" w:rsidRDefault="00883964" w:rsidP="007D524E">
            <w:pPr>
              <w:pStyle w:val="p0"/>
              <w:snapToGrid w:val="0"/>
              <w:jc w:val="center"/>
              <w:rPr>
                <w:rFonts w:ascii="宋体" w:cs="宋体"/>
              </w:rPr>
            </w:pPr>
            <w:r w:rsidRPr="00EF5558">
              <w:rPr>
                <w:rFonts w:ascii="宋体" w:hAnsi="宋体" w:cs="宋体" w:hint="eastAsia"/>
              </w:rPr>
              <w:t>20</w:t>
            </w:r>
          </w:p>
        </w:tc>
        <w:tc>
          <w:tcPr>
            <w:tcW w:w="3254" w:type="pct"/>
            <w:shd w:val="clear" w:color="auto" w:fill="auto"/>
            <w:vAlign w:val="center"/>
          </w:tcPr>
          <w:p w:rsidR="00883964" w:rsidRPr="00EF5558" w:rsidRDefault="00883964" w:rsidP="007D524E">
            <w:pPr>
              <w:pStyle w:val="p0"/>
              <w:snapToGrid w:val="0"/>
              <w:ind w:left="601" w:hangingChars="286" w:hanging="601"/>
              <w:jc w:val="left"/>
              <w:rPr>
                <w:rFonts w:ascii="宋体"/>
              </w:rPr>
            </w:pPr>
            <w:r w:rsidRPr="00EF5558">
              <w:rPr>
                <w:rFonts w:ascii="宋体" w:hAnsi="宋体" w:cs="宋体" w:hint="eastAsia"/>
              </w:rPr>
              <w:t>（</w:t>
            </w:r>
            <w:r w:rsidRPr="00EF5558">
              <w:rPr>
                <w:rFonts w:ascii="宋体" w:hAnsi="宋体" w:cs="宋体"/>
              </w:rPr>
              <w:t>1</w:t>
            </w:r>
            <w:r w:rsidRPr="00EF5558">
              <w:rPr>
                <w:rFonts w:ascii="宋体" w:hAnsi="宋体" w:cs="宋体" w:hint="eastAsia"/>
              </w:rPr>
              <w:t>）结合教学进度安排阶段考试，考查学生对相关知识的掌握程度</w:t>
            </w:r>
            <w:r>
              <w:rPr>
                <w:rFonts w:ascii="宋体" w:hAnsi="宋体" w:cs="宋体" w:hint="eastAsia"/>
              </w:rPr>
              <w:t>。</w:t>
            </w:r>
          </w:p>
          <w:p w:rsidR="00883964" w:rsidRPr="00EF5558" w:rsidRDefault="00883964" w:rsidP="007D524E">
            <w:pPr>
              <w:pStyle w:val="p0"/>
              <w:snapToGrid w:val="0"/>
              <w:jc w:val="left"/>
              <w:rPr>
                <w:rFonts w:ascii="宋体"/>
              </w:rPr>
            </w:pPr>
            <w:r w:rsidRPr="00EF5558">
              <w:rPr>
                <w:rFonts w:ascii="宋体" w:hAnsi="宋体" w:cs="宋体" w:hint="eastAsia"/>
              </w:rPr>
              <w:t>（</w:t>
            </w:r>
            <w:r w:rsidRPr="00EF5558">
              <w:rPr>
                <w:rFonts w:ascii="宋体" w:hAnsi="宋体" w:cs="宋体"/>
              </w:rPr>
              <w:t>2</w:t>
            </w:r>
            <w:r w:rsidRPr="00EF5558">
              <w:rPr>
                <w:rFonts w:ascii="宋体" w:hAnsi="宋体" w:cs="宋体" w:hint="eastAsia"/>
              </w:rPr>
              <w:t>）每次考试按</w:t>
            </w:r>
            <w:r w:rsidRPr="00EF5558">
              <w:rPr>
                <w:rFonts w:ascii="宋体" w:hAnsi="宋体" w:cs="宋体"/>
              </w:rPr>
              <w:t>10</w:t>
            </w:r>
            <w:r w:rsidRPr="00EF5558">
              <w:rPr>
                <w:rFonts w:ascii="宋体" w:hAnsi="宋体" w:cs="宋体" w:hint="eastAsia"/>
              </w:rPr>
              <w:t>分制单独评分，共两次。</w:t>
            </w:r>
          </w:p>
        </w:tc>
        <w:tc>
          <w:tcPr>
            <w:tcW w:w="715" w:type="pct"/>
            <w:shd w:val="clear" w:color="auto" w:fill="auto"/>
            <w:vAlign w:val="center"/>
          </w:tcPr>
          <w:p w:rsidR="00883964" w:rsidRPr="00EF5558" w:rsidRDefault="00883964" w:rsidP="007D524E">
            <w:pPr>
              <w:pStyle w:val="p0"/>
              <w:snapToGrid w:val="0"/>
              <w:jc w:val="center"/>
            </w:pPr>
            <w:r>
              <w:rPr>
                <w:rFonts w:hint="eastAsia"/>
              </w:rPr>
              <w:t>1</w:t>
            </w:r>
            <w:r>
              <w:rPr>
                <w:rFonts w:hint="eastAsia"/>
              </w:rPr>
              <w:t>；</w:t>
            </w:r>
            <w:r w:rsidRPr="00EF5558">
              <w:rPr>
                <w:rFonts w:hint="eastAsia"/>
              </w:rPr>
              <w:t>2</w:t>
            </w:r>
            <w:r w:rsidRPr="00EF5558">
              <w:rPr>
                <w:rFonts w:hint="eastAsia"/>
              </w:rPr>
              <w:t>；</w:t>
            </w:r>
            <w:r w:rsidRPr="00EF5558">
              <w:rPr>
                <w:rFonts w:hint="eastAsia"/>
              </w:rPr>
              <w:t>3</w:t>
            </w:r>
          </w:p>
          <w:p w:rsidR="00883964" w:rsidRPr="00EF5558" w:rsidRDefault="00883964" w:rsidP="007D524E">
            <w:pPr>
              <w:pStyle w:val="p0"/>
              <w:snapToGrid w:val="0"/>
              <w:jc w:val="center"/>
            </w:pPr>
            <w:r>
              <w:rPr>
                <w:rFonts w:hint="eastAsia"/>
              </w:rPr>
              <w:t>4</w:t>
            </w:r>
            <w:r>
              <w:rPr>
                <w:rFonts w:hint="eastAsia"/>
              </w:rPr>
              <w:t>；</w:t>
            </w:r>
            <w:r w:rsidRPr="00EF5558">
              <w:rPr>
                <w:rFonts w:hint="eastAsia"/>
              </w:rPr>
              <w:t>5</w:t>
            </w:r>
            <w:r w:rsidRPr="00EF5558">
              <w:rPr>
                <w:rFonts w:hint="eastAsia"/>
              </w:rPr>
              <w:t>；</w:t>
            </w:r>
            <w:r w:rsidRPr="00EF5558">
              <w:rPr>
                <w:rFonts w:hint="eastAsia"/>
              </w:rPr>
              <w:t>6</w:t>
            </w:r>
            <w:r w:rsidRPr="00EF5558">
              <w:rPr>
                <w:rFonts w:hint="eastAsia"/>
              </w:rPr>
              <w:t>；</w:t>
            </w:r>
            <w:r w:rsidRPr="00EF5558">
              <w:rPr>
                <w:rFonts w:hint="eastAsia"/>
              </w:rPr>
              <w:t>7</w:t>
            </w:r>
          </w:p>
        </w:tc>
      </w:tr>
      <w:tr w:rsidR="00883964" w:rsidRPr="00EF5558" w:rsidTr="007D524E">
        <w:trPr>
          <w:trHeight w:val="573"/>
        </w:trPr>
        <w:tc>
          <w:tcPr>
            <w:tcW w:w="635" w:type="pct"/>
            <w:shd w:val="clear" w:color="auto" w:fill="auto"/>
            <w:vAlign w:val="center"/>
          </w:tcPr>
          <w:p w:rsidR="00883964" w:rsidRPr="00EF5558" w:rsidRDefault="00883964" w:rsidP="007D524E">
            <w:pPr>
              <w:pStyle w:val="p0"/>
              <w:snapToGrid w:val="0"/>
              <w:jc w:val="left"/>
              <w:rPr>
                <w:rFonts w:ascii="宋体"/>
              </w:rPr>
            </w:pPr>
            <w:r w:rsidRPr="00EF5558">
              <w:rPr>
                <w:rFonts w:ascii="宋体" w:hAnsi="宋体" w:cs="宋体" w:hint="eastAsia"/>
              </w:rPr>
              <w:t>口试</w:t>
            </w:r>
          </w:p>
        </w:tc>
        <w:tc>
          <w:tcPr>
            <w:tcW w:w="396" w:type="pct"/>
            <w:shd w:val="clear" w:color="auto" w:fill="auto"/>
            <w:vAlign w:val="center"/>
          </w:tcPr>
          <w:p w:rsidR="00883964" w:rsidRPr="00EF5558" w:rsidRDefault="00883964" w:rsidP="007D524E">
            <w:pPr>
              <w:pStyle w:val="p0"/>
              <w:snapToGrid w:val="0"/>
              <w:jc w:val="center"/>
              <w:rPr>
                <w:rFonts w:ascii="宋体"/>
              </w:rPr>
            </w:pPr>
            <w:r w:rsidRPr="00EF5558">
              <w:rPr>
                <w:rFonts w:ascii="宋体" w:hAnsi="宋体" w:cs="宋体"/>
              </w:rPr>
              <w:t>1</w:t>
            </w:r>
            <w:r w:rsidRPr="00EF5558">
              <w:rPr>
                <w:rFonts w:ascii="宋体" w:hAnsi="宋体" w:cs="宋体" w:hint="eastAsia"/>
              </w:rPr>
              <w:t>0</w:t>
            </w:r>
          </w:p>
        </w:tc>
        <w:tc>
          <w:tcPr>
            <w:tcW w:w="3254" w:type="pct"/>
            <w:shd w:val="clear" w:color="auto" w:fill="auto"/>
            <w:vAlign w:val="center"/>
          </w:tcPr>
          <w:p w:rsidR="00883964" w:rsidRPr="00EF5558" w:rsidRDefault="00883964" w:rsidP="007D524E">
            <w:pPr>
              <w:pStyle w:val="p0"/>
              <w:snapToGrid w:val="0"/>
              <w:ind w:left="525" w:hangingChars="250" w:hanging="525"/>
              <w:jc w:val="left"/>
              <w:rPr>
                <w:rFonts w:ascii="宋体"/>
              </w:rPr>
            </w:pPr>
            <w:r w:rsidRPr="00EF5558">
              <w:rPr>
                <w:rFonts w:ascii="宋体" w:hAnsi="宋体" w:cs="宋体" w:hint="eastAsia"/>
              </w:rPr>
              <w:t>（</w:t>
            </w:r>
            <w:r w:rsidRPr="00EF5558">
              <w:rPr>
                <w:rFonts w:ascii="宋体" w:hAnsi="宋体" w:cs="宋体"/>
              </w:rPr>
              <w:t>1</w:t>
            </w:r>
            <w:r w:rsidRPr="00EF5558">
              <w:rPr>
                <w:rFonts w:ascii="宋体" w:hAnsi="宋体" w:cs="宋体" w:hint="eastAsia"/>
              </w:rPr>
              <w:t>）考查口头表达能力以及团队合作能力</w:t>
            </w:r>
            <w:r>
              <w:rPr>
                <w:rFonts w:ascii="宋体" w:hAnsi="宋体" w:cs="宋体" w:hint="eastAsia"/>
              </w:rPr>
              <w:t>。</w:t>
            </w:r>
          </w:p>
          <w:p w:rsidR="00883964" w:rsidRPr="00EF5558" w:rsidRDefault="00883964" w:rsidP="007D524E">
            <w:pPr>
              <w:pStyle w:val="p0"/>
              <w:snapToGrid w:val="0"/>
              <w:ind w:left="601" w:hangingChars="286" w:hanging="601"/>
              <w:jc w:val="left"/>
              <w:rPr>
                <w:rFonts w:ascii="宋体"/>
              </w:rPr>
            </w:pPr>
            <w:r w:rsidRPr="00EF5558">
              <w:rPr>
                <w:rFonts w:ascii="宋体" w:hAnsi="宋体" w:cs="宋体" w:hint="eastAsia"/>
              </w:rPr>
              <w:t>（</w:t>
            </w:r>
            <w:r w:rsidRPr="00EF5558">
              <w:rPr>
                <w:rFonts w:ascii="宋体" w:hAnsi="宋体" w:cs="宋体"/>
              </w:rPr>
              <w:t>2</w:t>
            </w:r>
            <w:r w:rsidRPr="00EF5558">
              <w:rPr>
                <w:rFonts w:ascii="宋体" w:hAnsi="宋体" w:cs="宋体" w:hint="eastAsia"/>
              </w:rPr>
              <w:t>）按</w:t>
            </w:r>
            <w:r w:rsidRPr="00EF5558">
              <w:rPr>
                <w:rFonts w:ascii="宋体" w:hAnsi="宋体" w:cs="宋体"/>
              </w:rPr>
              <w:t>10</w:t>
            </w:r>
            <w:r w:rsidRPr="00EF5558">
              <w:rPr>
                <w:rFonts w:ascii="宋体" w:hAnsi="宋体" w:cs="宋体" w:hint="eastAsia"/>
              </w:rPr>
              <w:t>分制评分，教师根据内容、正确性、流畅性等情况评分。</w:t>
            </w:r>
          </w:p>
        </w:tc>
        <w:tc>
          <w:tcPr>
            <w:tcW w:w="715" w:type="pct"/>
            <w:shd w:val="clear" w:color="auto" w:fill="auto"/>
            <w:vAlign w:val="center"/>
          </w:tcPr>
          <w:p w:rsidR="00883964" w:rsidRPr="00EF5558" w:rsidRDefault="00883964" w:rsidP="007D524E">
            <w:pPr>
              <w:pStyle w:val="p0"/>
              <w:snapToGrid w:val="0"/>
              <w:jc w:val="center"/>
            </w:pPr>
            <w:r w:rsidRPr="00EF5558">
              <w:rPr>
                <w:rFonts w:hint="eastAsia"/>
              </w:rPr>
              <w:t>2</w:t>
            </w:r>
            <w:r w:rsidRPr="00EF5558">
              <w:rPr>
                <w:rFonts w:hint="eastAsia"/>
              </w:rPr>
              <w:t>；</w:t>
            </w:r>
            <w:r w:rsidRPr="00EF5558">
              <w:rPr>
                <w:rFonts w:hint="eastAsia"/>
              </w:rPr>
              <w:t>6</w:t>
            </w:r>
            <w:r w:rsidRPr="00EF5558">
              <w:rPr>
                <w:rFonts w:hint="eastAsia"/>
              </w:rPr>
              <w:t>；</w:t>
            </w:r>
            <w:r w:rsidRPr="00EF5558">
              <w:rPr>
                <w:rFonts w:hint="eastAsia"/>
              </w:rPr>
              <w:t>7</w:t>
            </w:r>
          </w:p>
          <w:p w:rsidR="00883964" w:rsidRPr="00EF5558" w:rsidRDefault="00883964" w:rsidP="007D524E">
            <w:pPr>
              <w:pStyle w:val="p0"/>
              <w:snapToGrid w:val="0"/>
              <w:jc w:val="center"/>
            </w:pPr>
          </w:p>
        </w:tc>
      </w:tr>
      <w:tr w:rsidR="00883964" w:rsidRPr="00EF5558" w:rsidTr="007D524E">
        <w:trPr>
          <w:trHeight w:val="515"/>
        </w:trPr>
        <w:tc>
          <w:tcPr>
            <w:tcW w:w="635" w:type="pct"/>
            <w:shd w:val="clear" w:color="auto" w:fill="auto"/>
            <w:vAlign w:val="center"/>
          </w:tcPr>
          <w:p w:rsidR="00883964" w:rsidRPr="00EF5558" w:rsidRDefault="00883964" w:rsidP="007D524E">
            <w:pPr>
              <w:pStyle w:val="p0"/>
              <w:snapToGrid w:val="0"/>
              <w:jc w:val="left"/>
              <w:rPr>
                <w:rFonts w:ascii="宋体"/>
              </w:rPr>
            </w:pPr>
            <w:r w:rsidRPr="00EF5558">
              <w:rPr>
                <w:rFonts w:ascii="宋体" w:hAnsi="宋体" w:cs="宋体" w:hint="eastAsia"/>
              </w:rPr>
              <w:t>出勤及</w:t>
            </w:r>
            <w:r w:rsidRPr="00EF5558">
              <w:rPr>
                <w:rFonts w:ascii="宋体" w:hint="eastAsia"/>
              </w:rPr>
              <w:t>课堂表现</w:t>
            </w:r>
          </w:p>
        </w:tc>
        <w:tc>
          <w:tcPr>
            <w:tcW w:w="396" w:type="pct"/>
            <w:shd w:val="clear" w:color="auto" w:fill="auto"/>
            <w:vAlign w:val="center"/>
          </w:tcPr>
          <w:p w:rsidR="00883964" w:rsidRPr="00EF5558" w:rsidRDefault="00883964" w:rsidP="007D524E">
            <w:pPr>
              <w:pStyle w:val="p0"/>
              <w:snapToGrid w:val="0"/>
              <w:jc w:val="center"/>
              <w:rPr>
                <w:rFonts w:ascii="宋体" w:hAnsi="宋体" w:cs="宋体"/>
              </w:rPr>
            </w:pPr>
            <w:r w:rsidRPr="00EF5558">
              <w:rPr>
                <w:rFonts w:ascii="宋体" w:hAnsi="宋体" w:cs="宋体" w:hint="eastAsia"/>
              </w:rPr>
              <w:t>10</w:t>
            </w:r>
          </w:p>
        </w:tc>
        <w:tc>
          <w:tcPr>
            <w:tcW w:w="3254" w:type="pct"/>
            <w:shd w:val="clear" w:color="auto" w:fill="auto"/>
            <w:vAlign w:val="center"/>
          </w:tcPr>
          <w:p w:rsidR="00883964" w:rsidRPr="00EF5558" w:rsidRDefault="00883964" w:rsidP="007D524E">
            <w:pPr>
              <w:pStyle w:val="p0"/>
              <w:snapToGrid w:val="0"/>
              <w:ind w:leftChars="-67" w:hangingChars="67" w:hanging="141"/>
              <w:jc w:val="left"/>
              <w:rPr>
                <w:rFonts w:ascii="宋体"/>
              </w:rPr>
            </w:pPr>
            <w:r>
              <w:rPr>
                <w:rFonts w:ascii="宋体" w:hint="eastAsia"/>
              </w:rPr>
              <w:t xml:space="preserve">  （1）旷课一次扣一分；迟到两次扣一分。</w:t>
            </w:r>
          </w:p>
          <w:p w:rsidR="00883964" w:rsidRPr="00EF5558" w:rsidRDefault="00883964" w:rsidP="007D524E">
            <w:pPr>
              <w:pStyle w:val="p0"/>
              <w:snapToGrid w:val="0"/>
              <w:ind w:leftChars="-258" w:hangingChars="258" w:hanging="542"/>
              <w:jc w:val="left"/>
              <w:rPr>
                <w:rFonts w:ascii="宋体"/>
              </w:rPr>
            </w:pPr>
            <w:r>
              <w:rPr>
                <w:rFonts w:ascii="宋体" w:hint="eastAsia"/>
              </w:rPr>
              <w:t xml:space="preserve">      （2）</w:t>
            </w:r>
            <w:r w:rsidRPr="00EF5558">
              <w:rPr>
                <w:rFonts w:ascii="宋体" w:hint="eastAsia"/>
              </w:rPr>
              <w:t>考察学生课堂发言的情况及小组讨论参与度。</w:t>
            </w:r>
          </w:p>
        </w:tc>
        <w:tc>
          <w:tcPr>
            <w:tcW w:w="715" w:type="pct"/>
            <w:shd w:val="clear" w:color="auto" w:fill="auto"/>
            <w:vAlign w:val="center"/>
          </w:tcPr>
          <w:p w:rsidR="00883964" w:rsidRPr="00EF5558" w:rsidRDefault="00883964" w:rsidP="007D524E">
            <w:pPr>
              <w:pStyle w:val="p0"/>
              <w:snapToGrid w:val="0"/>
              <w:jc w:val="center"/>
            </w:pPr>
            <w:r>
              <w:t>2</w:t>
            </w:r>
            <w:r>
              <w:rPr>
                <w:rFonts w:hint="eastAsia"/>
              </w:rPr>
              <w:t>；</w:t>
            </w:r>
            <w:r w:rsidRPr="00EF5558">
              <w:t>3</w:t>
            </w:r>
            <w:r w:rsidRPr="00EF5558">
              <w:rPr>
                <w:rFonts w:hint="eastAsia"/>
              </w:rPr>
              <w:t>；</w:t>
            </w:r>
            <w:r w:rsidRPr="00EF5558">
              <w:rPr>
                <w:rFonts w:hint="eastAsia"/>
              </w:rPr>
              <w:t>6</w:t>
            </w:r>
          </w:p>
        </w:tc>
      </w:tr>
      <w:tr w:rsidR="00883964" w:rsidRPr="00EF5558" w:rsidTr="007D524E">
        <w:trPr>
          <w:trHeight w:val="848"/>
        </w:trPr>
        <w:tc>
          <w:tcPr>
            <w:tcW w:w="635" w:type="pct"/>
            <w:shd w:val="clear" w:color="auto" w:fill="auto"/>
            <w:vAlign w:val="center"/>
          </w:tcPr>
          <w:p w:rsidR="00883964" w:rsidRPr="00EF5558" w:rsidRDefault="00883964" w:rsidP="007D524E">
            <w:pPr>
              <w:pStyle w:val="p0"/>
              <w:snapToGrid w:val="0"/>
              <w:jc w:val="left"/>
              <w:rPr>
                <w:rFonts w:ascii="宋体" w:hAnsi="宋体" w:cs="宋体"/>
              </w:rPr>
            </w:pPr>
            <w:r w:rsidRPr="00EF5558">
              <w:rPr>
                <w:rFonts w:ascii="宋体" w:hAnsi="宋体" w:cs="宋体" w:hint="eastAsia"/>
              </w:rPr>
              <w:t>期末</w:t>
            </w:r>
          </w:p>
          <w:p w:rsidR="00883964" w:rsidRPr="00EF5558" w:rsidRDefault="00883964" w:rsidP="007D524E">
            <w:pPr>
              <w:pStyle w:val="p0"/>
              <w:snapToGrid w:val="0"/>
              <w:jc w:val="left"/>
              <w:rPr>
                <w:rFonts w:ascii="宋体"/>
              </w:rPr>
            </w:pPr>
            <w:r w:rsidRPr="00EF5558">
              <w:rPr>
                <w:rFonts w:ascii="宋体" w:hAnsi="宋体" w:cs="宋体" w:hint="eastAsia"/>
              </w:rPr>
              <w:t>考试</w:t>
            </w:r>
          </w:p>
        </w:tc>
        <w:tc>
          <w:tcPr>
            <w:tcW w:w="396" w:type="pct"/>
            <w:shd w:val="clear" w:color="auto" w:fill="auto"/>
            <w:vAlign w:val="center"/>
          </w:tcPr>
          <w:p w:rsidR="00883964" w:rsidRPr="00EF5558" w:rsidRDefault="00883964" w:rsidP="007D524E">
            <w:pPr>
              <w:pStyle w:val="p0"/>
              <w:snapToGrid w:val="0"/>
              <w:jc w:val="center"/>
              <w:rPr>
                <w:rFonts w:ascii="宋体"/>
              </w:rPr>
            </w:pPr>
            <w:r w:rsidRPr="00EF5558">
              <w:rPr>
                <w:rFonts w:ascii="宋体" w:hAnsi="宋体" w:cs="宋体" w:hint="eastAsia"/>
              </w:rPr>
              <w:t>4</w:t>
            </w:r>
            <w:r w:rsidRPr="00EF5558">
              <w:rPr>
                <w:rFonts w:ascii="宋体" w:hAnsi="宋体" w:cs="宋体"/>
              </w:rPr>
              <w:t>0</w:t>
            </w:r>
          </w:p>
        </w:tc>
        <w:tc>
          <w:tcPr>
            <w:tcW w:w="3254" w:type="pct"/>
            <w:shd w:val="clear" w:color="auto" w:fill="auto"/>
            <w:vAlign w:val="center"/>
          </w:tcPr>
          <w:p w:rsidR="00883964" w:rsidRPr="00EF5558" w:rsidRDefault="00883964" w:rsidP="007D524E">
            <w:pPr>
              <w:pStyle w:val="p0"/>
              <w:snapToGrid w:val="0"/>
              <w:ind w:left="525" w:hangingChars="250" w:hanging="525"/>
              <w:jc w:val="left"/>
              <w:rPr>
                <w:rFonts w:ascii="宋体"/>
              </w:rPr>
            </w:pPr>
            <w:r w:rsidRPr="00EF5558">
              <w:rPr>
                <w:rFonts w:ascii="宋体" w:hAnsi="宋体" w:cs="宋体" w:hint="eastAsia"/>
              </w:rPr>
              <w:t>（</w:t>
            </w:r>
            <w:r w:rsidRPr="00EF5558">
              <w:rPr>
                <w:rFonts w:ascii="宋体" w:hAnsi="宋体" w:cs="宋体"/>
              </w:rPr>
              <w:t>1</w:t>
            </w:r>
            <w:r w:rsidRPr="00EF5558">
              <w:rPr>
                <w:rFonts w:ascii="宋体" w:hAnsi="宋体" w:cs="宋体" w:hint="eastAsia"/>
              </w:rPr>
              <w:t>）卷面成绩</w:t>
            </w:r>
            <w:r w:rsidRPr="00EF5558">
              <w:rPr>
                <w:rFonts w:ascii="宋体" w:hAnsi="宋体" w:cs="宋体"/>
              </w:rPr>
              <w:t>100</w:t>
            </w:r>
            <w:r>
              <w:rPr>
                <w:rFonts w:ascii="宋体" w:hAnsi="宋体" w:cs="宋体" w:hint="eastAsia"/>
              </w:rPr>
              <w:t>分，以卷面成绩乘以其在总评成绩中所占的比例计入课程总评成绩。</w:t>
            </w:r>
          </w:p>
          <w:p w:rsidR="00883964" w:rsidRPr="00EF5558" w:rsidRDefault="00883964" w:rsidP="007D524E">
            <w:pPr>
              <w:pStyle w:val="p0"/>
              <w:snapToGrid w:val="0"/>
              <w:jc w:val="left"/>
              <w:rPr>
                <w:rFonts w:ascii="宋体"/>
              </w:rPr>
            </w:pPr>
            <w:r w:rsidRPr="00EF5558">
              <w:rPr>
                <w:rFonts w:ascii="宋体" w:hAnsi="宋体" w:cs="宋体" w:hint="eastAsia"/>
              </w:rPr>
              <w:t>（</w:t>
            </w:r>
            <w:r w:rsidRPr="00EF5558">
              <w:rPr>
                <w:rFonts w:ascii="宋体" w:hAnsi="宋体" w:cs="宋体"/>
              </w:rPr>
              <w:t>2</w:t>
            </w:r>
            <w:r w:rsidRPr="00EF5558">
              <w:rPr>
                <w:rFonts w:ascii="宋体" w:hAnsi="宋体" w:cs="宋体" w:hint="eastAsia"/>
              </w:rPr>
              <w:t>）主要考核本学期所学的知识点、语言技能和人文素养。</w:t>
            </w:r>
          </w:p>
        </w:tc>
        <w:tc>
          <w:tcPr>
            <w:tcW w:w="715" w:type="pct"/>
            <w:shd w:val="clear" w:color="auto" w:fill="auto"/>
            <w:vAlign w:val="center"/>
          </w:tcPr>
          <w:p w:rsidR="00883964" w:rsidRPr="00EF5558" w:rsidRDefault="00883964" w:rsidP="007D524E">
            <w:pPr>
              <w:pStyle w:val="p0"/>
              <w:snapToGrid w:val="0"/>
              <w:jc w:val="center"/>
            </w:pPr>
            <w:r>
              <w:rPr>
                <w:rFonts w:hint="eastAsia"/>
              </w:rPr>
              <w:t>1</w:t>
            </w:r>
            <w:r>
              <w:rPr>
                <w:rFonts w:hint="eastAsia"/>
              </w:rPr>
              <w:t>；</w:t>
            </w:r>
            <w:r w:rsidRPr="00EF5558">
              <w:rPr>
                <w:rFonts w:hint="eastAsia"/>
              </w:rPr>
              <w:t>3</w:t>
            </w:r>
            <w:r w:rsidRPr="00EF5558">
              <w:rPr>
                <w:rFonts w:hint="eastAsia"/>
              </w:rPr>
              <w:t>；</w:t>
            </w:r>
            <w:r>
              <w:rPr>
                <w:rFonts w:hint="eastAsia"/>
              </w:rPr>
              <w:t>4</w:t>
            </w:r>
            <w:r>
              <w:rPr>
                <w:rFonts w:hint="eastAsia"/>
              </w:rPr>
              <w:t>；</w:t>
            </w:r>
          </w:p>
          <w:p w:rsidR="00883964" w:rsidRPr="00EF5558" w:rsidRDefault="00883964" w:rsidP="007D524E">
            <w:pPr>
              <w:pStyle w:val="p0"/>
              <w:snapToGrid w:val="0"/>
              <w:jc w:val="center"/>
            </w:pPr>
            <w:r w:rsidRPr="00EF5558">
              <w:rPr>
                <w:rFonts w:hint="eastAsia"/>
              </w:rPr>
              <w:t>5</w:t>
            </w:r>
            <w:r w:rsidRPr="00EF5558">
              <w:rPr>
                <w:rFonts w:hint="eastAsia"/>
              </w:rPr>
              <w:t>；</w:t>
            </w:r>
            <w:r w:rsidRPr="00EF5558">
              <w:rPr>
                <w:rFonts w:hint="eastAsia"/>
              </w:rPr>
              <w:t>6</w:t>
            </w:r>
            <w:r w:rsidRPr="00EF5558">
              <w:rPr>
                <w:rFonts w:hint="eastAsia"/>
              </w:rPr>
              <w:t>；</w:t>
            </w:r>
            <w:r w:rsidRPr="00EF5558">
              <w:rPr>
                <w:rFonts w:hint="eastAsia"/>
              </w:rPr>
              <w:t>7</w:t>
            </w:r>
          </w:p>
        </w:tc>
      </w:tr>
    </w:tbl>
    <w:p w:rsidR="00883964" w:rsidRPr="00D66C65" w:rsidRDefault="00883964" w:rsidP="00883964">
      <w:pPr>
        <w:spacing w:beforeLines="50" w:before="156" w:afterLines="50" w:after="156" w:line="320" w:lineRule="exact"/>
        <w:rPr>
          <w:rFonts w:ascii="黑体" w:eastAsia="黑体" w:hAnsi="黑体"/>
          <w:b/>
          <w:sz w:val="28"/>
          <w:szCs w:val="28"/>
        </w:rPr>
      </w:pPr>
      <w:r w:rsidRPr="00D66C65">
        <w:rPr>
          <w:rFonts w:ascii="黑体" w:eastAsia="黑体" w:hAnsi="黑体" w:hint="eastAsia"/>
          <w:b/>
          <w:sz w:val="28"/>
          <w:szCs w:val="28"/>
        </w:rPr>
        <w:t>七、建议教材及教学参考书</w:t>
      </w:r>
    </w:p>
    <w:p w:rsidR="00883964" w:rsidRPr="00EF5558" w:rsidRDefault="00883964" w:rsidP="00883964">
      <w:pPr>
        <w:spacing w:line="320" w:lineRule="exact"/>
        <w:ind w:leftChars="182" w:left="823" w:hangingChars="210" w:hanging="441"/>
        <w:rPr>
          <w:szCs w:val="21"/>
        </w:rPr>
      </w:pPr>
      <w:r w:rsidRPr="00EF5558">
        <w:rPr>
          <w:szCs w:val="21"/>
        </w:rPr>
        <w:t xml:space="preserve">[1] </w:t>
      </w:r>
      <w:r>
        <w:rPr>
          <w:rFonts w:hint="eastAsia"/>
          <w:szCs w:val="21"/>
        </w:rPr>
        <w:t>宫力</w:t>
      </w:r>
      <w:r>
        <w:rPr>
          <w:rFonts w:hint="eastAsia"/>
          <w:szCs w:val="21"/>
        </w:rPr>
        <w:t xml:space="preserve"> </w:t>
      </w:r>
      <w:r>
        <w:rPr>
          <w:rFonts w:hint="eastAsia"/>
          <w:szCs w:val="21"/>
        </w:rPr>
        <w:t>赵勇</w:t>
      </w:r>
      <w:r w:rsidRPr="00C4142B">
        <w:rPr>
          <w:szCs w:val="18"/>
        </w:rPr>
        <w:t>.</w:t>
      </w:r>
      <w:r w:rsidRPr="00EF5558">
        <w:rPr>
          <w:rFonts w:hint="eastAsia"/>
          <w:szCs w:val="21"/>
        </w:rPr>
        <w:t>《新时代交互英语视听说》第四册</w:t>
      </w:r>
      <w:r w:rsidRPr="00C4142B">
        <w:rPr>
          <w:szCs w:val="18"/>
        </w:rPr>
        <w:t>.</w:t>
      </w:r>
      <w:r w:rsidRPr="00EF5558">
        <w:rPr>
          <w:rFonts w:hint="eastAsia"/>
          <w:szCs w:val="21"/>
        </w:rPr>
        <w:t>第四版</w:t>
      </w:r>
      <w:r w:rsidRPr="00C4142B">
        <w:rPr>
          <w:szCs w:val="18"/>
        </w:rPr>
        <w:t>.</w:t>
      </w:r>
      <w:r w:rsidRPr="00EF5558">
        <w:rPr>
          <w:rFonts w:hint="eastAsia"/>
          <w:szCs w:val="21"/>
        </w:rPr>
        <w:t>北京</w:t>
      </w:r>
      <w:r w:rsidRPr="00C4142B">
        <w:rPr>
          <w:szCs w:val="18"/>
        </w:rPr>
        <w:t>.</w:t>
      </w:r>
      <w:r>
        <w:rPr>
          <w:rFonts w:hint="eastAsia"/>
          <w:szCs w:val="21"/>
        </w:rPr>
        <w:t>清华大学出版社</w:t>
      </w:r>
      <w:r w:rsidRPr="00C4142B">
        <w:rPr>
          <w:szCs w:val="18"/>
        </w:rPr>
        <w:t>.</w:t>
      </w:r>
      <w:r w:rsidRPr="00EF5558">
        <w:rPr>
          <w:rFonts w:hint="eastAsia"/>
          <w:szCs w:val="21"/>
        </w:rPr>
        <w:t>2015</w:t>
      </w:r>
      <w:r w:rsidRPr="00EF5558">
        <w:rPr>
          <w:rFonts w:hint="eastAsia"/>
          <w:szCs w:val="21"/>
        </w:rPr>
        <w:t>年</w:t>
      </w:r>
      <w:r w:rsidRPr="00EF5558">
        <w:rPr>
          <w:rFonts w:hint="eastAsia"/>
          <w:szCs w:val="21"/>
        </w:rPr>
        <w:t>7</w:t>
      </w:r>
      <w:r w:rsidRPr="00EF5558">
        <w:rPr>
          <w:rFonts w:hint="eastAsia"/>
          <w:szCs w:val="21"/>
        </w:rPr>
        <w:t>月</w:t>
      </w:r>
      <w:r w:rsidRPr="00C4142B">
        <w:rPr>
          <w:szCs w:val="18"/>
        </w:rPr>
        <w:t>.</w:t>
      </w:r>
    </w:p>
    <w:p w:rsidR="00883964" w:rsidRPr="00EF5558" w:rsidRDefault="00883964" w:rsidP="00883964">
      <w:pPr>
        <w:spacing w:line="320" w:lineRule="exact"/>
        <w:ind w:leftChars="192" w:left="718" w:hangingChars="150" w:hanging="315"/>
        <w:rPr>
          <w:szCs w:val="21"/>
        </w:rPr>
      </w:pPr>
      <w:r w:rsidRPr="00EF5558">
        <w:rPr>
          <w:szCs w:val="21"/>
        </w:rPr>
        <w:t xml:space="preserve">[2] </w:t>
      </w:r>
      <w:r>
        <w:rPr>
          <w:rFonts w:hint="eastAsia"/>
          <w:szCs w:val="21"/>
        </w:rPr>
        <w:t>宫力</w:t>
      </w:r>
      <w:r w:rsidRPr="00C4142B">
        <w:rPr>
          <w:szCs w:val="18"/>
        </w:rPr>
        <w:t>.</w:t>
      </w:r>
      <w:r w:rsidRPr="00EF5558">
        <w:rPr>
          <w:rFonts w:hint="eastAsia"/>
          <w:szCs w:val="21"/>
        </w:rPr>
        <w:t>《新时代交互英语读写译》第四册</w:t>
      </w:r>
      <w:r w:rsidRPr="00C4142B">
        <w:rPr>
          <w:szCs w:val="18"/>
        </w:rPr>
        <w:t>.</w:t>
      </w:r>
      <w:r w:rsidRPr="00EF5558">
        <w:rPr>
          <w:rFonts w:hint="eastAsia"/>
          <w:szCs w:val="21"/>
        </w:rPr>
        <w:t>第五版</w:t>
      </w:r>
      <w:r w:rsidRPr="00C4142B">
        <w:rPr>
          <w:szCs w:val="18"/>
        </w:rPr>
        <w:t>.</w:t>
      </w:r>
      <w:r w:rsidRPr="00EF5558">
        <w:rPr>
          <w:rFonts w:hint="eastAsia"/>
          <w:szCs w:val="21"/>
        </w:rPr>
        <w:t>北京</w:t>
      </w:r>
      <w:r w:rsidRPr="00C4142B">
        <w:rPr>
          <w:szCs w:val="18"/>
        </w:rPr>
        <w:t>.</w:t>
      </w:r>
      <w:r w:rsidRPr="00EF5558">
        <w:rPr>
          <w:rFonts w:hint="eastAsia"/>
          <w:szCs w:val="21"/>
        </w:rPr>
        <w:t>清华大学出版社</w:t>
      </w:r>
      <w:r w:rsidRPr="00C4142B">
        <w:rPr>
          <w:szCs w:val="18"/>
        </w:rPr>
        <w:t>.</w:t>
      </w:r>
      <w:r w:rsidRPr="00EF5558">
        <w:rPr>
          <w:rFonts w:hint="eastAsia"/>
          <w:szCs w:val="21"/>
        </w:rPr>
        <w:t>2015</w:t>
      </w:r>
      <w:r w:rsidRPr="00EF5558">
        <w:rPr>
          <w:rFonts w:hint="eastAsia"/>
          <w:szCs w:val="21"/>
        </w:rPr>
        <w:t>年</w:t>
      </w:r>
      <w:r w:rsidRPr="00EF5558">
        <w:rPr>
          <w:rFonts w:hint="eastAsia"/>
          <w:szCs w:val="21"/>
        </w:rPr>
        <w:t>7</w:t>
      </w:r>
      <w:r w:rsidRPr="00EF5558">
        <w:rPr>
          <w:rFonts w:hint="eastAsia"/>
          <w:szCs w:val="21"/>
        </w:rPr>
        <w:t>月</w:t>
      </w:r>
      <w:r w:rsidRPr="00C4142B">
        <w:rPr>
          <w:szCs w:val="18"/>
        </w:rPr>
        <w:t>.</w:t>
      </w:r>
    </w:p>
    <w:p w:rsidR="00883964" w:rsidRPr="00EF5558" w:rsidRDefault="00883964" w:rsidP="00883964">
      <w:pPr>
        <w:spacing w:line="320" w:lineRule="exact"/>
        <w:ind w:leftChars="192" w:left="718" w:hangingChars="150" w:hanging="315"/>
        <w:rPr>
          <w:szCs w:val="21"/>
        </w:rPr>
      </w:pPr>
      <w:r w:rsidRPr="00EF5558">
        <w:rPr>
          <w:szCs w:val="21"/>
        </w:rPr>
        <w:lastRenderedPageBreak/>
        <w:t xml:space="preserve">[3] </w:t>
      </w:r>
      <w:r>
        <w:rPr>
          <w:rFonts w:hint="eastAsia"/>
          <w:szCs w:val="21"/>
        </w:rPr>
        <w:t>郭海云</w:t>
      </w:r>
      <w:r w:rsidRPr="00C4142B">
        <w:rPr>
          <w:szCs w:val="18"/>
        </w:rPr>
        <w:t>.</w:t>
      </w:r>
      <w:r w:rsidRPr="00EF5558">
        <w:rPr>
          <w:rFonts w:hint="eastAsia"/>
          <w:szCs w:val="21"/>
        </w:rPr>
        <w:t>《</w:t>
      </w:r>
      <w:r w:rsidRPr="00EF5558">
        <w:rPr>
          <w:rFonts w:hint="eastAsia"/>
          <w:szCs w:val="21"/>
        </w:rPr>
        <w:t>21</w:t>
      </w:r>
      <w:r w:rsidRPr="00EF5558">
        <w:rPr>
          <w:rFonts w:hint="eastAsia"/>
          <w:szCs w:val="21"/>
        </w:rPr>
        <w:t>世纪大学新英语视听说》第四册</w:t>
      </w:r>
      <w:r w:rsidRPr="00C4142B">
        <w:rPr>
          <w:szCs w:val="18"/>
        </w:rPr>
        <w:t>.</w:t>
      </w:r>
      <w:r w:rsidRPr="00EF5558">
        <w:rPr>
          <w:rFonts w:hint="eastAsia"/>
          <w:szCs w:val="21"/>
        </w:rPr>
        <w:t>修订版</w:t>
      </w:r>
      <w:r w:rsidRPr="00C4142B">
        <w:rPr>
          <w:szCs w:val="18"/>
        </w:rPr>
        <w:t>.</w:t>
      </w:r>
      <w:r w:rsidRPr="00EF5558">
        <w:rPr>
          <w:rFonts w:hint="eastAsia"/>
          <w:szCs w:val="21"/>
        </w:rPr>
        <w:t>上海</w:t>
      </w:r>
      <w:r w:rsidRPr="00C4142B">
        <w:rPr>
          <w:szCs w:val="18"/>
        </w:rPr>
        <w:t>.</w:t>
      </w:r>
      <w:r w:rsidRPr="00EF5558">
        <w:rPr>
          <w:rFonts w:hint="eastAsia"/>
          <w:szCs w:val="21"/>
        </w:rPr>
        <w:t>复旦大学出版社</w:t>
      </w:r>
      <w:r w:rsidRPr="00C4142B">
        <w:rPr>
          <w:szCs w:val="18"/>
        </w:rPr>
        <w:t>.</w:t>
      </w:r>
      <w:r w:rsidRPr="00EF5558">
        <w:rPr>
          <w:rFonts w:hint="eastAsia"/>
          <w:szCs w:val="21"/>
        </w:rPr>
        <w:t>2011</w:t>
      </w:r>
      <w:r w:rsidRPr="00EF5558">
        <w:rPr>
          <w:rFonts w:hint="eastAsia"/>
          <w:szCs w:val="21"/>
        </w:rPr>
        <w:t>年</w:t>
      </w:r>
      <w:r w:rsidRPr="00EF5558">
        <w:rPr>
          <w:rFonts w:hint="eastAsia"/>
          <w:szCs w:val="21"/>
        </w:rPr>
        <w:t>6</w:t>
      </w:r>
      <w:r w:rsidRPr="00EF5558">
        <w:rPr>
          <w:rFonts w:hint="eastAsia"/>
          <w:szCs w:val="21"/>
        </w:rPr>
        <w:t>月</w:t>
      </w:r>
      <w:r w:rsidRPr="00C4142B">
        <w:rPr>
          <w:szCs w:val="18"/>
        </w:rPr>
        <w:t>.</w:t>
      </w:r>
    </w:p>
    <w:p w:rsidR="00883964" w:rsidRPr="00EF5558" w:rsidRDefault="00883964" w:rsidP="00883964">
      <w:pPr>
        <w:spacing w:line="320" w:lineRule="exact"/>
        <w:ind w:leftChars="192" w:left="718" w:hangingChars="150" w:hanging="315"/>
        <w:rPr>
          <w:szCs w:val="21"/>
        </w:rPr>
      </w:pPr>
      <w:r w:rsidRPr="00EF5558">
        <w:rPr>
          <w:szCs w:val="21"/>
        </w:rPr>
        <w:t>[</w:t>
      </w:r>
      <w:r w:rsidRPr="00EF5558">
        <w:rPr>
          <w:rFonts w:hint="eastAsia"/>
          <w:szCs w:val="21"/>
        </w:rPr>
        <w:t>4</w:t>
      </w:r>
      <w:r w:rsidRPr="00EF5558">
        <w:rPr>
          <w:szCs w:val="21"/>
        </w:rPr>
        <w:t>]</w:t>
      </w:r>
      <w:r w:rsidRPr="00EF5558">
        <w:rPr>
          <w:rFonts w:hint="eastAsia"/>
          <w:szCs w:val="21"/>
        </w:rPr>
        <w:t xml:space="preserve"> </w:t>
      </w:r>
      <w:r>
        <w:rPr>
          <w:rFonts w:hint="eastAsia"/>
          <w:szCs w:val="21"/>
        </w:rPr>
        <w:t>邹申</w:t>
      </w:r>
      <w:r>
        <w:rPr>
          <w:rFonts w:hint="eastAsia"/>
          <w:szCs w:val="21"/>
        </w:rPr>
        <w:t xml:space="preserve"> </w:t>
      </w:r>
      <w:r>
        <w:rPr>
          <w:rFonts w:hint="eastAsia"/>
          <w:szCs w:val="21"/>
        </w:rPr>
        <w:t>李战子</w:t>
      </w:r>
      <w:r w:rsidRPr="00C4142B">
        <w:rPr>
          <w:szCs w:val="18"/>
        </w:rPr>
        <w:t>.</w:t>
      </w:r>
      <w:r w:rsidRPr="00EF5558">
        <w:rPr>
          <w:rFonts w:hint="eastAsia"/>
          <w:szCs w:val="21"/>
        </w:rPr>
        <w:t>《</w:t>
      </w:r>
      <w:r w:rsidRPr="00EF5558">
        <w:rPr>
          <w:rFonts w:hint="eastAsia"/>
          <w:szCs w:val="21"/>
        </w:rPr>
        <w:t>21</w:t>
      </w:r>
      <w:r w:rsidRPr="00EF5558">
        <w:rPr>
          <w:rFonts w:hint="eastAsia"/>
          <w:szCs w:val="21"/>
        </w:rPr>
        <w:t>世纪大学新英语读写译》第四册</w:t>
      </w:r>
      <w:r w:rsidRPr="00C4142B">
        <w:rPr>
          <w:szCs w:val="18"/>
        </w:rPr>
        <w:t>.</w:t>
      </w:r>
      <w:r w:rsidRPr="00EF5558">
        <w:rPr>
          <w:rFonts w:hint="eastAsia"/>
          <w:szCs w:val="21"/>
        </w:rPr>
        <w:t>修订版</w:t>
      </w:r>
      <w:r w:rsidRPr="00C4142B">
        <w:rPr>
          <w:szCs w:val="18"/>
        </w:rPr>
        <w:t>.</w:t>
      </w:r>
      <w:r w:rsidRPr="00EF5558">
        <w:rPr>
          <w:rFonts w:hint="eastAsia"/>
          <w:szCs w:val="21"/>
        </w:rPr>
        <w:t>上海</w:t>
      </w:r>
      <w:r w:rsidRPr="00C4142B">
        <w:rPr>
          <w:szCs w:val="18"/>
        </w:rPr>
        <w:t>.</w:t>
      </w:r>
      <w:r w:rsidRPr="00EF5558">
        <w:rPr>
          <w:rFonts w:hint="eastAsia"/>
          <w:szCs w:val="21"/>
        </w:rPr>
        <w:t>复旦大学出版社</w:t>
      </w:r>
      <w:r w:rsidRPr="00C4142B">
        <w:rPr>
          <w:szCs w:val="18"/>
        </w:rPr>
        <w:t>.</w:t>
      </w:r>
      <w:r w:rsidRPr="00EF5558">
        <w:rPr>
          <w:rFonts w:hint="eastAsia"/>
          <w:szCs w:val="21"/>
        </w:rPr>
        <w:t>2013</w:t>
      </w:r>
      <w:r w:rsidRPr="00EF5558">
        <w:rPr>
          <w:rFonts w:hint="eastAsia"/>
          <w:szCs w:val="21"/>
        </w:rPr>
        <w:t>年</w:t>
      </w:r>
      <w:r w:rsidRPr="00EF5558">
        <w:rPr>
          <w:rFonts w:hint="eastAsia"/>
          <w:szCs w:val="21"/>
        </w:rPr>
        <w:t>6</w:t>
      </w:r>
      <w:r w:rsidRPr="00EF5558">
        <w:rPr>
          <w:rFonts w:hint="eastAsia"/>
          <w:szCs w:val="21"/>
        </w:rPr>
        <w:t>月</w:t>
      </w:r>
      <w:r w:rsidRPr="00C4142B">
        <w:rPr>
          <w:szCs w:val="18"/>
        </w:rPr>
        <w:t>.</w:t>
      </w:r>
    </w:p>
    <w:p w:rsidR="00883964" w:rsidRPr="00EF5558" w:rsidRDefault="00883964" w:rsidP="00883964">
      <w:pPr>
        <w:spacing w:line="320" w:lineRule="exact"/>
        <w:ind w:leftChars="192" w:left="718" w:hangingChars="150" w:hanging="315"/>
        <w:rPr>
          <w:szCs w:val="21"/>
        </w:rPr>
      </w:pPr>
      <w:r w:rsidRPr="00EF5558">
        <w:rPr>
          <w:szCs w:val="21"/>
        </w:rPr>
        <w:t>[</w:t>
      </w:r>
      <w:r w:rsidRPr="00EF5558">
        <w:rPr>
          <w:rFonts w:hint="eastAsia"/>
          <w:szCs w:val="21"/>
        </w:rPr>
        <w:t>5</w:t>
      </w:r>
      <w:r w:rsidRPr="00EF5558">
        <w:rPr>
          <w:szCs w:val="21"/>
        </w:rPr>
        <w:t>]</w:t>
      </w:r>
      <w:r w:rsidRPr="00EF5558">
        <w:rPr>
          <w:rFonts w:hint="eastAsia"/>
          <w:szCs w:val="21"/>
        </w:rPr>
        <w:t xml:space="preserve"> </w:t>
      </w:r>
      <w:r>
        <w:rPr>
          <w:rFonts w:hint="eastAsia"/>
          <w:szCs w:val="21"/>
        </w:rPr>
        <w:t>蒋学清</w:t>
      </w:r>
      <w:r>
        <w:rPr>
          <w:rFonts w:hint="eastAsia"/>
          <w:szCs w:val="21"/>
        </w:rPr>
        <w:t xml:space="preserve"> </w:t>
      </w:r>
      <w:r>
        <w:rPr>
          <w:rFonts w:hint="eastAsia"/>
          <w:szCs w:val="21"/>
        </w:rPr>
        <w:t>李京平</w:t>
      </w:r>
      <w:r w:rsidRPr="00C4142B">
        <w:rPr>
          <w:szCs w:val="18"/>
        </w:rPr>
        <w:t>.</w:t>
      </w:r>
      <w:r w:rsidRPr="00EF5558">
        <w:rPr>
          <w:rFonts w:hint="eastAsia"/>
          <w:szCs w:val="21"/>
        </w:rPr>
        <w:t>《阅读与翻译教程》下册</w:t>
      </w:r>
      <w:r w:rsidRPr="00C4142B">
        <w:rPr>
          <w:szCs w:val="18"/>
        </w:rPr>
        <w:t>.</w:t>
      </w:r>
      <w:r w:rsidRPr="00EF5558">
        <w:rPr>
          <w:rFonts w:hint="eastAsia"/>
          <w:szCs w:val="21"/>
        </w:rPr>
        <w:t>北京</w:t>
      </w:r>
      <w:r w:rsidRPr="00C4142B">
        <w:rPr>
          <w:szCs w:val="18"/>
        </w:rPr>
        <w:t>.</w:t>
      </w:r>
      <w:r w:rsidRPr="00EF5558">
        <w:rPr>
          <w:rFonts w:hint="eastAsia"/>
          <w:szCs w:val="21"/>
        </w:rPr>
        <w:t>北京交通大学出版社</w:t>
      </w:r>
      <w:r w:rsidRPr="00C4142B">
        <w:rPr>
          <w:szCs w:val="18"/>
        </w:rPr>
        <w:t>.</w:t>
      </w:r>
      <w:r w:rsidRPr="00EF5558">
        <w:rPr>
          <w:rFonts w:hint="eastAsia"/>
          <w:szCs w:val="21"/>
        </w:rPr>
        <w:t>2013</w:t>
      </w:r>
      <w:r w:rsidRPr="00EF5558">
        <w:rPr>
          <w:rFonts w:hint="eastAsia"/>
          <w:szCs w:val="21"/>
        </w:rPr>
        <w:t>年</w:t>
      </w:r>
      <w:r w:rsidRPr="00EF5558">
        <w:rPr>
          <w:rFonts w:hint="eastAsia"/>
          <w:szCs w:val="21"/>
        </w:rPr>
        <w:t>6</w:t>
      </w:r>
      <w:r w:rsidRPr="00EF5558">
        <w:rPr>
          <w:rFonts w:hint="eastAsia"/>
          <w:szCs w:val="21"/>
        </w:rPr>
        <w:t>月</w:t>
      </w:r>
      <w:r w:rsidRPr="00C4142B">
        <w:rPr>
          <w:szCs w:val="18"/>
        </w:rPr>
        <w:t>.</w:t>
      </w:r>
    </w:p>
    <w:p w:rsidR="005D2C60" w:rsidRDefault="005D2C60">
      <w:pPr>
        <w:widowControl/>
        <w:jc w:val="left"/>
      </w:pPr>
      <w:r>
        <w:br w:type="page"/>
      </w:r>
    </w:p>
    <w:p w:rsidR="00883964" w:rsidRPr="00EF5558" w:rsidRDefault="00883964" w:rsidP="00883964">
      <w:pPr>
        <w:spacing w:line="320" w:lineRule="exact"/>
        <w:rPr>
          <w:b/>
          <w:bCs/>
          <w:kern w:val="0"/>
          <w:szCs w:val="21"/>
        </w:rPr>
      </w:pPr>
    </w:p>
    <w:p w:rsidR="00883964" w:rsidRPr="00AE25DD" w:rsidRDefault="00883964" w:rsidP="00AE25DD">
      <w:pPr>
        <w:pStyle w:val="a5"/>
        <w:jc w:val="center"/>
        <w:outlineLvl w:val="1"/>
        <w:rPr>
          <w:rFonts w:ascii="黑体" w:eastAsia="黑体" w:hAnsi="黑体"/>
          <w:b/>
          <w:sz w:val="32"/>
          <w:szCs w:val="32"/>
        </w:rPr>
      </w:pPr>
      <w:bookmarkStart w:id="23" w:name="_Toc499141081"/>
      <w:bookmarkStart w:id="24" w:name="_Toc499141185"/>
      <w:r w:rsidRPr="00AE25DD">
        <w:rPr>
          <w:rFonts w:ascii="黑体" w:eastAsia="黑体" w:hAnsi="黑体" w:hint="eastAsia"/>
          <w:b/>
          <w:sz w:val="32"/>
          <w:szCs w:val="32"/>
        </w:rPr>
        <w:t>《实用英语口语与写作》课程教学大纲</w:t>
      </w:r>
      <w:bookmarkEnd w:id="23"/>
      <w:bookmarkEnd w:id="24"/>
    </w:p>
    <w:p w:rsidR="00883964" w:rsidRDefault="00883964" w:rsidP="00883964">
      <w:pPr>
        <w:spacing w:line="320" w:lineRule="exact"/>
        <w:jc w:val="center"/>
        <w:rPr>
          <w:rFonts w:ascii="宋体" w:hAnsi="宋体"/>
          <w:bCs/>
          <w:color w:val="000000"/>
          <w:szCs w:val="21"/>
        </w:rPr>
      </w:pPr>
      <w:r>
        <w:rPr>
          <w:rFonts w:ascii="宋体" w:hAnsi="宋体" w:hint="eastAsia"/>
          <w:bCs/>
          <w:color w:val="000000"/>
          <w:szCs w:val="21"/>
        </w:rPr>
        <w:t>执笔人：郝运慧           编写日期：2016年1月</w:t>
      </w:r>
    </w:p>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b/>
          <w:sz w:val="28"/>
          <w:szCs w:val="28"/>
        </w:rPr>
        <w:t>一、课程基本信息</w:t>
      </w:r>
    </w:p>
    <w:p w:rsidR="00883964" w:rsidRDefault="00883964" w:rsidP="00883964">
      <w:pPr>
        <w:spacing w:line="320" w:lineRule="exact"/>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课程</w:t>
      </w:r>
      <w:r>
        <w:rPr>
          <w:rFonts w:ascii="宋体" w:hAnsi="宋体" w:hint="eastAsia"/>
          <w:bCs/>
          <w:szCs w:val="21"/>
        </w:rPr>
        <w:t>编号</w:t>
      </w:r>
      <w:r>
        <w:rPr>
          <w:rFonts w:ascii="宋体" w:hAnsi="宋体"/>
          <w:bCs/>
          <w:szCs w:val="21"/>
        </w:rPr>
        <w:t>：</w:t>
      </w:r>
      <w:smartTag w:uri="urn:schemas-microsoft-com:office:smarttags" w:element="chmetcnv">
        <w:smartTagPr>
          <w:attr w:name="TCSC" w:val="0"/>
          <w:attr w:name="NumberType" w:val="1"/>
          <w:attr w:name="Negative" w:val="False"/>
          <w:attr w:name="HasSpace" w:val="False"/>
          <w:attr w:name="SourceValue" w:val="62"/>
          <w:attr w:name="UnitName" w:val="l"/>
        </w:smartTagPr>
        <w:r>
          <w:rPr>
            <w:rFonts w:ascii="宋体" w:hAnsi="宋体" w:hint="eastAsia"/>
            <w:bCs/>
            <w:szCs w:val="21"/>
          </w:rPr>
          <w:t>62L</w:t>
        </w:r>
      </w:smartTag>
      <w:r>
        <w:rPr>
          <w:rFonts w:ascii="宋体" w:hAnsi="宋体" w:hint="eastAsia"/>
          <w:bCs/>
          <w:szCs w:val="21"/>
        </w:rPr>
        <w:t>216T</w:t>
      </w:r>
    </w:p>
    <w:p w:rsidR="00883964" w:rsidRDefault="00883964" w:rsidP="00883964">
      <w:pPr>
        <w:spacing w:line="320" w:lineRule="exact"/>
        <w:ind w:firstLineChars="200" w:firstLine="420"/>
        <w:rPr>
          <w:rStyle w:val="font31"/>
          <w:rFonts w:hint="default"/>
        </w:rPr>
      </w:pPr>
      <w:r>
        <w:rPr>
          <w:rFonts w:ascii="宋体" w:hAnsi="宋体" w:hint="eastAsia"/>
          <w:bCs/>
          <w:szCs w:val="21"/>
        </w:rPr>
        <w:t>2．</w:t>
      </w:r>
      <w:r>
        <w:rPr>
          <w:rFonts w:ascii="宋体" w:hAnsi="宋体"/>
          <w:bCs/>
          <w:szCs w:val="21"/>
        </w:rPr>
        <w:t>课程</w:t>
      </w:r>
      <w:r>
        <w:rPr>
          <w:rFonts w:ascii="宋体" w:hAnsi="宋体" w:hint="eastAsia"/>
          <w:bCs/>
          <w:szCs w:val="21"/>
        </w:rPr>
        <w:t>体系</w:t>
      </w:r>
      <w:r>
        <w:rPr>
          <w:rFonts w:ascii="宋体" w:hAnsi="宋体"/>
          <w:bCs/>
          <w:szCs w:val="21"/>
        </w:rPr>
        <w:t>/</w:t>
      </w:r>
      <w:r>
        <w:rPr>
          <w:rFonts w:ascii="宋体" w:hAnsi="宋体" w:hint="eastAsia"/>
          <w:bCs/>
          <w:szCs w:val="21"/>
        </w:rPr>
        <w:t>类别</w:t>
      </w:r>
      <w:r>
        <w:rPr>
          <w:rFonts w:ascii="宋体" w:hAnsi="宋体"/>
          <w:bCs/>
          <w:szCs w:val="21"/>
        </w:rPr>
        <w:t>：</w:t>
      </w:r>
      <w:r>
        <w:rPr>
          <w:rStyle w:val="font31"/>
          <w:rFonts w:hint="default"/>
        </w:rPr>
        <w:t>公共基础课程</w:t>
      </w:r>
    </w:p>
    <w:p w:rsidR="00883964" w:rsidRDefault="00883964" w:rsidP="00883964">
      <w:pPr>
        <w:spacing w:line="320" w:lineRule="exact"/>
        <w:ind w:firstLineChars="200" w:firstLine="440"/>
        <w:rPr>
          <w:rFonts w:ascii="宋体" w:hAnsi="宋体"/>
          <w:bCs/>
          <w:szCs w:val="21"/>
        </w:rPr>
      </w:pPr>
      <w:r>
        <w:rPr>
          <w:rStyle w:val="font31"/>
          <w:rFonts w:hint="default"/>
        </w:rPr>
        <w:t>3. 课程性质：必选</w:t>
      </w:r>
    </w:p>
    <w:p w:rsidR="00883964" w:rsidRDefault="00883964" w:rsidP="00883964">
      <w:pPr>
        <w:spacing w:line="320" w:lineRule="exact"/>
        <w:ind w:firstLineChars="200" w:firstLine="420"/>
        <w:rPr>
          <w:rFonts w:ascii="宋体" w:hAnsi="宋体"/>
          <w:bCs/>
          <w:szCs w:val="21"/>
        </w:rPr>
      </w:pPr>
      <w:r>
        <w:rPr>
          <w:rFonts w:ascii="宋体" w:hAnsi="宋体" w:hint="eastAsia"/>
          <w:bCs/>
          <w:szCs w:val="21"/>
        </w:rPr>
        <w:t>4．</w:t>
      </w:r>
      <w:r>
        <w:rPr>
          <w:rFonts w:ascii="宋体" w:hAnsi="宋体"/>
          <w:bCs/>
          <w:szCs w:val="21"/>
        </w:rPr>
        <w:t>学时/学分：</w:t>
      </w:r>
      <w:r>
        <w:rPr>
          <w:rFonts w:ascii="宋体" w:hAnsi="宋体" w:hint="eastAsia"/>
          <w:bCs/>
          <w:szCs w:val="21"/>
        </w:rPr>
        <w:t>80学时/4学分</w:t>
      </w:r>
    </w:p>
    <w:p w:rsidR="00883964" w:rsidRDefault="00883964" w:rsidP="00883964">
      <w:pPr>
        <w:spacing w:line="320" w:lineRule="exact"/>
        <w:ind w:firstLineChars="200" w:firstLine="420"/>
        <w:rPr>
          <w:rFonts w:ascii="宋体" w:hAnsi="宋体"/>
          <w:bCs/>
          <w:szCs w:val="21"/>
        </w:rPr>
      </w:pPr>
      <w:r>
        <w:rPr>
          <w:rFonts w:ascii="宋体" w:hAnsi="宋体" w:hint="eastAsia"/>
          <w:bCs/>
          <w:szCs w:val="21"/>
        </w:rPr>
        <w:t>5．</w:t>
      </w:r>
      <w:r>
        <w:rPr>
          <w:rFonts w:ascii="宋体" w:hAnsi="宋体"/>
          <w:bCs/>
          <w:szCs w:val="21"/>
        </w:rPr>
        <w:t>先修课程：</w:t>
      </w:r>
      <w:r>
        <w:rPr>
          <w:rFonts w:ascii="宋体" w:hAnsi="宋体" w:hint="eastAsia"/>
          <w:bCs/>
          <w:szCs w:val="21"/>
        </w:rPr>
        <w:t>高级综合英语</w:t>
      </w:r>
    </w:p>
    <w:p w:rsidR="00883964" w:rsidRPr="00743E2E" w:rsidRDefault="00883964" w:rsidP="00883964">
      <w:pPr>
        <w:spacing w:afterLines="30" w:after="93" w:line="320" w:lineRule="exact"/>
        <w:ind w:firstLineChars="200" w:firstLine="420"/>
        <w:rPr>
          <w:rFonts w:ascii="宋体" w:hAnsi="宋体"/>
          <w:bCs/>
          <w:szCs w:val="21"/>
        </w:rPr>
      </w:pPr>
      <w:r>
        <w:rPr>
          <w:rFonts w:ascii="宋体" w:hAnsi="宋体" w:hint="eastAsia"/>
          <w:bCs/>
          <w:szCs w:val="21"/>
        </w:rPr>
        <w:t>6．</w:t>
      </w:r>
      <w:r>
        <w:rPr>
          <w:rFonts w:ascii="宋体" w:hAnsi="宋体"/>
          <w:bCs/>
          <w:szCs w:val="21"/>
        </w:rPr>
        <w:t>适用专业：</w:t>
      </w:r>
      <w:r>
        <w:rPr>
          <w:rFonts w:ascii="宋体" w:hAnsi="宋体" w:hint="eastAsia"/>
          <w:bCs/>
          <w:szCs w:val="21"/>
        </w:rPr>
        <w:t>软件学院/经管学院</w:t>
      </w:r>
    </w:p>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hint="eastAsia"/>
          <w:b/>
          <w:sz w:val="28"/>
          <w:szCs w:val="28"/>
        </w:rPr>
        <w:t>二、课程教学目标</w:t>
      </w:r>
    </w:p>
    <w:p w:rsidR="00883964" w:rsidRDefault="00883964" w:rsidP="00883964">
      <w:pPr>
        <w:spacing w:line="320" w:lineRule="exact"/>
        <w:ind w:firstLine="435"/>
      </w:pPr>
      <w:r>
        <w:rPr>
          <w:rFonts w:hint="eastAsia"/>
        </w:rPr>
        <w:t>《实用英语口语与写作》课程面向非英语专业本科一年级学生，在第一学期开设，属于必修的入门课程。本课程旨在培养学生专业学习和后续英语课程所需的综合语言能力，特别是口语表达和书面写作两个方面的基本技能和应用能力，为后续学术类课程打下基础。</w:t>
      </w:r>
    </w:p>
    <w:p w:rsidR="00883964" w:rsidRDefault="00883964" w:rsidP="00883964">
      <w:pPr>
        <w:spacing w:line="320" w:lineRule="exact"/>
        <w:ind w:firstLine="435"/>
      </w:pPr>
      <w:r>
        <w:rPr>
          <w:rFonts w:hint="eastAsia"/>
        </w:rPr>
        <w:t>课程结束时，学生在口语表达和书面写作方面应达到如下要求：</w:t>
      </w:r>
    </w:p>
    <w:p w:rsidR="00883964" w:rsidRDefault="00883964" w:rsidP="005D2C60">
      <w:pPr>
        <w:pStyle w:val="a6"/>
        <w:numPr>
          <w:ilvl w:val="0"/>
          <w:numId w:val="44"/>
        </w:numPr>
        <w:spacing w:line="320" w:lineRule="exact"/>
        <w:ind w:firstLineChars="0"/>
      </w:pPr>
      <w:r>
        <w:rPr>
          <w:rFonts w:hint="eastAsia"/>
        </w:rPr>
        <w:t>能够顺利地听</w:t>
      </w:r>
      <w:r>
        <w:rPr>
          <w:rFonts w:hint="eastAsia"/>
        </w:rPr>
        <w:t>/</w:t>
      </w:r>
      <w:r>
        <w:rPr>
          <w:rFonts w:hint="eastAsia"/>
        </w:rPr>
        <w:t>读懂日常主题材料，了解口语表达的话题；</w:t>
      </w:r>
    </w:p>
    <w:p w:rsidR="00883964" w:rsidRDefault="00883964" w:rsidP="005D2C60">
      <w:pPr>
        <w:pStyle w:val="a6"/>
        <w:numPr>
          <w:ilvl w:val="0"/>
          <w:numId w:val="44"/>
        </w:numPr>
        <w:spacing w:line="320" w:lineRule="exact"/>
        <w:ind w:firstLineChars="0"/>
      </w:pPr>
      <w:r>
        <w:t>能够明确地鉴别话题观点</w:t>
      </w:r>
      <w:r>
        <w:rPr>
          <w:rFonts w:hint="eastAsia"/>
        </w:rPr>
        <w:t>，清楚表达自己观点；</w:t>
      </w:r>
    </w:p>
    <w:p w:rsidR="00883964" w:rsidRDefault="00883964" w:rsidP="005D2C60">
      <w:pPr>
        <w:pStyle w:val="a6"/>
        <w:numPr>
          <w:ilvl w:val="0"/>
          <w:numId w:val="44"/>
        </w:numPr>
        <w:spacing w:line="320" w:lineRule="exact"/>
        <w:ind w:firstLineChars="0"/>
      </w:pPr>
      <w:r>
        <w:t>能够进一步</w:t>
      </w:r>
      <w:r>
        <w:rPr>
          <w:rFonts w:hint="eastAsia"/>
        </w:rPr>
        <w:t>拓展话题，进行互动讨论；</w:t>
      </w:r>
    </w:p>
    <w:p w:rsidR="00883964" w:rsidRDefault="00883964" w:rsidP="005D2C60">
      <w:pPr>
        <w:pStyle w:val="a6"/>
        <w:numPr>
          <w:ilvl w:val="0"/>
          <w:numId w:val="44"/>
        </w:numPr>
        <w:spacing w:line="320" w:lineRule="exact"/>
        <w:ind w:firstLineChars="0"/>
      </w:pPr>
      <w:r>
        <w:t>能够</w:t>
      </w:r>
      <w:r>
        <w:rPr>
          <w:rFonts w:hint="eastAsia"/>
        </w:rPr>
        <w:t>把握书面写作中遣词造句的规律与特点；</w:t>
      </w:r>
    </w:p>
    <w:p w:rsidR="00883964" w:rsidRDefault="00883964" w:rsidP="005D2C60">
      <w:pPr>
        <w:pStyle w:val="a6"/>
        <w:numPr>
          <w:ilvl w:val="0"/>
          <w:numId w:val="44"/>
        </w:numPr>
        <w:spacing w:line="320" w:lineRule="exact"/>
        <w:ind w:firstLineChars="0"/>
      </w:pPr>
      <w:r>
        <w:t>能够就给定话题进行段落</w:t>
      </w:r>
      <w:r>
        <w:rPr>
          <w:rFonts w:hint="eastAsia"/>
        </w:rPr>
        <w:t>、</w:t>
      </w:r>
      <w:r>
        <w:t>语篇的布局与写作</w:t>
      </w:r>
      <w:r>
        <w:rPr>
          <w:rFonts w:hint="eastAsia"/>
        </w:rPr>
        <w:t>；</w:t>
      </w:r>
    </w:p>
    <w:p w:rsidR="00883964" w:rsidRPr="00355CB7" w:rsidRDefault="00883964" w:rsidP="005D2C60">
      <w:pPr>
        <w:pStyle w:val="a6"/>
        <w:numPr>
          <w:ilvl w:val="0"/>
          <w:numId w:val="44"/>
        </w:numPr>
        <w:spacing w:line="320" w:lineRule="exact"/>
        <w:ind w:firstLineChars="0"/>
      </w:pPr>
      <w:r>
        <w:t>能够识别不同的文体类型</w:t>
      </w:r>
      <w:r>
        <w:rPr>
          <w:rFonts w:hint="eastAsia"/>
        </w:rPr>
        <w:t>，</w:t>
      </w:r>
      <w:r>
        <w:t>并熟练进行说明</w:t>
      </w:r>
      <w:r>
        <w:rPr>
          <w:rFonts w:hint="eastAsia"/>
        </w:rPr>
        <w:t>、</w:t>
      </w:r>
      <w:r>
        <w:t>议论文体的写作</w:t>
      </w:r>
      <w:r>
        <w:rPr>
          <w:rFonts w:hint="eastAsia"/>
        </w:rPr>
        <w:t>；</w:t>
      </w:r>
    </w:p>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5221"/>
        <w:gridCol w:w="1066"/>
      </w:tblGrid>
      <w:tr w:rsidR="00883964" w:rsidRPr="00EF7C07" w:rsidTr="007D524E">
        <w:tc>
          <w:tcPr>
            <w:tcW w:w="2235" w:type="dxa"/>
            <w:vAlign w:val="center"/>
          </w:tcPr>
          <w:p w:rsidR="00883964" w:rsidRPr="00982853" w:rsidRDefault="00883964" w:rsidP="007D524E">
            <w:pPr>
              <w:spacing w:line="320" w:lineRule="exact"/>
              <w:rPr>
                <w:szCs w:val="21"/>
              </w:rPr>
            </w:pPr>
            <w:r w:rsidRPr="00982853">
              <w:rPr>
                <w:rFonts w:hint="eastAsia"/>
                <w:bCs/>
                <w:kern w:val="24"/>
                <w:szCs w:val="21"/>
              </w:rPr>
              <w:t>毕业要求</w:t>
            </w:r>
          </w:p>
        </w:tc>
        <w:tc>
          <w:tcPr>
            <w:tcW w:w="5221" w:type="dxa"/>
            <w:vAlign w:val="center"/>
          </w:tcPr>
          <w:p w:rsidR="00883964" w:rsidRPr="00982853" w:rsidRDefault="00883964" w:rsidP="007D524E">
            <w:pPr>
              <w:spacing w:line="320" w:lineRule="exact"/>
              <w:rPr>
                <w:szCs w:val="21"/>
              </w:rPr>
            </w:pPr>
            <w:r w:rsidRPr="00982853">
              <w:rPr>
                <w:rFonts w:hint="eastAsia"/>
                <w:bCs/>
                <w:kern w:val="24"/>
                <w:szCs w:val="21"/>
              </w:rPr>
              <w:t>毕业要求指标点</w:t>
            </w:r>
          </w:p>
        </w:tc>
        <w:tc>
          <w:tcPr>
            <w:tcW w:w="1066" w:type="dxa"/>
            <w:vAlign w:val="center"/>
          </w:tcPr>
          <w:p w:rsidR="00883964" w:rsidRPr="00982853" w:rsidRDefault="00883964" w:rsidP="007D524E">
            <w:pPr>
              <w:spacing w:line="320" w:lineRule="exact"/>
              <w:rPr>
                <w:szCs w:val="21"/>
              </w:rPr>
            </w:pPr>
            <w:r w:rsidRPr="00982853">
              <w:rPr>
                <w:rFonts w:hint="eastAsia"/>
                <w:bCs/>
                <w:kern w:val="24"/>
                <w:szCs w:val="21"/>
              </w:rPr>
              <w:t>课程目标</w:t>
            </w:r>
          </w:p>
        </w:tc>
      </w:tr>
      <w:tr w:rsidR="00883964" w:rsidRPr="00EF7C07" w:rsidTr="007D524E">
        <w:tc>
          <w:tcPr>
            <w:tcW w:w="2235" w:type="dxa"/>
            <w:vAlign w:val="center"/>
          </w:tcPr>
          <w:p w:rsidR="00883964" w:rsidRPr="00982853" w:rsidRDefault="00883964" w:rsidP="007D524E">
            <w:pPr>
              <w:spacing w:line="320" w:lineRule="exact"/>
              <w:rPr>
                <w:szCs w:val="21"/>
              </w:rPr>
            </w:pPr>
            <w:r w:rsidRPr="00982853">
              <w:rPr>
                <w:bCs/>
                <w:kern w:val="24"/>
                <w:szCs w:val="21"/>
              </w:rPr>
              <w:t>1</w:t>
            </w:r>
            <w:r w:rsidRPr="00982853">
              <w:rPr>
                <w:rFonts w:hint="eastAsia"/>
                <w:bCs/>
                <w:kern w:val="24"/>
                <w:szCs w:val="21"/>
              </w:rPr>
              <w:t>、专业知识及技能</w:t>
            </w:r>
          </w:p>
        </w:tc>
        <w:tc>
          <w:tcPr>
            <w:tcW w:w="5221" w:type="dxa"/>
            <w:vAlign w:val="center"/>
          </w:tcPr>
          <w:p w:rsidR="00883964" w:rsidRPr="00982853" w:rsidRDefault="00883964" w:rsidP="007D524E">
            <w:pPr>
              <w:pStyle w:val="ab"/>
              <w:spacing w:line="320" w:lineRule="exact"/>
              <w:ind w:firstLine="0"/>
              <w:rPr>
                <w:rFonts w:ascii="宋体"/>
                <w:color w:val="auto"/>
                <w:szCs w:val="21"/>
              </w:rPr>
            </w:pPr>
            <w:r w:rsidRPr="00982853">
              <w:rPr>
                <w:rFonts w:ascii="宋体" w:hAnsi="宋体"/>
                <w:color w:val="auto"/>
                <w:szCs w:val="21"/>
              </w:rPr>
              <w:t xml:space="preserve">1.2 </w:t>
            </w:r>
            <w:r w:rsidRPr="00982853">
              <w:rPr>
                <w:rFonts w:ascii="宋体" w:hAnsi="宋体" w:hint="eastAsia"/>
                <w:color w:val="auto"/>
                <w:szCs w:val="21"/>
              </w:rPr>
              <w:t>掌握基本的听力技能及英语交际能力。</w:t>
            </w:r>
          </w:p>
          <w:p w:rsidR="00883964" w:rsidRPr="00982853" w:rsidRDefault="00883964" w:rsidP="007D524E">
            <w:pPr>
              <w:pStyle w:val="ab"/>
              <w:spacing w:line="320" w:lineRule="exact"/>
              <w:ind w:firstLine="0"/>
              <w:rPr>
                <w:rFonts w:ascii="宋体"/>
                <w:color w:val="auto"/>
                <w:szCs w:val="21"/>
              </w:rPr>
            </w:pPr>
            <w:r w:rsidRPr="00982853">
              <w:rPr>
                <w:rFonts w:ascii="宋体"/>
                <w:color w:val="auto"/>
                <w:szCs w:val="21"/>
              </w:rPr>
              <w:t>1.3</w:t>
            </w:r>
            <w:r w:rsidRPr="00982853">
              <w:rPr>
                <w:rFonts w:ascii="宋体" w:hint="eastAsia"/>
                <w:color w:val="auto"/>
                <w:szCs w:val="21"/>
              </w:rPr>
              <w:t>了解英语各种文体的表达方式和特点，熟悉</w:t>
            </w:r>
            <w:r>
              <w:rPr>
                <w:rFonts w:ascii="宋体" w:hint="eastAsia"/>
                <w:color w:val="auto"/>
                <w:szCs w:val="21"/>
              </w:rPr>
              <w:t>遣词造句具体要求</w:t>
            </w:r>
            <w:r w:rsidRPr="00982853">
              <w:rPr>
                <w:rFonts w:ascii="宋体" w:hint="eastAsia"/>
                <w:color w:val="auto"/>
                <w:szCs w:val="21"/>
              </w:rPr>
              <w:t>，具备书写段落和语篇的能力。</w:t>
            </w:r>
          </w:p>
        </w:tc>
        <w:tc>
          <w:tcPr>
            <w:tcW w:w="1066" w:type="dxa"/>
            <w:vAlign w:val="center"/>
          </w:tcPr>
          <w:p w:rsidR="00883964" w:rsidRPr="00982853" w:rsidRDefault="00883964" w:rsidP="007D524E">
            <w:pPr>
              <w:spacing w:line="320" w:lineRule="exact"/>
              <w:jc w:val="center"/>
              <w:rPr>
                <w:szCs w:val="21"/>
              </w:rPr>
            </w:pPr>
            <w:r w:rsidRPr="00982853">
              <w:rPr>
                <w:rFonts w:hint="eastAsia"/>
                <w:szCs w:val="21"/>
              </w:rPr>
              <w:t>1</w:t>
            </w:r>
            <w:r>
              <w:rPr>
                <w:rFonts w:hint="eastAsia"/>
                <w:szCs w:val="21"/>
              </w:rPr>
              <w:t>、</w:t>
            </w:r>
            <w:r>
              <w:rPr>
                <w:rFonts w:hint="eastAsia"/>
                <w:szCs w:val="21"/>
              </w:rPr>
              <w:t>4</w:t>
            </w:r>
          </w:p>
        </w:tc>
      </w:tr>
      <w:tr w:rsidR="00883964" w:rsidRPr="00EF7C07" w:rsidTr="007D524E">
        <w:tc>
          <w:tcPr>
            <w:tcW w:w="2235" w:type="dxa"/>
            <w:vAlign w:val="center"/>
          </w:tcPr>
          <w:p w:rsidR="00883964" w:rsidRPr="00982853" w:rsidRDefault="00883964" w:rsidP="007D524E">
            <w:pPr>
              <w:spacing w:line="320" w:lineRule="exact"/>
              <w:rPr>
                <w:szCs w:val="21"/>
              </w:rPr>
            </w:pPr>
            <w:r w:rsidRPr="00982853">
              <w:rPr>
                <w:bCs/>
                <w:kern w:val="24"/>
                <w:szCs w:val="21"/>
              </w:rPr>
              <w:t>2</w:t>
            </w:r>
            <w:r w:rsidRPr="00982853">
              <w:rPr>
                <w:rFonts w:hint="eastAsia"/>
                <w:bCs/>
                <w:kern w:val="24"/>
                <w:szCs w:val="21"/>
              </w:rPr>
              <w:t>、</w:t>
            </w:r>
            <w:r w:rsidRPr="00982853">
              <w:rPr>
                <w:rFonts w:ascii="宋体" w:hAnsi="宋体" w:hint="eastAsia"/>
                <w:szCs w:val="21"/>
              </w:rPr>
              <w:t>语言应用能力</w:t>
            </w:r>
          </w:p>
        </w:tc>
        <w:tc>
          <w:tcPr>
            <w:tcW w:w="5221" w:type="dxa"/>
            <w:vAlign w:val="center"/>
          </w:tcPr>
          <w:p w:rsidR="00883964" w:rsidRPr="00982853" w:rsidRDefault="00883964" w:rsidP="007D524E">
            <w:pPr>
              <w:pStyle w:val="ab"/>
              <w:spacing w:line="320" w:lineRule="exact"/>
              <w:ind w:firstLine="0"/>
              <w:rPr>
                <w:rFonts w:ascii="宋体"/>
                <w:color w:val="auto"/>
                <w:szCs w:val="21"/>
              </w:rPr>
            </w:pPr>
            <w:r w:rsidRPr="00982853">
              <w:rPr>
                <w:rFonts w:ascii="宋体" w:hAnsi="宋体"/>
                <w:color w:val="auto"/>
                <w:szCs w:val="21"/>
              </w:rPr>
              <w:t>2.1</w:t>
            </w:r>
            <w:r>
              <w:rPr>
                <w:rFonts w:ascii="宋体" w:hAnsi="宋体" w:hint="eastAsia"/>
                <w:color w:val="auto"/>
                <w:szCs w:val="21"/>
              </w:rPr>
              <w:t>能够应用听、说、写</w:t>
            </w:r>
            <w:r w:rsidRPr="00982853">
              <w:rPr>
                <w:rFonts w:ascii="宋体" w:hAnsi="宋体" w:hint="eastAsia"/>
                <w:color w:val="auto"/>
                <w:szCs w:val="21"/>
              </w:rPr>
              <w:t>等基本技能进行交际。</w:t>
            </w:r>
          </w:p>
        </w:tc>
        <w:tc>
          <w:tcPr>
            <w:tcW w:w="1066" w:type="dxa"/>
            <w:vAlign w:val="center"/>
          </w:tcPr>
          <w:p w:rsidR="00883964" w:rsidRPr="00982853" w:rsidRDefault="00883964" w:rsidP="007D524E">
            <w:pPr>
              <w:spacing w:line="320" w:lineRule="exact"/>
              <w:jc w:val="center"/>
              <w:rPr>
                <w:szCs w:val="21"/>
              </w:rPr>
            </w:pPr>
            <w:r>
              <w:rPr>
                <w:rFonts w:hint="eastAsia"/>
                <w:szCs w:val="21"/>
              </w:rPr>
              <w:t>2</w:t>
            </w:r>
            <w:r>
              <w:rPr>
                <w:rFonts w:hint="eastAsia"/>
                <w:szCs w:val="21"/>
              </w:rPr>
              <w:t>、</w:t>
            </w:r>
            <w:r>
              <w:rPr>
                <w:rFonts w:hint="eastAsia"/>
                <w:szCs w:val="21"/>
              </w:rPr>
              <w:t>3</w:t>
            </w:r>
            <w:r>
              <w:rPr>
                <w:rFonts w:hint="eastAsia"/>
                <w:szCs w:val="21"/>
              </w:rPr>
              <w:t>、</w:t>
            </w:r>
            <w:r>
              <w:rPr>
                <w:rFonts w:hint="eastAsia"/>
                <w:szCs w:val="21"/>
              </w:rPr>
              <w:t>5</w:t>
            </w:r>
            <w:r>
              <w:rPr>
                <w:rFonts w:hint="eastAsia"/>
                <w:szCs w:val="21"/>
              </w:rPr>
              <w:t>、</w:t>
            </w:r>
            <w:r>
              <w:rPr>
                <w:rFonts w:hint="eastAsia"/>
                <w:szCs w:val="21"/>
              </w:rPr>
              <w:t>6</w:t>
            </w:r>
          </w:p>
        </w:tc>
      </w:tr>
      <w:tr w:rsidR="00883964" w:rsidRPr="00EF7C07" w:rsidTr="007D524E">
        <w:tc>
          <w:tcPr>
            <w:tcW w:w="2235" w:type="dxa"/>
            <w:vAlign w:val="center"/>
          </w:tcPr>
          <w:p w:rsidR="00883964" w:rsidRPr="00982853" w:rsidRDefault="00883964" w:rsidP="007D524E">
            <w:pPr>
              <w:spacing w:line="320" w:lineRule="exact"/>
              <w:rPr>
                <w:bCs/>
                <w:kern w:val="24"/>
                <w:szCs w:val="21"/>
              </w:rPr>
            </w:pPr>
            <w:r w:rsidRPr="00982853">
              <w:rPr>
                <w:bCs/>
                <w:kern w:val="24"/>
                <w:szCs w:val="21"/>
              </w:rPr>
              <w:t>9</w:t>
            </w:r>
            <w:r w:rsidRPr="00982853">
              <w:rPr>
                <w:rFonts w:hint="eastAsia"/>
                <w:bCs/>
                <w:kern w:val="24"/>
                <w:szCs w:val="21"/>
              </w:rPr>
              <w:t>、沟通</w:t>
            </w:r>
            <w:r w:rsidRPr="00982853">
              <w:rPr>
                <w:rFonts w:hint="eastAsia"/>
                <w:bCs/>
                <w:kern w:val="24"/>
                <w:szCs w:val="21"/>
              </w:rPr>
              <w:t xml:space="preserve"> </w:t>
            </w:r>
          </w:p>
        </w:tc>
        <w:tc>
          <w:tcPr>
            <w:tcW w:w="5221" w:type="dxa"/>
            <w:vAlign w:val="center"/>
          </w:tcPr>
          <w:p w:rsidR="00883964" w:rsidRPr="00982853" w:rsidRDefault="00883964" w:rsidP="007D524E">
            <w:pPr>
              <w:pStyle w:val="ab"/>
              <w:spacing w:line="320" w:lineRule="exact"/>
              <w:ind w:firstLine="0"/>
              <w:rPr>
                <w:rFonts w:ascii="宋体"/>
                <w:color w:val="auto"/>
                <w:szCs w:val="21"/>
              </w:rPr>
            </w:pPr>
            <w:r w:rsidRPr="00982853">
              <w:rPr>
                <w:rFonts w:ascii="宋体" w:hAnsi="宋体"/>
                <w:color w:val="auto"/>
                <w:szCs w:val="21"/>
              </w:rPr>
              <w:t>9.1</w:t>
            </w:r>
            <w:r w:rsidRPr="00982853">
              <w:rPr>
                <w:rFonts w:ascii="宋体" w:hAnsi="宋体" w:hint="eastAsia"/>
                <w:color w:val="auto"/>
                <w:szCs w:val="21"/>
              </w:rPr>
              <w:t>评价学生针对</w:t>
            </w:r>
            <w:r>
              <w:rPr>
                <w:rFonts w:ascii="宋体" w:hAnsi="宋体" w:hint="eastAsia"/>
                <w:color w:val="auto"/>
                <w:szCs w:val="21"/>
              </w:rPr>
              <w:t>常见话题</w:t>
            </w:r>
            <w:r w:rsidRPr="00982853">
              <w:rPr>
                <w:rFonts w:ascii="宋体" w:hAnsi="宋体" w:hint="eastAsia"/>
                <w:color w:val="auto"/>
                <w:szCs w:val="21"/>
              </w:rPr>
              <w:t>在课堂讨论、课程设计答辩、综合实践答辩、创新竞赛报告、毕业设计答辩、人文项目解决方案或学术论文答辩中等陈述相关知识原理以及清晰表达观点，并能准确回应提问，友好深入交流沟通的达成性。</w:t>
            </w:r>
          </w:p>
          <w:p w:rsidR="00883964" w:rsidRPr="00982853" w:rsidRDefault="00883964" w:rsidP="007D524E">
            <w:pPr>
              <w:pStyle w:val="ab"/>
              <w:spacing w:line="320" w:lineRule="exact"/>
              <w:ind w:firstLine="0"/>
              <w:rPr>
                <w:rFonts w:ascii="宋体"/>
                <w:color w:val="auto"/>
                <w:szCs w:val="21"/>
              </w:rPr>
            </w:pPr>
            <w:r w:rsidRPr="00982853">
              <w:rPr>
                <w:rFonts w:ascii="宋体" w:hAnsi="宋体"/>
                <w:color w:val="auto"/>
                <w:szCs w:val="21"/>
              </w:rPr>
              <w:t>9.2</w:t>
            </w:r>
            <w:r>
              <w:rPr>
                <w:rFonts w:ascii="宋体" w:hAnsi="宋体" w:hint="eastAsia"/>
                <w:color w:val="auto"/>
                <w:szCs w:val="21"/>
              </w:rPr>
              <w:t>通过暑期学校，</w:t>
            </w:r>
            <w:r w:rsidRPr="00982853">
              <w:rPr>
                <w:rFonts w:ascii="宋体" w:hAnsi="宋体" w:hint="eastAsia"/>
                <w:color w:val="auto"/>
                <w:szCs w:val="21"/>
              </w:rPr>
              <w:t>夏令营及志愿者，</w:t>
            </w:r>
            <w:r w:rsidRPr="00982853">
              <w:rPr>
                <w:rFonts w:ascii="宋体" w:hAnsi="宋体"/>
                <w:color w:val="auto"/>
                <w:szCs w:val="21"/>
              </w:rPr>
              <w:t xml:space="preserve"> </w:t>
            </w:r>
            <w:r>
              <w:rPr>
                <w:rFonts w:ascii="宋体" w:hAnsi="宋体" w:hint="eastAsia"/>
                <w:color w:val="auto"/>
                <w:szCs w:val="21"/>
              </w:rPr>
              <w:t>以及</w:t>
            </w:r>
            <w:r>
              <w:rPr>
                <w:rFonts w:ascii="宋体" w:hAnsi="宋体"/>
                <w:color w:val="auto"/>
                <w:szCs w:val="21"/>
              </w:rPr>
              <w:t>不同的</w:t>
            </w:r>
            <w:r w:rsidRPr="00982853">
              <w:rPr>
                <w:rFonts w:ascii="宋体" w:hAnsi="宋体" w:hint="eastAsia"/>
                <w:color w:val="auto"/>
                <w:szCs w:val="21"/>
              </w:rPr>
              <w:t>联合培养计划，出国深造等评价学生跨文化交流能力。</w:t>
            </w:r>
          </w:p>
          <w:p w:rsidR="00883964" w:rsidRPr="00982853" w:rsidRDefault="00883964" w:rsidP="007D524E">
            <w:pPr>
              <w:pStyle w:val="ab"/>
              <w:spacing w:line="320" w:lineRule="exact"/>
              <w:ind w:firstLine="0"/>
              <w:rPr>
                <w:rFonts w:ascii="宋体"/>
                <w:color w:val="auto"/>
                <w:szCs w:val="21"/>
              </w:rPr>
            </w:pPr>
            <w:r w:rsidRPr="00982853">
              <w:rPr>
                <w:rFonts w:ascii="宋体" w:hAnsi="宋体"/>
                <w:color w:val="auto"/>
                <w:szCs w:val="21"/>
              </w:rPr>
              <w:t>9.4</w:t>
            </w:r>
            <w:r w:rsidRPr="00982853">
              <w:rPr>
                <w:rFonts w:ascii="宋体" w:hAnsi="宋体" w:hint="eastAsia"/>
                <w:color w:val="auto"/>
                <w:szCs w:val="21"/>
              </w:rPr>
              <w:t>评价外语课、外国语言文化课拓展国际视野、提升学生国际交流能力的达成性。</w:t>
            </w:r>
          </w:p>
        </w:tc>
        <w:tc>
          <w:tcPr>
            <w:tcW w:w="1066" w:type="dxa"/>
            <w:vAlign w:val="center"/>
          </w:tcPr>
          <w:p w:rsidR="00883964" w:rsidRPr="00982853" w:rsidRDefault="00883964" w:rsidP="007D524E">
            <w:pPr>
              <w:spacing w:line="320" w:lineRule="exact"/>
              <w:jc w:val="center"/>
              <w:rPr>
                <w:szCs w:val="21"/>
              </w:rPr>
            </w:pP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w:t>
            </w:r>
            <w:r>
              <w:rPr>
                <w:rFonts w:hint="eastAsia"/>
                <w:szCs w:val="21"/>
              </w:rPr>
              <w:t>6</w:t>
            </w:r>
          </w:p>
        </w:tc>
      </w:tr>
      <w:tr w:rsidR="00883964" w:rsidRPr="00EF7C07" w:rsidTr="007D524E">
        <w:tc>
          <w:tcPr>
            <w:tcW w:w="2235" w:type="dxa"/>
            <w:vAlign w:val="center"/>
          </w:tcPr>
          <w:p w:rsidR="00883964" w:rsidRPr="00982853" w:rsidRDefault="00883964" w:rsidP="007D524E">
            <w:pPr>
              <w:spacing w:line="320" w:lineRule="exact"/>
              <w:rPr>
                <w:bCs/>
                <w:kern w:val="24"/>
                <w:szCs w:val="21"/>
              </w:rPr>
            </w:pPr>
            <w:r w:rsidRPr="00C33D91">
              <w:rPr>
                <w:rFonts w:hint="eastAsia"/>
                <w:bCs/>
                <w:kern w:val="24"/>
                <w:szCs w:val="21"/>
              </w:rPr>
              <w:t>12.</w:t>
            </w:r>
            <w:r>
              <w:rPr>
                <w:rFonts w:hint="eastAsia"/>
                <w:bCs/>
                <w:kern w:val="24"/>
                <w:szCs w:val="21"/>
              </w:rPr>
              <w:t>终身学习</w:t>
            </w:r>
            <w:r w:rsidRPr="00982853">
              <w:rPr>
                <w:bCs/>
                <w:kern w:val="24"/>
                <w:szCs w:val="21"/>
              </w:rPr>
              <w:t xml:space="preserve"> </w:t>
            </w:r>
          </w:p>
        </w:tc>
        <w:tc>
          <w:tcPr>
            <w:tcW w:w="5221" w:type="dxa"/>
            <w:vAlign w:val="center"/>
          </w:tcPr>
          <w:p w:rsidR="00883964" w:rsidRPr="000D07A9" w:rsidRDefault="00883964" w:rsidP="007D524E">
            <w:pPr>
              <w:spacing w:line="320" w:lineRule="exact"/>
              <w:rPr>
                <w:bCs/>
                <w:kern w:val="24"/>
                <w:szCs w:val="21"/>
              </w:rPr>
            </w:pPr>
            <w:r w:rsidRPr="000D07A9">
              <w:rPr>
                <w:rFonts w:hint="eastAsia"/>
                <w:bCs/>
                <w:kern w:val="24"/>
                <w:szCs w:val="21"/>
              </w:rPr>
              <w:t>12.1</w:t>
            </w:r>
            <w:r w:rsidRPr="000D07A9">
              <w:rPr>
                <w:rFonts w:hint="eastAsia"/>
                <w:bCs/>
                <w:kern w:val="24"/>
                <w:szCs w:val="21"/>
              </w:rPr>
              <w:t>营造学习环境与学习氛围。</w:t>
            </w:r>
          </w:p>
          <w:p w:rsidR="00883964" w:rsidRPr="000D07A9" w:rsidRDefault="00883964" w:rsidP="007D524E">
            <w:pPr>
              <w:spacing w:line="320" w:lineRule="exact"/>
              <w:rPr>
                <w:bCs/>
                <w:kern w:val="24"/>
                <w:szCs w:val="21"/>
              </w:rPr>
            </w:pPr>
            <w:r w:rsidRPr="000D07A9">
              <w:rPr>
                <w:rFonts w:hint="eastAsia"/>
                <w:bCs/>
                <w:kern w:val="24"/>
                <w:szCs w:val="21"/>
              </w:rPr>
              <w:lastRenderedPageBreak/>
              <w:t>12.3</w:t>
            </w:r>
            <w:r w:rsidRPr="000D07A9">
              <w:rPr>
                <w:rFonts w:hint="eastAsia"/>
                <w:bCs/>
                <w:kern w:val="24"/>
                <w:szCs w:val="21"/>
              </w:rPr>
              <w:t>学生能否掌握自主学习和终身学习必要性。</w:t>
            </w:r>
          </w:p>
          <w:p w:rsidR="00883964" w:rsidRPr="00982853" w:rsidRDefault="00883964" w:rsidP="007D524E">
            <w:pPr>
              <w:pStyle w:val="ab"/>
              <w:spacing w:line="320" w:lineRule="exact"/>
              <w:ind w:firstLine="0"/>
              <w:rPr>
                <w:rFonts w:ascii="宋体"/>
                <w:color w:val="auto"/>
                <w:szCs w:val="21"/>
              </w:rPr>
            </w:pPr>
            <w:r w:rsidRPr="000D07A9">
              <w:rPr>
                <w:rFonts w:hint="eastAsia"/>
                <w:bCs/>
                <w:color w:val="auto"/>
                <w:kern w:val="24"/>
                <w:szCs w:val="21"/>
              </w:rPr>
              <w:t>12.4</w:t>
            </w:r>
            <w:r w:rsidRPr="000D07A9">
              <w:rPr>
                <w:rFonts w:hint="eastAsia"/>
                <w:bCs/>
                <w:color w:val="auto"/>
                <w:kern w:val="24"/>
                <w:szCs w:val="21"/>
              </w:rPr>
              <w:t>学生能否掌握自主学习和终身学习的方法。</w:t>
            </w:r>
          </w:p>
        </w:tc>
        <w:tc>
          <w:tcPr>
            <w:tcW w:w="1066" w:type="dxa"/>
            <w:vAlign w:val="center"/>
          </w:tcPr>
          <w:p w:rsidR="00883964" w:rsidRPr="00982853" w:rsidRDefault="00883964" w:rsidP="007D524E">
            <w:pPr>
              <w:spacing w:line="320" w:lineRule="exact"/>
              <w:jc w:val="center"/>
              <w:rPr>
                <w:bCs/>
                <w:kern w:val="24"/>
                <w:szCs w:val="21"/>
              </w:rPr>
            </w:pPr>
            <w:r>
              <w:rPr>
                <w:rFonts w:hint="eastAsia"/>
                <w:szCs w:val="21"/>
              </w:rPr>
              <w:lastRenderedPageBreak/>
              <w:t>1</w:t>
            </w:r>
            <w:r>
              <w:rPr>
                <w:rFonts w:hint="eastAsia"/>
                <w:szCs w:val="21"/>
              </w:rPr>
              <w:t>、</w:t>
            </w:r>
            <w:r>
              <w:rPr>
                <w:rFonts w:hint="eastAsia"/>
                <w:szCs w:val="21"/>
              </w:rPr>
              <w:t>2</w:t>
            </w:r>
            <w:r>
              <w:rPr>
                <w:rFonts w:hint="eastAsia"/>
                <w:szCs w:val="21"/>
              </w:rPr>
              <w:t>、</w:t>
            </w:r>
            <w:r>
              <w:rPr>
                <w:rFonts w:hint="eastAsia"/>
                <w:szCs w:val="21"/>
              </w:rPr>
              <w:lastRenderedPageBreak/>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w:t>
            </w:r>
            <w:r>
              <w:rPr>
                <w:rFonts w:hint="eastAsia"/>
                <w:szCs w:val="21"/>
              </w:rPr>
              <w:t>6</w:t>
            </w:r>
          </w:p>
        </w:tc>
      </w:tr>
    </w:tbl>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hint="eastAsia"/>
          <w:b/>
          <w:sz w:val="28"/>
          <w:szCs w:val="28"/>
        </w:rPr>
        <w:t>四、课程教学内容和要求</w:t>
      </w:r>
    </w:p>
    <w:p w:rsidR="00883964" w:rsidRDefault="00883964" w:rsidP="00883964">
      <w:pPr>
        <w:spacing w:beforeLines="50" w:before="156" w:afterLines="50" w:after="156" w:line="320" w:lineRule="exact"/>
        <w:ind w:firstLineChars="200" w:firstLine="420"/>
        <w:rPr>
          <w:rFonts w:ascii="宋体" w:hAnsi="宋体"/>
          <w:bCs/>
          <w:szCs w:val="21"/>
        </w:rPr>
      </w:pPr>
      <w:r>
        <w:rPr>
          <w:rFonts w:ascii="宋体" w:hAnsi="宋体" w:hint="eastAsia"/>
          <w:bCs/>
          <w:szCs w:val="21"/>
        </w:rPr>
        <w:t>本课程以激发和鼓励学生开口说英语以及动手与动脑进行英文写作为主要内容。 在口语方面，通过结合各种拓展性话题，影像资料的利用以及与学生的紧密互动来激发学生口语表达的愿望，提高口语表达的能力，并增强理解英美文化的能力和跨文化交际的意识。在写作方面，系统讲授写作的基本原则并辅以同步的写作训练以及批改反馈，为学生打下英文写作的坚实基础。</w:t>
      </w:r>
    </w:p>
    <w:p w:rsidR="00883964" w:rsidRPr="000D07A9" w:rsidRDefault="00883964" w:rsidP="00883964">
      <w:pPr>
        <w:spacing w:beforeLines="50" w:before="156" w:afterLines="50" w:after="156" w:line="320" w:lineRule="exact"/>
        <w:ind w:firstLineChars="200" w:firstLine="420"/>
        <w:rPr>
          <w:b/>
        </w:rPr>
      </w:pPr>
      <w:r>
        <w:rPr>
          <w:rFonts w:ascii="宋体" w:hAnsi="宋体" w:hint="eastAsia"/>
          <w:bCs/>
          <w:szCs w:val="21"/>
        </w:rPr>
        <w:t>本课程共分十二个知识单元。课内总学时为80学时，其中讲授76学时，小测验4学时，课程回顾与总结2学时。课程主要内容、要求及课时分配安排如下：</w:t>
      </w:r>
    </w:p>
    <w:tbl>
      <w:tblPr>
        <w:tblW w:w="8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324"/>
        <w:gridCol w:w="2977"/>
        <w:gridCol w:w="1276"/>
        <w:gridCol w:w="708"/>
        <w:gridCol w:w="795"/>
      </w:tblGrid>
      <w:tr w:rsidR="00883964" w:rsidTr="007D524E">
        <w:trPr>
          <w:jc w:val="center"/>
        </w:trPr>
        <w:tc>
          <w:tcPr>
            <w:tcW w:w="648" w:type="dxa"/>
            <w:vAlign w:val="center"/>
          </w:tcPr>
          <w:p w:rsidR="00883964" w:rsidRDefault="00883964" w:rsidP="007D524E">
            <w:pPr>
              <w:spacing w:line="320" w:lineRule="exact"/>
              <w:jc w:val="center"/>
            </w:pPr>
            <w:r>
              <w:rPr>
                <w:rFonts w:hint="eastAsia"/>
              </w:rPr>
              <w:t>序号</w:t>
            </w:r>
          </w:p>
        </w:tc>
        <w:tc>
          <w:tcPr>
            <w:tcW w:w="2324" w:type="dxa"/>
            <w:vAlign w:val="center"/>
          </w:tcPr>
          <w:p w:rsidR="00883964" w:rsidRDefault="00883964" w:rsidP="007D524E">
            <w:pPr>
              <w:spacing w:line="320" w:lineRule="exact"/>
              <w:jc w:val="center"/>
            </w:pPr>
            <w:r>
              <w:rPr>
                <w:rFonts w:ascii="宋体" w:hAnsi="宋体" w:cs="宋体" w:hint="eastAsia"/>
                <w:szCs w:val="21"/>
              </w:rPr>
              <w:t>知识单元（章节）</w:t>
            </w:r>
          </w:p>
        </w:tc>
        <w:tc>
          <w:tcPr>
            <w:tcW w:w="2977" w:type="dxa"/>
            <w:vAlign w:val="center"/>
          </w:tcPr>
          <w:p w:rsidR="00883964" w:rsidRDefault="00883964" w:rsidP="007D524E">
            <w:pPr>
              <w:spacing w:line="320" w:lineRule="exact"/>
              <w:jc w:val="center"/>
            </w:pPr>
            <w:r>
              <w:rPr>
                <w:rFonts w:ascii="宋体" w:hAnsi="宋体" w:cs="宋体" w:hint="eastAsia"/>
                <w:szCs w:val="21"/>
              </w:rPr>
              <w:t>知识点</w:t>
            </w:r>
          </w:p>
        </w:tc>
        <w:tc>
          <w:tcPr>
            <w:tcW w:w="1276" w:type="dxa"/>
            <w:vAlign w:val="center"/>
          </w:tcPr>
          <w:p w:rsidR="00883964" w:rsidRDefault="00883964" w:rsidP="007D524E">
            <w:pPr>
              <w:spacing w:line="320" w:lineRule="exact"/>
              <w:jc w:val="center"/>
            </w:pPr>
            <w:r>
              <w:rPr>
                <w:rFonts w:ascii="宋体" w:hAnsi="宋体" w:cs="宋体" w:hint="eastAsia"/>
                <w:szCs w:val="21"/>
              </w:rPr>
              <w:t>要求</w:t>
            </w:r>
          </w:p>
        </w:tc>
        <w:tc>
          <w:tcPr>
            <w:tcW w:w="708" w:type="dxa"/>
            <w:vAlign w:val="center"/>
          </w:tcPr>
          <w:p w:rsidR="00883964" w:rsidRDefault="00883964" w:rsidP="007D524E">
            <w:pPr>
              <w:spacing w:line="320" w:lineRule="exact"/>
              <w:jc w:val="center"/>
            </w:pPr>
            <w:r>
              <w:rPr>
                <w:rFonts w:ascii="宋体" w:hAnsi="宋体" w:cs="宋体" w:hint="eastAsia"/>
                <w:szCs w:val="21"/>
              </w:rPr>
              <w:t>推荐学时</w:t>
            </w:r>
          </w:p>
        </w:tc>
        <w:tc>
          <w:tcPr>
            <w:tcW w:w="795" w:type="dxa"/>
            <w:vAlign w:val="center"/>
          </w:tcPr>
          <w:p w:rsidR="00883964" w:rsidRDefault="00883964" w:rsidP="007D524E">
            <w:pPr>
              <w:spacing w:line="320" w:lineRule="exact"/>
              <w:jc w:val="center"/>
            </w:pPr>
            <w:r w:rsidRPr="00E8085B">
              <w:rPr>
                <w:rFonts w:ascii="宋体" w:hAnsi="宋体" w:cs="宋体" w:hint="eastAsia"/>
                <w:color w:val="000000"/>
                <w:szCs w:val="21"/>
              </w:rPr>
              <w:t>支撑毕业要求指标点</w:t>
            </w:r>
          </w:p>
        </w:tc>
      </w:tr>
      <w:tr w:rsidR="00883964" w:rsidTr="007D524E">
        <w:trPr>
          <w:jc w:val="center"/>
        </w:trPr>
        <w:tc>
          <w:tcPr>
            <w:tcW w:w="648" w:type="dxa"/>
            <w:vMerge w:val="restart"/>
            <w:vAlign w:val="center"/>
          </w:tcPr>
          <w:p w:rsidR="00883964" w:rsidRDefault="00883964" w:rsidP="007D524E">
            <w:pPr>
              <w:widowControl/>
              <w:spacing w:line="320" w:lineRule="exact"/>
              <w:jc w:val="center"/>
              <w:rPr>
                <w:szCs w:val="21"/>
              </w:rPr>
            </w:pPr>
            <w:r>
              <w:rPr>
                <w:szCs w:val="21"/>
              </w:rPr>
              <w:t>1</w:t>
            </w:r>
          </w:p>
        </w:tc>
        <w:tc>
          <w:tcPr>
            <w:tcW w:w="2324" w:type="dxa"/>
            <w:vMerge w:val="restart"/>
            <w:vAlign w:val="center"/>
          </w:tcPr>
          <w:p w:rsidR="00883964" w:rsidRDefault="00883964" w:rsidP="007D524E">
            <w:pPr>
              <w:widowControl/>
              <w:spacing w:line="320" w:lineRule="exact"/>
              <w:jc w:val="left"/>
              <w:rPr>
                <w:szCs w:val="21"/>
              </w:rPr>
            </w:pPr>
            <w:r>
              <w:rPr>
                <w:szCs w:val="21"/>
              </w:rPr>
              <w:t>Course Introduction</w:t>
            </w:r>
          </w:p>
        </w:tc>
        <w:tc>
          <w:tcPr>
            <w:tcW w:w="2977" w:type="dxa"/>
            <w:vAlign w:val="center"/>
          </w:tcPr>
          <w:p w:rsidR="00883964" w:rsidRDefault="00883964" w:rsidP="007D524E">
            <w:pPr>
              <w:widowControl/>
              <w:spacing w:line="320" w:lineRule="exact"/>
              <w:jc w:val="left"/>
              <w:rPr>
                <w:szCs w:val="21"/>
              </w:rPr>
            </w:pPr>
            <w:r>
              <w:rPr>
                <w:rFonts w:hint="eastAsia"/>
                <w:szCs w:val="21"/>
              </w:rPr>
              <w:t xml:space="preserve">Introduction to practical oral </w:t>
            </w:r>
            <w:r>
              <w:rPr>
                <w:szCs w:val="21"/>
              </w:rPr>
              <w:t>English</w:t>
            </w:r>
            <w:r>
              <w:rPr>
                <w:rFonts w:hint="eastAsia"/>
                <w:szCs w:val="21"/>
              </w:rPr>
              <w:t xml:space="preserve"> and warming-up</w:t>
            </w:r>
          </w:p>
        </w:tc>
        <w:tc>
          <w:tcPr>
            <w:tcW w:w="1276" w:type="dxa"/>
            <w:vAlign w:val="center"/>
          </w:tcPr>
          <w:p w:rsidR="00883964" w:rsidRDefault="00883964" w:rsidP="007D524E">
            <w:pPr>
              <w:widowControl/>
              <w:spacing w:line="320" w:lineRule="exact"/>
              <w:jc w:val="center"/>
              <w:rPr>
                <w:rFonts w:ascii="宋体" w:hAnsi="宋体" w:cs="宋体"/>
                <w:szCs w:val="21"/>
              </w:rPr>
            </w:pPr>
            <w:r>
              <w:rPr>
                <w:rFonts w:hint="eastAsia"/>
                <w:szCs w:val="21"/>
              </w:rPr>
              <w:t>了解</w:t>
            </w:r>
          </w:p>
        </w:tc>
        <w:tc>
          <w:tcPr>
            <w:tcW w:w="708" w:type="dxa"/>
            <w:vMerge w:val="restart"/>
            <w:vAlign w:val="center"/>
          </w:tcPr>
          <w:p w:rsidR="00883964" w:rsidRDefault="00883964" w:rsidP="007D524E">
            <w:pPr>
              <w:spacing w:line="320" w:lineRule="exact"/>
              <w:jc w:val="center"/>
            </w:pPr>
            <w:r>
              <w:rPr>
                <w:rFonts w:hint="eastAsia"/>
              </w:rPr>
              <w:t>2</w:t>
            </w:r>
          </w:p>
        </w:tc>
        <w:tc>
          <w:tcPr>
            <w:tcW w:w="795" w:type="dxa"/>
            <w:vMerge w:val="restart"/>
            <w:vAlign w:val="center"/>
          </w:tcPr>
          <w:p w:rsidR="00883964" w:rsidRDefault="00883964" w:rsidP="007D524E">
            <w:pPr>
              <w:spacing w:line="320" w:lineRule="exact"/>
              <w:jc w:val="center"/>
            </w:pPr>
            <w:r>
              <w:rPr>
                <w:rFonts w:hint="eastAsia"/>
              </w:rPr>
              <w:t>1.2</w:t>
            </w:r>
          </w:p>
          <w:p w:rsidR="00883964" w:rsidRDefault="00883964" w:rsidP="007D524E">
            <w:pPr>
              <w:spacing w:line="320" w:lineRule="exact"/>
              <w:jc w:val="center"/>
            </w:pPr>
            <w:r>
              <w:t>12.1</w:t>
            </w:r>
          </w:p>
        </w:tc>
      </w:tr>
      <w:tr w:rsidR="00883964" w:rsidTr="007D524E">
        <w:trPr>
          <w:jc w:val="center"/>
        </w:trPr>
        <w:tc>
          <w:tcPr>
            <w:tcW w:w="648" w:type="dxa"/>
            <w:vMerge/>
            <w:vAlign w:val="center"/>
          </w:tcPr>
          <w:p w:rsidR="00883964" w:rsidRDefault="00883964" w:rsidP="007D524E">
            <w:pPr>
              <w:spacing w:line="320" w:lineRule="exact"/>
              <w:jc w:val="center"/>
            </w:pPr>
          </w:p>
        </w:tc>
        <w:tc>
          <w:tcPr>
            <w:tcW w:w="2324" w:type="dxa"/>
            <w:vMerge/>
            <w:vAlign w:val="center"/>
          </w:tcPr>
          <w:p w:rsidR="00883964" w:rsidRDefault="00883964" w:rsidP="007D524E">
            <w:pPr>
              <w:spacing w:line="320" w:lineRule="exact"/>
              <w:jc w:val="center"/>
            </w:pPr>
          </w:p>
        </w:tc>
        <w:tc>
          <w:tcPr>
            <w:tcW w:w="2977" w:type="dxa"/>
            <w:vAlign w:val="center"/>
          </w:tcPr>
          <w:p w:rsidR="00883964" w:rsidRDefault="00883964" w:rsidP="007D524E">
            <w:pPr>
              <w:spacing w:line="320" w:lineRule="exact"/>
              <w:jc w:val="left"/>
            </w:pPr>
            <w:r>
              <w:rPr>
                <w:rFonts w:hint="eastAsia"/>
                <w:szCs w:val="21"/>
              </w:rPr>
              <w:t xml:space="preserve">Introduction to practical </w:t>
            </w:r>
            <w:r>
              <w:rPr>
                <w:szCs w:val="21"/>
              </w:rPr>
              <w:t>English</w:t>
            </w:r>
            <w:r>
              <w:rPr>
                <w:rFonts w:hint="eastAsia"/>
                <w:szCs w:val="21"/>
              </w:rPr>
              <w:t xml:space="preserve"> writing</w:t>
            </w:r>
          </w:p>
        </w:tc>
        <w:tc>
          <w:tcPr>
            <w:tcW w:w="1276" w:type="dxa"/>
            <w:vAlign w:val="center"/>
          </w:tcPr>
          <w:p w:rsidR="00883964" w:rsidRDefault="00883964" w:rsidP="007D524E">
            <w:pPr>
              <w:spacing w:line="320" w:lineRule="exact"/>
              <w:jc w:val="center"/>
            </w:pPr>
            <w:r>
              <w:rPr>
                <w:rFonts w:hint="eastAsia"/>
                <w:szCs w:val="21"/>
              </w:rPr>
              <w:t>了解</w:t>
            </w:r>
          </w:p>
        </w:tc>
        <w:tc>
          <w:tcPr>
            <w:tcW w:w="708" w:type="dxa"/>
            <w:vMerge/>
            <w:vAlign w:val="center"/>
          </w:tcPr>
          <w:p w:rsidR="00883964" w:rsidRDefault="00883964" w:rsidP="007D524E">
            <w:pPr>
              <w:spacing w:line="320" w:lineRule="exact"/>
              <w:jc w:val="center"/>
            </w:pPr>
          </w:p>
        </w:tc>
        <w:tc>
          <w:tcPr>
            <w:tcW w:w="795" w:type="dxa"/>
            <w:vMerge/>
            <w:vAlign w:val="center"/>
          </w:tcPr>
          <w:p w:rsidR="00883964" w:rsidRDefault="00883964" w:rsidP="007D524E">
            <w:pPr>
              <w:spacing w:line="320" w:lineRule="exact"/>
              <w:jc w:val="center"/>
            </w:pPr>
          </w:p>
        </w:tc>
      </w:tr>
      <w:tr w:rsidR="00883964" w:rsidTr="007D524E">
        <w:trPr>
          <w:jc w:val="center"/>
        </w:trPr>
        <w:tc>
          <w:tcPr>
            <w:tcW w:w="648" w:type="dxa"/>
            <w:vMerge w:val="restart"/>
            <w:vAlign w:val="center"/>
          </w:tcPr>
          <w:p w:rsidR="00883964" w:rsidRDefault="00883964" w:rsidP="007D524E">
            <w:pPr>
              <w:widowControl/>
              <w:spacing w:line="320" w:lineRule="exact"/>
              <w:jc w:val="center"/>
              <w:rPr>
                <w:szCs w:val="21"/>
              </w:rPr>
            </w:pPr>
            <w:r>
              <w:rPr>
                <w:szCs w:val="21"/>
              </w:rPr>
              <w:t>2</w:t>
            </w:r>
          </w:p>
        </w:tc>
        <w:tc>
          <w:tcPr>
            <w:tcW w:w="2324" w:type="dxa"/>
            <w:tcBorders>
              <w:bottom w:val="single" w:sz="4" w:space="0" w:color="auto"/>
            </w:tcBorders>
            <w:vAlign w:val="center"/>
          </w:tcPr>
          <w:p w:rsidR="00883964" w:rsidRDefault="00883964" w:rsidP="007D524E">
            <w:pPr>
              <w:spacing w:line="320" w:lineRule="exact"/>
            </w:pPr>
            <w:r>
              <w:t>T</w:t>
            </w:r>
            <w:r>
              <w:rPr>
                <w:rFonts w:hint="eastAsia"/>
              </w:rPr>
              <w:t>he Guy with Green hair</w:t>
            </w:r>
          </w:p>
        </w:tc>
        <w:tc>
          <w:tcPr>
            <w:tcW w:w="2977" w:type="dxa"/>
            <w:vAlign w:val="center"/>
          </w:tcPr>
          <w:p w:rsidR="00883964" w:rsidRDefault="00883964" w:rsidP="007D524E">
            <w:pPr>
              <w:widowControl/>
              <w:spacing w:line="320" w:lineRule="exact"/>
              <w:jc w:val="left"/>
              <w:rPr>
                <w:szCs w:val="21"/>
              </w:rPr>
            </w:pPr>
            <w:r>
              <w:rPr>
                <w:rFonts w:hint="eastAsia"/>
                <w:szCs w:val="21"/>
              </w:rPr>
              <w:t>(un)acceptable fashions</w:t>
            </w:r>
            <w:r>
              <w:rPr>
                <w:szCs w:val="21"/>
              </w:rPr>
              <w:t xml:space="preserve"> </w:t>
            </w:r>
            <w:r>
              <w:rPr>
                <w:rFonts w:hint="eastAsia"/>
                <w:szCs w:val="21"/>
              </w:rPr>
              <w:t xml:space="preserve">in (in)formal occasions </w:t>
            </w:r>
          </w:p>
        </w:tc>
        <w:tc>
          <w:tcPr>
            <w:tcW w:w="1276" w:type="dxa"/>
            <w:vAlign w:val="center"/>
          </w:tcPr>
          <w:p w:rsidR="00883964" w:rsidRDefault="00883964" w:rsidP="007D524E">
            <w:pPr>
              <w:widowControl/>
              <w:spacing w:line="320" w:lineRule="exact"/>
              <w:jc w:val="center"/>
              <w:rPr>
                <w:rFonts w:ascii="宋体" w:hAnsi="宋体" w:cs="宋体"/>
                <w:szCs w:val="21"/>
              </w:rPr>
            </w:pPr>
            <w:r>
              <w:rPr>
                <w:rFonts w:hint="eastAsia"/>
                <w:szCs w:val="21"/>
              </w:rPr>
              <w:t>掌握</w:t>
            </w:r>
          </w:p>
        </w:tc>
        <w:tc>
          <w:tcPr>
            <w:tcW w:w="708" w:type="dxa"/>
            <w:vAlign w:val="center"/>
          </w:tcPr>
          <w:p w:rsidR="00883964" w:rsidRDefault="00883964" w:rsidP="007D524E">
            <w:pPr>
              <w:widowControl/>
              <w:spacing w:line="320" w:lineRule="exact"/>
              <w:jc w:val="center"/>
              <w:rPr>
                <w:szCs w:val="21"/>
              </w:rPr>
            </w:pPr>
            <w:r>
              <w:rPr>
                <w:rFonts w:hint="eastAsia"/>
                <w:szCs w:val="21"/>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9.1</w:t>
            </w:r>
          </w:p>
          <w:p w:rsidR="00883964" w:rsidRDefault="00883964" w:rsidP="007D524E">
            <w:pPr>
              <w:widowControl/>
              <w:spacing w:line="320" w:lineRule="exact"/>
              <w:jc w:val="center"/>
              <w:rPr>
                <w:szCs w:val="21"/>
              </w:rPr>
            </w:pPr>
            <w:r>
              <w:rPr>
                <w:szCs w:val="21"/>
              </w:rPr>
              <w:t>12.3</w:t>
            </w:r>
          </w:p>
        </w:tc>
      </w:tr>
      <w:tr w:rsidR="00883964" w:rsidTr="007D524E">
        <w:trPr>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jc w:val="center"/>
            </w:pPr>
            <w:r>
              <w:rPr>
                <w:rFonts w:hint="eastAsia"/>
              </w:rPr>
              <w:t>Diction in English Writing</w:t>
            </w:r>
          </w:p>
        </w:tc>
        <w:tc>
          <w:tcPr>
            <w:tcW w:w="2977" w:type="dxa"/>
            <w:vAlign w:val="center"/>
          </w:tcPr>
          <w:p w:rsidR="00883964" w:rsidRDefault="00883964" w:rsidP="007D524E">
            <w:pPr>
              <w:spacing w:line="320" w:lineRule="exact"/>
              <w:jc w:val="left"/>
            </w:pPr>
            <w:r>
              <w:rPr>
                <w:szCs w:val="21"/>
              </w:rPr>
              <w:t>B</w:t>
            </w:r>
            <w:r>
              <w:rPr>
                <w:rFonts w:hint="eastAsia"/>
                <w:szCs w:val="21"/>
              </w:rPr>
              <w:t>asic principles and corresponding examples</w:t>
            </w:r>
          </w:p>
        </w:tc>
        <w:tc>
          <w:tcPr>
            <w:tcW w:w="1276" w:type="dxa"/>
            <w:vAlign w:val="center"/>
          </w:tcPr>
          <w:p w:rsidR="00883964" w:rsidRDefault="00883964" w:rsidP="007D524E">
            <w:pPr>
              <w:spacing w:line="320" w:lineRule="exact"/>
              <w:jc w:val="center"/>
            </w:pPr>
            <w:r>
              <w:rPr>
                <w:rFonts w:hint="eastAsia"/>
                <w:szCs w:val="21"/>
              </w:rPr>
              <w:t>理解</w:t>
            </w:r>
          </w:p>
        </w:tc>
        <w:tc>
          <w:tcPr>
            <w:tcW w:w="708" w:type="dxa"/>
            <w:vAlign w:val="center"/>
          </w:tcPr>
          <w:p w:rsidR="00883964" w:rsidRDefault="00883964" w:rsidP="007D524E">
            <w:pPr>
              <w:spacing w:line="320" w:lineRule="exact"/>
              <w:jc w:val="center"/>
            </w:pPr>
            <w:r>
              <w:rPr>
                <w:rFonts w:hint="eastAsia"/>
                <w:szCs w:val="21"/>
              </w:rPr>
              <w:t>4</w:t>
            </w:r>
          </w:p>
        </w:tc>
        <w:tc>
          <w:tcPr>
            <w:tcW w:w="795" w:type="dxa"/>
            <w:vMerge/>
            <w:vAlign w:val="center"/>
          </w:tcPr>
          <w:p w:rsidR="00883964" w:rsidRDefault="00883964" w:rsidP="007D524E">
            <w:pPr>
              <w:spacing w:line="320" w:lineRule="exact"/>
              <w:jc w:val="center"/>
            </w:pPr>
          </w:p>
        </w:tc>
      </w:tr>
      <w:tr w:rsidR="00883964" w:rsidTr="007D524E">
        <w:trPr>
          <w:trHeight w:val="634"/>
          <w:jc w:val="center"/>
        </w:trPr>
        <w:tc>
          <w:tcPr>
            <w:tcW w:w="648" w:type="dxa"/>
            <w:vMerge w:val="restart"/>
            <w:vAlign w:val="center"/>
          </w:tcPr>
          <w:p w:rsidR="00883964" w:rsidRDefault="00883964" w:rsidP="007D524E">
            <w:pPr>
              <w:widowControl/>
              <w:spacing w:line="320" w:lineRule="exact"/>
              <w:jc w:val="center"/>
              <w:rPr>
                <w:szCs w:val="21"/>
              </w:rPr>
            </w:pPr>
            <w:r>
              <w:rPr>
                <w:szCs w:val="21"/>
              </w:rPr>
              <w:t>3</w:t>
            </w:r>
          </w:p>
        </w:tc>
        <w:tc>
          <w:tcPr>
            <w:tcW w:w="2324" w:type="dxa"/>
            <w:vAlign w:val="center"/>
          </w:tcPr>
          <w:p w:rsidR="00883964" w:rsidRDefault="00883964" w:rsidP="007D524E">
            <w:pPr>
              <w:widowControl/>
              <w:spacing w:line="320" w:lineRule="exact"/>
              <w:jc w:val="left"/>
              <w:rPr>
                <w:szCs w:val="21"/>
              </w:rPr>
            </w:pPr>
            <w:r>
              <w:rPr>
                <w:rFonts w:hint="eastAsia"/>
                <w:szCs w:val="21"/>
              </w:rPr>
              <w:t>I</w:t>
            </w:r>
            <w:r>
              <w:rPr>
                <w:szCs w:val="21"/>
              </w:rPr>
              <w:t>’</w:t>
            </w:r>
            <w:r>
              <w:rPr>
                <w:rFonts w:hint="eastAsia"/>
                <w:szCs w:val="21"/>
              </w:rPr>
              <w:t xml:space="preserve">m Not Addicted </w:t>
            </w:r>
          </w:p>
        </w:tc>
        <w:tc>
          <w:tcPr>
            <w:tcW w:w="2977" w:type="dxa"/>
            <w:vAlign w:val="center"/>
          </w:tcPr>
          <w:p w:rsidR="00883964" w:rsidRDefault="00883964" w:rsidP="007D524E">
            <w:pPr>
              <w:widowControl/>
              <w:spacing w:line="320" w:lineRule="exact"/>
              <w:jc w:val="left"/>
              <w:rPr>
                <w:szCs w:val="21"/>
              </w:rPr>
            </w:pPr>
            <w:r>
              <w:rPr>
                <w:szCs w:val="21"/>
              </w:rPr>
              <w:t>B</w:t>
            </w:r>
            <w:r>
              <w:rPr>
                <w:rFonts w:hint="eastAsia"/>
                <w:szCs w:val="21"/>
              </w:rPr>
              <w:t>alanced understanding and proper use of Internet</w:t>
            </w:r>
          </w:p>
        </w:tc>
        <w:tc>
          <w:tcPr>
            <w:tcW w:w="1276" w:type="dxa"/>
            <w:vAlign w:val="center"/>
          </w:tcPr>
          <w:p w:rsidR="00883964" w:rsidRDefault="00883964" w:rsidP="007D524E">
            <w:pPr>
              <w:widowControl/>
              <w:spacing w:line="320" w:lineRule="exact"/>
              <w:jc w:val="center"/>
              <w:rPr>
                <w:rFonts w:ascii="宋体" w:hAnsi="宋体" w:cs="宋体"/>
                <w:szCs w:val="21"/>
              </w:rPr>
            </w:pPr>
            <w:r>
              <w:rPr>
                <w:rFonts w:hint="eastAsia"/>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9.1</w:t>
            </w:r>
          </w:p>
          <w:p w:rsidR="00883964" w:rsidRDefault="00883964" w:rsidP="007D524E">
            <w:pPr>
              <w:spacing w:line="320" w:lineRule="exact"/>
              <w:jc w:val="center"/>
            </w:pPr>
            <w:r>
              <w:rPr>
                <w:szCs w:val="21"/>
              </w:rPr>
              <w:t>12.3</w:t>
            </w:r>
          </w:p>
        </w:tc>
      </w:tr>
      <w:tr w:rsidR="00883964" w:rsidTr="007D524E">
        <w:trPr>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pPr>
            <w:r>
              <w:t>S</w:t>
            </w:r>
            <w:r>
              <w:rPr>
                <w:rFonts w:hint="eastAsia"/>
              </w:rPr>
              <w:t>entence Writing</w:t>
            </w:r>
          </w:p>
        </w:tc>
        <w:tc>
          <w:tcPr>
            <w:tcW w:w="2977" w:type="dxa"/>
            <w:vAlign w:val="center"/>
          </w:tcPr>
          <w:p w:rsidR="00883964" w:rsidRDefault="00883964" w:rsidP="007D524E">
            <w:pPr>
              <w:spacing w:line="320" w:lineRule="exact"/>
              <w:jc w:val="left"/>
            </w:pPr>
            <w:r>
              <w:rPr>
                <w:szCs w:val="21"/>
              </w:rPr>
              <w:t>B</w:t>
            </w:r>
            <w:r>
              <w:rPr>
                <w:rFonts w:hint="eastAsia"/>
                <w:szCs w:val="21"/>
              </w:rPr>
              <w:t>asic principles, classification of sentences as well as practice</w:t>
            </w:r>
          </w:p>
        </w:tc>
        <w:tc>
          <w:tcPr>
            <w:tcW w:w="1276" w:type="dxa"/>
            <w:vAlign w:val="center"/>
          </w:tcPr>
          <w:p w:rsidR="00883964" w:rsidRDefault="00883964" w:rsidP="007D524E">
            <w:pPr>
              <w:spacing w:line="320" w:lineRule="exact"/>
              <w:jc w:val="center"/>
            </w:pPr>
            <w:r>
              <w:rPr>
                <w:rFonts w:hint="eastAsia"/>
                <w:szCs w:val="21"/>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jc w:val="center"/>
        </w:trPr>
        <w:tc>
          <w:tcPr>
            <w:tcW w:w="648" w:type="dxa"/>
            <w:vMerge w:val="restart"/>
            <w:vAlign w:val="center"/>
          </w:tcPr>
          <w:p w:rsidR="00883964" w:rsidRDefault="00883964" w:rsidP="007D524E">
            <w:pPr>
              <w:widowControl/>
              <w:spacing w:line="320" w:lineRule="exact"/>
              <w:jc w:val="center"/>
              <w:rPr>
                <w:szCs w:val="21"/>
              </w:rPr>
            </w:pPr>
            <w:r>
              <w:rPr>
                <w:szCs w:val="21"/>
              </w:rPr>
              <w:t>4</w:t>
            </w:r>
          </w:p>
        </w:tc>
        <w:tc>
          <w:tcPr>
            <w:tcW w:w="2324" w:type="dxa"/>
            <w:tcBorders>
              <w:bottom w:val="single" w:sz="4" w:space="0" w:color="auto"/>
            </w:tcBorders>
            <w:vAlign w:val="center"/>
          </w:tcPr>
          <w:p w:rsidR="00883964" w:rsidRDefault="00883964" w:rsidP="007D524E">
            <w:pPr>
              <w:widowControl/>
              <w:spacing w:line="320" w:lineRule="exact"/>
              <w:jc w:val="left"/>
              <w:rPr>
                <w:szCs w:val="21"/>
              </w:rPr>
            </w:pPr>
            <w:r>
              <w:rPr>
                <w:rFonts w:hint="eastAsia"/>
                <w:szCs w:val="21"/>
              </w:rPr>
              <w:t>Beauty Contest</w:t>
            </w:r>
          </w:p>
        </w:tc>
        <w:tc>
          <w:tcPr>
            <w:tcW w:w="2977" w:type="dxa"/>
            <w:vAlign w:val="center"/>
          </w:tcPr>
          <w:p w:rsidR="00883964" w:rsidRDefault="00883964" w:rsidP="007D524E">
            <w:pPr>
              <w:widowControl/>
              <w:spacing w:line="320" w:lineRule="exact"/>
              <w:jc w:val="left"/>
              <w:rPr>
                <w:szCs w:val="21"/>
              </w:rPr>
            </w:pPr>
            <w:r>
              <w:rPr>
                <w:szCs w:val="21"/>
              </w:rPr>
              <w:t>W</w:t>
            </w:r>
            <w:r>
              <w:rPr>
                <w:rFonts w:hint="eastAsia"/>
                <w:szCs w:val="21"/>
              </w:rPr>
              <w:t>hat is beauty? &amp; right attitude towards beauty contest</w:t>
            </w:r>
          </w:p>
        </w:tc>
        <w:tc>
          <w:tcPr>
            <w:tcW w:w="1276" w:type="dxa"/>
            <w:vAlign w:val="center"/>
          </w:tcPr>
          <w:p w:rsidR="00883964" w:rsidRDefault="00883964" w:rsidP="007D524E">
            <w:pPr>
              <w:widowControl/>
              <w:spacing w:line="320" w:lineRule="exact"/>
              <w:jc w:val="center"/>
              <w:rPr>
                <w:rFonts w:ascii="宋体" w:hAnsi="宋体" w:cs="宋体"/>
                <w:szCs w:val="21"/>
              </w:rPr>
            </w:pPr>
            <w:r>
              <w:rPr>
                <w:rFonts w:hint="eastAsia"/>
                <w:szCs w:val="21"/>
              </w:rPr>
              <w:t>理解</w:t>
            </w:r>
          </w:p>
        </w:tc>
        <w:tc>
          <w:tcPr>
            <w:tcW w:w="708" w:type="dxa"/>
            <w:vAlign w:val="center"/>
          </w:tcPr>
          <w:p w:rsidR="00883964" w:rsidRDefault="00883964" w:rsidP="007D524E">
            <w:pPr>
              <w:spacing w:line="320" w:lineRule="exact"/>
              <w:jc w:val="center"/>
            </w:pPr>
            <w:r>
              <w:rPr>
                <w:rFonts w:hint="eastAsia"/>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9.4</w:t>
            </w:r>
          </w:p>
          <w:p w:rsidR="00883964" w:rsidRPr="00C53365" w:rsidRDefault="00883964" w:rsidP="007D524E">
            <w:pPr>
              <w:spacing w:line="320" w:lineRule="exact"/>
              <w:jc w:val="center"/>
              <w:rPr>
                <w:szCs w:val="21"/>
              </w:rPr>
            </w:pPr>
            <w:r>
              <w:rPr>
                <w:szCs w:val="21"/>
              </w:rPr>
              <w:t>12.4</w:t>
            </w:r>
          </w:p>
        </w:tc>
      </w:tr>
      <w:tr w:rsidR="00883964" w:rsidTr="007D524E">
        <w:trPr>
          <w:trHeight w:val="634"/>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pPr>
            <w:r>
              <w:rPr>
                <w:rFonts w:hint="eastAsia"/>
              </w:rPr>
              <w:t>Paragraph Writing (1)</w:t>
            </w:r>
          </w:p>
        </w:tc>
        <w:tc>
          <w:tcPr>
            <w:tcW w:w="2977" w:type="dxa"/>
            <w:vAlign w:val="center"/>
          </w:tcPr>
          <w:p w:rsidR="00883964" w:rsidRDefault="00883964" w:rsidP="007D524E">
            <w:pPr>
              <w:spacing w:line="320" w:lineRule="exact"/>
              <w:jc w:val="left"/>
            </w:pPr>
            <w:r>
              <w:t>W</w:t>
            </w:r>
            <w:r>
              <w:rPr>
                <w:rFonts w:hint="eastAsia"/>
              </w:rPr>
              <w:t xml:space="preserve">hat is effective paragraph? &amp; the writing of topic sentence </w:t>
            </w:r>
          </w:p>
        </w:tc>
        <w:tc>
          <w:tcPr>
            <w:tcW w:w="1276" w:type="dxa"/>
            <w:vAlign w:val="center"/>
          </w:tcPr>
          <w:p w:rsidR="00883964" w:rsidRDefault="00883964" w:rsidP="007D524E">
            <w:pPr>
              <w:spacing w:line="320" w:lineRule="exact"/>
              <w:jc w:val="center"/>
            </w:pPr>
            <w:r>
              <w:rPr>
                <w:rFonts w:hint="eastAsia"/>
                <w:szCs w:val="21"/>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jc w:val="center"/>
        </w:trPr>
        <w:tc>
          <w:tcPr>
            <w:tcW w:w="648" w:type="dxa"/>
            <w:vMerge w:val="restart"/>
            <w:vAlign w:val="center"/>
          </w:tcPr>
          <w:p w:rsidR="00883964" w:rsidRDefault="00883964" w:rsidP="007D524E">
            <w:pPr>
              <w:widowControl/>
              <w:spacing w:line="320" w:lineRule="exact"/>
              <w:jc w:val="center"/>
              <w:rPr>
                <w:szCs w:val="21"/>
              </w:rPr>
            </w:pPr>
            <w:r>
              <w:rPr>
                <w:szCs w:val="21"/>
              </w:rPr>
              <w:t>5</w:t>
            </w:r>
          </w:p>
        </w:tc>
        <w:tc>
          <w:tcPr>
            <w:tcW w:w="2324" w:type="dxa"/>
            <w:tcBorders>
              <w:bottom w:val="single" w:sz="4" w:space="0" w:color="auto"/>
            </w:tcBorders>
            <w:vAlign w:val="center"/>
          </w:tcPr>
          <w:p w:rsidR="00883964" w:rsidRDefault="00883964" w:rsidP="007D524E">
            <w:pPr>
              <w:widowControl/>
              <w:spacing w:line="320" w:lineRule="exact"/>
              <w:jc w:val="left"/>
              <w:rPr>
                <w:szCs w:val="21"/>
              </w:rPr>
            </w:pPr>
            <w:r>
              <w:rPr>
                <w:rFonts w:hint="eastAsia"/>
                <w:szCs w:val="21"/>
              </w:rPr>
              <w:t>Who Pays</w:t>
            </w:r>
          </w:p>
        </w:tc>
        <w:tc>
          <w:tcPr>
            <w:tcW w:w="2977" w:type="dxa"/>
            <w:vAlign w:val="center"/>
          </w:tcPr>
          <w:p w:rsidR="00883964" w:rsidRDefault="00883964" w:rsidP="007D524E">
            <w:pPr>
              <w:widowControl/>
              <w:spacing w:line="320" w:lineRule="exact"/>
              <w:jc w:val="left"/>
              <w:rPr>
                <w:szCs w:val="21"/>
              </w:rPr>
            </w:pPr>
            <w:r>
              <w:rPr>
                <w:szCs w:val="21"/>
              </w:rPr>
              <w:t xml:space="preserve">The </w:t>
            </w:r>
            <w:r>
              <w:rPr>
                <w:rFonts w:hint="eastAsia"/>
                <w:szCs w:val="21"/>
              </w:rPr>
              <w:t xml:space="preserve">paying issue in dating as well as cultural </w:t>
            </w:r>
            <w:r>
              <w:rPr>
                <w:szCs w:val="21"/>
              </w:rPr>
              <w:t>difference</w:t>
            </w:r>
            <w:r>
              <w:rPr>
                <w:rFonts w:hint="eastAsia"/>
                <w:szCs w:val="21"/>
              </w:rPr>
              <w:t xml:space="preserve"> on this issue</w:t>
            </w:r>
          </w:p>
        </w:tc>
        <w:tc>
          <w:tcPr>
            <w:tcW w:w="1276" w:type="dxa"/>
            <w:vAlign w:val="center"/>
          </w:tcPr>
          <w:p w:rsidR="00883964" w:rsidRDefault="00883964" w:rsidP="007D524E">
            <w:pPr>
              <w:widowControl/>
              <w:spacing w:line="320" w:lineRule="exact"/>
              <w:jc w:val="center"/>
              <w:rPr>
                <w:rFonts w:ascii="宋体" w:hAnsi="宋体" w:cs="宋体"/>
                <w:szCs w:val="21"/>
              </w:rPr>
            </w:pPr>
            <w:r>
              <w:rPr>
                <w:rFonts w:hint="eastAsia"/>
                <w:szCs w:val="21"/>
              </w:rPr>
              <w:t>理解</w:t>
            </w:r>
          </w:p>
        </w:tc>
        <w:tc>
          <w:tcPr>
            <w:tcW w:w="708" w:type="dxa"/>
            <w:vAlign w:val="center"/>
          </w:tcPr>
          <w:p w:rsidR="00883964" w:rsidRDefault="00883964" w:rsidP="007D524E">
            <w:pPr>
              <w:widowControl/>
              <w:spacing w:line="320" w:lineRule="exact"/>
              <w:jc w:val="center"/>
              <w:rPr>
                <w:szCs w:val="21"/>
              </w:rPr>
            </w:pPr>
            <w:r>
              <w:rPr>
                <w:rFonts w:hint="eastAsia"/>
                <w:szCs w:val="21"/>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9.4</w:t>
            </w:r>
          </w:p>
          <w:p w:rsidR="00883964" w:rsidRDefault="00883964" w:rsidP="007D524E">
            <w:pPr>
              <w:widowControl/>
              <w:spacing w:line="320" w:lineRule="exact"/>
              <w:jc w:val="center"/>
              <w:rPr>
                <w:szCs w:val="21"/>
              </w:rPr>
            </w:pPr>
            <w:r>
              <w:rPr>
                <w:szCs w:val="21"/>
              </w:rPr>
              <w:t>12.4</w:t>
            </w:r>
          </w:p>
        </w:tc>
      </w:tr>
      <w:tr w:rsidR="00883964" w:rsidTr="007D524E">
        <w:trPr>
          <w:trHeight w:val="634"/>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pPr>
            <w:r>
              <w:rPr>
                <w:rFonts w:hint="eastAsia"/>
              </w:rPr>
              <w:t>Paragraph Writing (2)</w:t>
            </w:r>
          </w:p>
        </w:tc>
        <w:tc>
          <w:tcPr>
            <w:tcW w:w="2977" w:type="dxa"/>
            <w:vAlign w:val="center"/>
          </w:tcPr>
          <w:p w:rsidR="00883964" w:rsidRDefault="00883964" w:rsidP="007D524E">
            <w:pPr>
              <w:spacing w:line="320" w:lineRule="exact"/>
              <w:jc w:val="left"/>
            </w:pPr>
            <w:r>
              <w:t>T</w:t>
            </w:r>
            <w:r>
              <w:rPr>
                <w:rFonts w:hint="eastAsia"/>
              </w:rPr>
              <w:t xml:space="preserve">he development of effective paragraph: by time; by process; by </w:t>
            </w:r>
            <w:r>
              <w:t>exemplification</w:t>
            </w:r>
          </w:p>
        </w:tc>
        <w:tc>
          <w:tcPr>
            <w:tcW w:w="1276" w:type="dxa"/>
            <w:vAlign w:val="center"/>
          </w:tcPr>
          <w:p w:rsidR="00883964" w:rsidRDefault="00883964" w:rsidP="007D524E">
            <w:pPr>
              <w:spacing w:line="320" w:lineRule="exact"/>
              <w:jc w:val="center"/>
            </w:pPr>
            <w:r>
              <w:rPr>
                <w:rFonts w:hint="eastAsia"/>
                <w:szCs w:val="21"/>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jc w:val="center"/>
        </w:trPr>
        <w:tc>
          <w:tcPr>
            <w:tcW w:w="648" w:type="dxa"/>
            <w:vMerge w:val="restart"/>
            <w:vAlign w:val="center"/>
          </w:tcPr>
          <w:p w:rsidR="00883964" w:rsidRDefault="00883964" w:rsidP="007D524E">
            <w:pPr>
              <w:widowControl/>
              <w:spacing w:line="320" w:lineRule="exact"/>
              <w:jc w:val="center"/>
              <w:rPr>
                <w:szCs w:val="21"/>
              </w:rPr>
            </w:pPr>
            <w:r>
              <w:rPr>
                <w:szCs w:val="21"/>
              </w:rPr>
              <w:lastRenderedPageBreak/>
              <w:t>6</w:t>
            </w:r>
          </w:p>
        </w:tc>
        <w:tc>
          <w:tcPr>
            <w:tcW w:w="2324" w:type="dxa"/>
            <w:tcBorders>
              <w:bottom w:val="single" w:sz="4" w:space="0" w:color="auto"/>
            </w:tcBorders>
            <w:vAlign w:val="center"/>
          </w:tcPr>
          <w:p w:rsidR="00883964" w:rsidRDefault="00883964" w:rsidP="007D524E">
            <w:pPr>
              <w:widowControl/>
              <w:spacing w:line="320" w:lineRule="exact"/>
              <w:jc w:val="left"/>
              <w:rPr>
                <w:szCs w:val="21"/>
              </w:rPr>
            </w:pPr>
            <w:r>
              <w:rPr>
                <w:rFonts w:hint="eastAsia"/>
                <w:szCs w:val="21"/>
              </w:rPr>
              <w:t xml:space="preserve">Saying </w:t>
            </w:r>
            <w:r>
              <w:rPr>
                <w:szCs w:val="21"/>
              </w:rPr>
              <w:t>“</w:t>
            </w:r>
            <w:r>
              <w:rPr>
                <w:rFonts w:hint="eastAsia"/>
                <w:szCs w:val="21"/>
              </w:rPr>
              <w:t>I Love You</w:t>
            </w:r>
            <w:r>
              <w:rPr>
                <w:szCs w:val="21"/>
              </w:rPr>
              <w:t>”</w:t>
            </w:r>
          </w:p>
        </w:tc>
        <w:tc>
          <w:tcPr>
            <w:tcW w:w="2977" w:type="dxa"/>
            <w:vAlign w:val="center"/>
          </w:tcPr>
          <w:p w:rsidR="00883964" w:rsidRDefault="00883964" w:rsidP="007D524E">
            <w:pPr>
              <w:widowControl/>
              <w:spacing w:line="320" w:lineRule="exact"/>
              <w:jc w:val="left"/>
              <w:rPr>
                <w:szCs w:val="21"/>
              </w:rPr>
            </w:pPr>
            <w:r>
              <w:rPr>
                <w:szCs w:val="21"/>
              </w:rPr>
              <w:t>T</w:t>
            </w:r>
            <w:r>
              <w:rPr>
                <w:rFonts w:hint="eastAsia"/>
                <w:szCs w:val="21"/>
              </w:rPr>
              <w:t xml:space="preserve">he expression of love and cultural </w:t>
            </w:r>
            <w:r>
              <w:rPr>
                <w:szCs w:val="21"/>
              </w:rPr>
              <w:t>difference</w:t>
            </w:r>
            <w:r>
              <w:rPr>
                <w:rFonts w:hint="eastAsia"/>
                <w:szCs w:val="21"/>
              </w:rPr>
              <w:t xml:space="preserve"> of this issue</w:t>
            </w:r>
          </w:p>
        </w:tc>
        <w:tc>
          <w:tcPr>
            <w:tcW w:w="1276" w:type="dxa"/>
            <w:vAlign w:val="center"/>
          </w:tcPr>
          <w:p w:rsidR="00883964" w:rsidRDefault="00883964" w:rsidP="007D524E">
            <w:pPr>
              <w:widowControl/>
              <w:spacing w:line="320" w:lineRule="exact"/>
              <w:jc w:val="center"/>
              <w:rPr>
                <w:rFonts w:ascii="宋体" w:hAnsi="宋体" w:cs="宋体"/>
                <w:szCs w:val="21"/>
              </w:rPr>
            </w:pPr>
            <w:r>
              <w:rPr>
                <w:rFonts w:hint="eastAsia"/>
                <w:szCs w:val="21"/>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9.1</w:t>
            </w:r>
          </w:p>
          <w:p w:rsidR="00883964" w:rsidRDefault="00883964" w:rsidP="007D524E">
            <w:pPr>
              <w:widowControl/>
              <w:spacing w:line="320" w:lineRule="exact"/>
              <w:jc w:val="center"/>
              <w:rPr>
                <w:szCs w:val="21"/>
              </w:rPr>
            </w:pPr>
            <w:r>
              <w:rPr>
                <w:szCs w:val="21"/>
              </w:rPr>
              <w:t>9.4</w:t>
            </w:r>
          </w:p>
          <w:p w:rsidR="00883964" w:rsidRDefault="00883964" w:rsidP="007D524E">
            <w:pPr>
              <w:spacing w:line="320" w:lineRule="exact"/>
              <w:jc w:val="center"/>
            </w:pPr>
            <w:r>
              <w:rPr>
                <w:szCs w:val="21"/>
              </w:rPr>
              <w:t>12.4</w:t>
            </w:r>
          </w:p>
        </w:tc>
      </w:tr>
      <w:tr w:rsidR="00883964" w:rsidTr="007D524E">
        <w:trPr>
          <w:trHeight w:val="1248"/>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pPr>
            <w:r>
              <w:rPr>
                <w:rFonts w:hint="eastAsia"/>
              </w:rPr>
              <w:t>Paragraph Writing (3)</w:t>
            </w:r>
          </w:p>
        </w:tc>
        <w:tc>
          <w:tcPr>
            <w:tcW w:w="2977" w:type="dxa"/>
            <w:vAlign w:val="center"/>
          </w:tcPr>
          <w:p w:rsidR="00883964" w:rsidRDefault="00883964" w:rsidP="007D524E">
            <w:pPr>
              <w:spacing w:line="320" w:lineRule="exact"/>
              <w:jc w:val="left"/>
            </w:pPr>
            <w:r>
              <w:t>T</w:t>
            </w:r>
            <w:r>
              <w:rPr>
                <w:rFonts w:hint="eastAsia"/>
              </w:rPr>
              <w:t>he development of effective paragraph: by cause &amp; effect; by comparison and contrast; by classification</w:t>
            </w:r>
          </w:p>
        </w:tc>
        <w:tc>
          <w:tcPr>
            <w:tcW w:w="1276" w:type="dxa"/>
            <w:vAlign w:val="center"/>
          </w:tcPr>
          <w:p w:rsidR="00883964" w:rsidRDefault="00883964" w:rsidP="007D524E">
            <w:pPr>
              <w:spacing w:line="320" w:lineRule="exact"/>
              <w:jc w:val="center"/>
            </w:pPr>
            <w:r>
              <w:rPr>
                <w:rFonts w:hint="eastAsia"/>
                <w:szCs w:val="21"/>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trHeight w:val="936"/>
          <w:jc w:val="center"/>
        </w:trPr>
        <w:tc>
          <w:tcPr>
            <w:tcW w:w="648" w:type="dxa"/>
            <w:vMerge w:val="restart"/>
            <w:vAlign w:val="center"/>
          </w:tcPr>
          <w:p w:rsidR="00883964" w:rsidRDefault="00883964" w:rsidP="007D524E">
            <w:pPr>
              <w:widowControl/>
              <w:spacing w:line="320" w:lineRule="exact"/>
              <w:jc w:val="center"/>
              <w:rPr>
                <w:szCs w:val="21"/>
              </w:rPr>
            </w:pPr>
            <w:r>
              <w:rPr>
                <w:szCs w:val="21"/>
              </w:rPr>
              <w:t>7</w:t>
            </w:r>
          </w:p>
        </w:tc>
        <w:tc>
          <w:tcPr>
            <w:tcW w:w="2324" w:type="dxa"/>
            <w:tcBorders>
              <w:bottom w:val="single" w:sz="4" w:space="0" w:color="auto"/>
            </w:tcBorders>
            <w:vAlign w:val="center"/>
          </w:tcPr>
          <w:p w:rsidR="00883964" w:rsidRDefault="00883964" w:rsidP="007D524E">
            <w:pPr>
              <w:widowControl/>
              <w:spacing w:line="320" w:lineRule="exact"/>
              <w:jc w:val="left"/>
              <w:rPr>
                <w:szCs w:val="21"/>
              </w:rPr>
            </w:pPr>
            <w:r>
              <w:rPr>
                <w:rFonts w:hint="eastAsia"/>
                <w:szCs w:val="21"/>
              </w:rPr>
              <w:t>Family Values</w:t>
            </w:r>
          </w:p>
        </w:tc>
        <w:tc>
          <w:tcPr>
            <w:tcW w:w="2977" w:type="dxa"/>
            <w:tcBorders>
              <w:bottom w:val="single" w:sz="4" w:space="0" w:color="auto"/>
            </w:tcBorders>
            <w:vAlign w:val="center"/>
          </w:tcPr>
          <w:p w:rsidR="00883964" w:rsidRDefault="00883964" w:rsidP="007D524E">
            <w:pPr>
              <w:spacing w:line="320" w:lineRule="exact"/>
              <w:jc w:val="left"/>
              <w:rPr>
                <w:szCs w:val="21"/>
              </w:rPr>
            </w:pPr>
            <w:r>
              <w:rPr>
                <w:szCs w:val="21"/>
              </w:rPr>
              <w:t>T</w:t>
            </w:r>
            <w:r>
              <w:rPr>
                <w:rFonts w:hint="eastAsia"/>
                <w:szCs w:val="21"/>
              </w:rPr>
              <w:t>he important values in your family</w:t>
            </w:r>
          </w:p>
        </w:tc>
        <w:tc>
          <w:tcPr>
            <w:tcW w:w="1276" w:type="dxa"/>
            <w:vAlign w:val="center"/>
          </w:tcPr>
          <w:p w:rsidR="00883964" w:rsidRDefault="00883964" w:rsidP="007D524E">
            <w:pPr>
              <w:spacing w:line="320" w:lineRule="exact"/>
              <w:jc w:val="center"/>
              <w:rPr>
                <w:rFonts w:ascii="宋体" w:hAnsi="宋体" w:cs="宋体"/>
                <w:szCs w:val="21"/>
              </w:rPr>
            </w:pPr>
            <w:r>
              <w:rPr>
                <w:rFonts w:hint="eastAsia"/>
                <w:szCs w:val="21"/>
              </w:rPr>
              <w:t>理解</w:t>
            </w:r>
          </w:p>
        </w:tc>
        <w:tc>
          <w:tcPr>
            <w:tcW w:w="708" w:type="dxa"/>
            <w:vAlign w:val="center"/>
          </w:tcPr>
          <w:p w:rsidR="00883964" w:rsidRDefault="00883964" w:rsidP="007D524E">
            <w:pPr>
              <w:spacing w:line="320" w:lineRule="exact"/>
              <w:jc w:val="center"/>
            </w:pPr>
            <w:r>
              <w:rPr>
                <w:rFonts w:hint="eastAsia"/>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9.1</w:t>
            </w:r>
          </w:p>
          <w:p w:rsidR="00883964" w:rsidRDefault="00883964" w:rsidP="007D524E">
            <w:pPr>
              <w:widowControl/>
              <w:spacing w:line="320" w:lineRule="exact"/>
              <w:jc w:val="center"/>
              <w:rPr>
                <w:szCs w:val="21"/>
              </w:rPr>
            </w:pPr>
            <w:r>
              <w:rPr>
                <w:szCs w:val="21"/>
              </w:rPr>
              <w:t>9.4</w:t>
            </w:r>
          </w:p>
          <w:p w:rsidR="00883964" w:rsidRDefault="00883964" w:rsidP="007D524E">
            <w:pPr>
              <w:spacing w:line="320" w:lineRule="exact"/>
              <w:jc w:val="center"/>
            </w:pPr>
            <w:r>
              <w:rPr>
                <w:szCs w:val="21"/>
              </w:rPr>
              <w:t>12.4</w:t>
            </w:r>
          </w:p>
        </w:tc>
      </w:tr>
      <w:tr w:rsidR="00883964" w:rsidTr="007D524E">
        <w:trPr>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pPr>
            <w:r>
              <w:t>T</w:t>
            </w:r>
            <w:r>
              <w:rPr>
                <w:rFonts w:hint="eastAsia"/>
              </w:rPr>
              <w:t xml:space="preserve">he Whole Composition </w:t>
            </w:r>
          </w:p>
        </w:tc>
        <w:tc>
          <w:tcPr>
            <w:tcW w:w="2977" w:type="dxa"/>
            <w:tcBorders>
              <w:top w:val="single" w:sz="4" w:space="0" w:color="auto"/>
            </w:tcBorders>
            <w:vAlign w:val="center"/>
          </w:tcPr>
          <w:p w:rsidR="00883964" w:rsidRDefault="00883964" w:rsidP="007D524E">
            <w:pPr>
              <w:spacing w:line="320" w:lineRule="exact"/>
              <w:jc w:val="left"/>
            </w:pPr>
            <w:r>
              <w:rPr>
                <w:rFonts w:hint="eastAsia"/>
              </w:rPr>
              <w:t>Standards, steps and organization in writing the whole composition</w:t>
            </w:r>
          </w:p>
        </w:tc>
        <w:tc>
          <w:tcPr>
            <w:tcW w:w="1276" w:type="dxa"/>
            <w:vAlign w:val="center"/>
          </w:tcPr>
          <w:p w:rsidR="00883964" w:rsidRDefault="00883964" w:rsidP="007D524E">
            <w:pPr>
              <w:spacing w:line="320" w:lineRule="exact"/>
              <w:jc w:val="center"/>
            </w:pPr>
            <w:r>
              <w:rPr>
                <w:rFonts w:hint="eastAsia"/>
                <w:szCs w:val="21"/>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trHeight w:val="711"/>
          <w:jc w:val="center"/>
        </w:trPr>
        <w:tc>
          <w:tcPr>
            <w:tcW w:w="648" w:type="dxa"/>
            <w:vMerge w:val="restart"/>
            <w:vAlign w:val="center"/>
          </w:tcPr>
          <w:p w:rsidR="00883964" w:rsidRDefault="00883964" w:rsidP="007D524E">
            <w:pPr>
              <w:widowControl/>
              <w:spacing w:line="320" w:lineRule="exact"/>
              <w:jc w:val="center"/>
              <w:rPr>
                <w:szCs w:val="21"/>
              </w:rPr>
            </w:pPr>
            <w:r>
              <w:rPr>
                <w:szCs w:val="21"/>
              </w:rPr>
              <w:t>8</w:t>
            </w:r>
          </w:p>
        </w:tc>
        <w:tc>
          <w:tcPr>
            <w:tcW w:w="2324" w:type="dxa"/>
            <w:tcBorders>
              <w:bottom w:val="single" w:sz="4" w:space="0" w:color="auto"/>
            </w:tcBorders>
            <w:vAlign w:val="center"/>
          </w:tcPr>
          <w:p w:rsidR="00883964" w:rsidRDefault="00883964" w:rsidP="007D524E">
            <w:pPr>
              <w:widowControl/>
              <w:spacing w:line="320" w:lineRule="exact"/>
              <w:jc w:val="left"/>
              <w:rPr>
                <w:szCs w:val="21"/>
              </w:rPr>
            </w:pPr>
            <w:r>
              <w:rPr>
                <w:rFonts w:hint="eastAsia"/>
                <w:szCs w:val="21"/>
              </w:rPr>
              <w:t>A Letter from Grandma</w:t>
            </w:r>
          </w:p>
        </w:tc>
        <w:tc>
          <w:tcPr>
            <w:tcW w:w="2977" w:type="dxa"/>
            <w:vAlign w:val="center"/>
          </w:tcPr>
          <w:p w:rsidR="00883964" w:rsidRDefault="00883964" w:rsidP="007D524E">
            <w:pPr>
              <w:widowControl/>
              <w:spacing w:line="320" w:lineRule="exact"/>
              <w:jc w:val="left"/>
              <w:rPr>
                <w:szCs w:val="21"/>
              </w:rPr>
            </w:pPr>
            <w:r>
              <w:rPr>
                <w:szCs w:val="21"/>
              </w:rPr>
              <w:t>T</w:t>
            </w:r>
            <w:r>
              <w:rPr>
                <w:rFonts w:hint="eastAsia"/>
                <w:szCs w:val="21"/>
              </w:rPr>
              <w:t>he busy modern lifestyle and family bonds</w:t>
            </w:r>
          </w:p>
        </w:tc>
        <w:tc>
          <w:tcPr>
            <w:tcW w:w="1276" w:type="dxa"/>
            <w:vAlign w:val="center"/>
          </w:tcPr>
          <w:p w:rsidR="00883964" w:rsidRDefault="00883964" w:rsidP="007D524E">
            <w:pPr>
              <w:spacing w:line="320" w:lineRule="exact"/>
              <w:jc w:val="center"/>
            </w:pPr>
            <w:r>
              <w:rPr>
                <w:rFonts w:hint="eastAsia"/>
                <w:szCs w:val="21"/>
              </w:rPr>
              <w:t>掌握</w:t>
            </w:r>
          </w:p>
        </w:tc>
        <w:tc>
          <w:tcPr>
            <w:tcW w:w="708" w:type="dxa"/>
            <w:vAlign w:val="center"/>
          </w:tcPr>
          <w:p w:rsidR="00883964" w:rsidRDefault="00883964" w:rsidP="007D524E">
            <w:pPr>
              <w:widowControl/>
              <w:spacing w:line="320" w:lineRule="exact"/>
              <w:jc w:val="center"/>
              <w:rPr>
                <w:szCs w:val="21"/>
              </w:rPr>
            </w:pPr>
            <w:r>
              <w:rPr>
                <w:rFonts w:hint="eastAsia"/>
                <w:szCs w:val="21"/>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9.1</w:t>
            </w:r>
          </w:p>
          <w:p w:rsidR="00883964" w:rsidRDefault="00883964" w:rsidP="007D524E">
            <w:pPr>
              <w:widowControl/>
              <w:spacing w:line="320" w:lineRule="exact"/>
              <w:jc w:val="center"/>
              <w:rPr>
                <w:szCs w:val="21"/>
              </w:rPr>
            </w:pPr>
            <w:r>
              <w:rPr>
                <w:szCs w:val="21"/>
              </w:rPr>
              <w:t>9.4</w:t>
            </w:r>
          </w:p>
        </w:tc>
      </w:tr>
      <w:tr w:rsidR="00883964" w:rsidTr="007D524E">
        <w:trPr>
          <w:trHeight w:val="70"/>
          <w:jc w:val="center"/>
        </w:trPr>
        <w:tc>
          <w:tcPr>
            <w:tcW w:w="648" w:type="dxa"/>
            <w:vMerge/>
            <w:vAlign w:val="center"/>
          </w:tcPr>
          <w:p w:rsidR="00883964" w:rsidRDefault="00883964" w:rsidP="007D524E">
            <w:pPr>
              <w:widowControl/>
              <w:spacing w:line="320" w:lineRule="exact"/>
              <w:jc w:val="center"/>
              <w:rPr>
                <w:szCs w:val="21"/>
              </w:rPr>
            </w:pPr>
          </w:p>
        </w:tc>
        <w:tc>
          <w:tcPr>
            <w:tcW w:w="2324" w:type="dxa"/>
            <w:tcBorders>
              <w:top w:val="single" w:sz="4" w:space="0" w:color="auto"/>
            </w:tcBorders>
            <w:vAlign w:val="center"/>
          </w:tcPr>
          <w:p w:rsidR="00883964" w:rsidRDefault="00883964" w:rsidP="007D524E">
            <w:pPr>
              <w:widowControl/>
              <w:spacing w:line="320" w:lineRule="exact"/>
              <w:jc w:val="left"/>
              <w:rPr>
                <w:szCs w:val="21"/>
              </w:rPr>
            </w:pPr>
            <w:r>
              <w:rPr>
                <w:rFonts w:hint="eastAsia"/>
                <w:szCs w:val="21"/>
              </w:rPr>
              <w:t>Types of Writing (1)</w:t>
            </w:r>
          </w:p>
        </w:tc>
        <w:tc>
          <w:tcPr>
            <w:tcW w:w="2977" w:type="dxa"/>
          </w:tcPr>
          <w:p w:rsidR="00883964" w:rsidRDefault="00883964" w:rsidP="007D524E">
            <w:pPr>
              <w:widowControl/>
              <w:spacing w:line="320" w:lineRule="exact"/>
              <w:jc w:val="left"/>
              <w:rPr>
                <w:szCs w:val="21"/>
              </w:rPr>
            </w:pPr>
            <w:r>
              <w:rPr>
                <w:szCs w:val="21"/>
              </w:rPr>
              <w:t>D</w:t>
            </w:r>
            <w:r>
              <w:rPr>
                <w:rFonts w:hint="eastAsia"/>
                <w:szCs w:val="21"/>
              </w:rPr>
              <w:t>escription of a person/ a scene/ an object</w:t>
            </w:r>
          </w:p>
        </w:tc>
        <w:tc>
          <w:tcPr>
            <w:tcW w:w="1276" w:type="dxa"/>
            <w:tcBorders>
              <w:bottom w:val="single" w:sz="4" w:space="0" w:color="auto"/>
            </w:tcBorders>
            <w:vAlign w:val="center"/>
          </w:tcPr>
          <w:p w:rsidR="00883964" w:rsidRDefault="00883964" w:rsidP="007D524E">
            <w:pPr>
              <w:spacing w:line="320" w:lineRule="exact"/>
              <w:jc w:val="center"/>
            </w:pPr>
            <w:r>
              <w:rPr>
                <w:rFonts w:hint="eastAsia"/>
                <w:szCs w:val="21"/>
              </w:rPr>
              <w:t>掌握</w:t>
            </w:r>
          </w:p>
        </w:tc>
        <w:tc>
          <w:tcPr>
            <w:tcW w:w="708" w:type="dxa"/>
            <w:tcBorders>
              <w:bottom w:val="single" w:sz="4" w:space="0" w:color="auto"/>
            </w:tcBorders>
            <w:vAlign w:val="center"/>
          </w:tcPr>
          <w:p w:rsidR="00883964" w:rsidRDefault="00883964" w:rsidP="007D524E">
            <w:pPr>
              <w:widowControl/>
              <w:spacing w:line="320" w:lineRule="exact"/>
              <w:jc w:val="center"/>
              <w:rPr>
                <w:szCs w:val="21"/>
              </w:rPr>
            </w:pPr>
            <w:r>
              <w:rPr>
                <w:rFonts w:hint="eastAsia"/>
                <w:szCs w:val="21"/>
              </w:rPr>
              <w:t>4</w:t>
            </w:r>
          </w:p>
        </w:tc>
        <w:tc>
          <w:tcPr>
            <w:tcW w:w="795" w:type="dxa"/>
            <w:vMerge/>
            <w:tcBorders>
              <w:bottom w:val="single" w:sz="4" w:space="0" w:color="auto"/>
            </w:tcBorders>
            <w:vAlign w:val="center"/>
          </w:tcPr>
          <w:p w:rsidR="00883964" w:rsidRDefault="00883964" w:rsidP="007D524E">
            <w:pPr>
              <w:widowControl/>
              <w:spacing w:line="320" w:lineRule="exact"/>
              <w:jc w:val="center"/>
              <w:rPr>
                <w:szCs w:val="21"/>
              </w:rPr>
            </w:pPr>
          </w:p>
        </w:tc>
      </w:tr>
      <w:tr w:rsidR="00883964" w:rsidTr="007D524E">
        <w:trPr>
          <w:trHeight w:val="728"/>
          <w:jc w:val="center"/>
        </w:trPr>
        <w:tc>
          <w:tcPr>
            <w:tcW w:w="648" w:type="dxa"/>
            <w:vMerge w:val="restart"/>
            <w:vAlign w:val="center"/>
          </w:tcPr>
          <w:p w:rsidR="00883964" w:rsidRDefault="00883964" w:rsidP="007D524E">
            <w:pPr>
              <w:spacing w:line="320" w:lineRule="exact"/>
              <w:jc w:val="center"/>
            </w:pPr>
            <w:r>
              <w:rPr>
                <w:szCs w:val="21"/>
              </w:rPr>
              <w:t>9</w:t>
            </w:r>
          </w:p>
        </w:tc>
        <w:tc>
          <w:tcPr>
            <w:tcW w:w="2324" w:type="dxa"/>
            <w:tcBorders>
              <w:bottom w:val="single" w:sz="4" w:space="0" w:color="auto"/>
            </w:tcBorders>
            <w:vAlign w:val="center"/>
          </w:tcPr>
          <w:p w:rsidR="00883964" w:rsidRDefault="00883964" w:rsidP="007D524E">
            <w:pPr>
              <w:widowControl/>
              <w:spacing w:line="320" w:lineRule="exact"/>
              <w:jc w:val="left"/>
              <w:rPr>
                <w:szCs w:val="21"/>
              </w:rPr>
            </w:pPr>
            <w:r>
              <w:rPr>
                <w:rFonts w:hint="eastAsia"/>
                <w:szCs w:val="21"/>
              </w:rPr>
              <w:t>Fan Worship</w:t>
            </w:r>
          </w:p>
        </w:tc>
        <w:tc>
          <w:tcPr>
            <w:tcW w:w="2977" w:type="dxa"/>
            <w:vAlign w:val="center"/>
          </w:tcPr>
          <w:p w:rsidR="00883964" w:rsidRDefault="00883964" w:rsidP="007D524E">
            <w:pPr>
              <w:spacing w:line="320" w:lineRule="exact"/>
              <w:rPr>
                <w:szCs w:val="21"/>
              </w:rPr>
            </w:pPr>
            <w:r>
              <w:rPr>
                <w:szCs w:val="21"/>
              </w:rPr>
              <w:t>T</w:t>
            </w:r>
            <w:r>
              <w:rPr>
                <w:rFonts w:hint="eastAsia"/>
                <w:szCs w:val="21"/>
              </w:rPr>
              <w:t>he ways to worship an idol and attitude towards idol worship</w:t>
            </w:r>
          </w:p>
        </w:tc>
        <w:tc>
          <w:tcPr>
            <w:tcW w:w="1276" w:type="dxa"/>
            <w:tcBorders>
              <w:bottom w:val="single" w:sz="4" w:space="0" w:color="auto"/>
            </w:tcBorders>
            <w:vAlign w:val="center"/>
          </w:tcPr>
          <w:p w:rsidR="00883964" w:rsidRDefault="00883964" w:rsidP="007D524E">
            <w:pPr>
              <w:widowControl/>
              <w:spacing w:line="320" w:lineRule="exact"/>
              <w:jc w:val="center"/>
              <w:rPr>
                <w:rFonts w:ascii="宋体" w:hAnsi="宋体" w:cs="宋体"/>
                <w:szCs w:val="21"/>
              </w:rPr>
            </w:pPr>
            <w:r>
              <w:rPr>
                <w:rFonts w:hint="eastAsia"/>
                <w:szCs w:val="21"/>
              </w:rPr>
              <w:t>理解</w:t>
            </w:r>
          </w:p>
        </w:tc>
        <w:tc>
          <w:tcPr>
            <w:tcW w:w="708" w:type="dxa"/>
            <w:tcBorders>
              <w:bottom w:val="single" w:sz="4" w:space="0" w:color="auto"/>
            </w:tcBorders>
            <w:vAlign w:val="center"/>
          </w:tcPr>
          <w:p w:rsidR="00883964" w:rsidRDefault="00883964" w:rsidP="007D524E">
            <w:pPr>
              <w:widowControl/>
              <w:spacing w:line="320" w:lineRule="exact"/>
              <w:jc w:val="center"/>
              <w:rPr>
                <w:szCs w:val="21"/>
              </w:rPr>
            </w:pPr>
            <w:r>
              <w:rPr>
                <w:rFonts w:hint="eastAsia"/>
                <w:szCs w:val="21"/>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9.1</w:t>
            </w:r>
          </w:p>
          <w:p w:rsidR="00883964" w:rsidRDefault="00883964" w:rsidP="007D524E">
            <w:pPr>
              <w:widowControl/>
              <w:spacing w:line="320" w:lineRule="exact"/>
              <w:jc w:val="center"/>
              <w:rPr>
                <w:szCs w:val="21"/>
              </w:rPr>
            </w:pPr>
            <w:r>
              <w:rPr>
                <w:szCs w:val="21"/>
              </w:rPr>
              <w:t>9.4</w:t>
            </w:r>
          </w:p>
        </w:tc>
      </w:tr>
      <w:tr w:rsidR="00883964" w:rsidTr="007D524E">
        <w:trPr>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pPr>
            <w:r>
              <w:rPr>
                <w:rFonts w:hint="eastAsia"/>
                <w:szCs w:val="21"/>
              </w:rPr>
              <w:t>Types of Writing (2)</w:t>
            </w:r>
          </w:p>
        </w:tc>
        <w:tc>
          <w:tcPr>
            <w:tcW w:w="2977" w:type="dxa"/>
            <w:vAlign w:val="center"/>
          </w:tcPr>
          <w:p w:rsidR="00883964" w:rsidRDefault="00883964" w:rsidP="007D524E">
            <w:pPr>
              <w:spacing w:line="320" w:lineRule="exact"/>
              <w:jc w:val="left"/>
            </w:pPr>
            <w:r>
              <w:t>N</w:t>
            </w:r>
            <w:r>
              <w:rPr>
                <w:rFonts w:hint="eastAsia"/>
              </w:rPr>
              <w:t>arration: point of view, details and organization</w:t>
            </w:r>
          </w:p>
        </w:tc>
        <w:tc>
          <w:tcPr>
            <w:tcW w:w="1276" w:type="dxa"/>
            <w:tcBorders>
              <w:top w:val="single" w:sz="4" w:space="0" w:color="auto"/>
            </w:tcBorders>
            <w:vAlign w:val="center"/>
          </w:tcPr>
          <w:p w:rsidR="00883964" w:rsidRDefault="00883964" w:rsidP="007D524E">
            <w:pPr>
              <w:spacing w:line="320" w:lineRule="exact"/>
              <w:jc w:val="center"/>
            </w:pPr>
            <w:r>
              <w:rPr>
                <w:rFonts w:hint="eastAsia"/>
              </w:rPr>
              <w:t>掌握</w:t>
            </w:r>
          </w:p>
        </w:tc>
        <w:tc>
          <w:tcPr>
            <w:tcW w:w="708" w:type="dxa"/>
            <w:tcBorders>
              <w:top w:val="single" w:sz="4" w:space="0" w:color="auto"/>
            </w:tcBorders>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jc w:val="center"/>
        </w:trPr>
        <w:tc>
          <w:tcPr>
            <w:tcW w:w="648" w:type="dxa"/>
            <w:vMerge w:val="restart"/>
            <w:vAlign w:val="center"/>
          </w:tcPr>
          <w:p w:rsidR="00883964" w:rsidRDefault="00883964" w:rsidP="007D524E">
            <w:pPr>
              <w:spacing w:line="320" w:lineRule="exact"/>
              <w:jc w:val="center"/>
            </w:pPr>
            <w:r>
              <w:t>10</w:t>
            </w:r>
          </w:p>
        </w:tc>
        <w:tc>
          <w:tcPr>
            <w:tcW w:w="2324" w:type="dxa"/>
            <w:tcBorders>
              <w:bottom w:val="single" w:sz="4" w:space="0" w:color="auto"/>
            </w:tcBorders>
            <w:vAlign w:val="center"/>
          </w:tcPr>
          <w:p w:rsidR="00883964" w:rsidRDefault="00883964" w:rsidP="007D524E">
            <w:pPr>
              <w:widowControl/>
              <w:spacing w:line="320" w:lineRule="exact"/>
              <w:jc w:val="left"/>
              <w:rPr>
                <w:szCs w:val="21"/>
              </w:rPr>
            </w:pPr>
            <w:r>
              <w:rPr>
                <w:rFonts w:hint="eastAsia"/>
                <w:szCs w:val="21"/>
              </w:rPr>
              <w:t>Close Your Eyes and See</w:t>
            </w:r>
          </w:p>
        </w:tc>
        <w:tc>
          <w:tcPr>
            <w:tcW w:w="2977" w:type="dxa"/>
            <w:tcBorders>
              <w:bottom w:val="single" w:sz="4" w:space="0" w:color="auto"/>
            </w:tcBorders>
            <w:vAlign w:val="center"/>
          </w:tcPr>
          <w:p w:rsidR="00883964" w:rsidRDefault="00883964" w:rsidP="007D524E">
            <w:pPr>
              <w:widowControl/>
              <w:spacing w:line="320" w:lineRule="exact"/>
              <w:jc w:val="left"/>
              <w:rPr>
                <w:szCs w:val="21"/>
              </w:rPr>
            </w:pPr>
            <w:r>
              <w:rPr>
                <w:szCs w:val="21"/>
              </w:rPr>
              <w:t>O</w:t>
            </w:r>
            <w:r>
              <w:rPr>
                <w:rFonts w:hint="eastAsia"/>
                <w:szCs w:val="21"/>
              </w:rPr>
              <w:t xml:space="preserve">ur concern/ attitude towards disabled people </w:t>
            </w:r>
          </w:p>
        </w:tc>
        <w:tc>
          <w:tcPr>
            <w:tcW w:w="1276" w:type="dxa"/>
            <w:vAlign w:val="center"/>
          </w:tcPr>
          <w:p w:rsidR="00883964" w:rsidRDefault="00883964" w:rsidP="007D524E">
            <w:pPr>
              <w:widowControl/>
              <w:spacing w:line="320" w:lineRule="exact"/>
              <w:jc w:val="center"/>
              <w:rPr>
                <w:rFonts w:ascii="宋体" w:hAnsi="宋体" w:cs="宋体"/>
                <w:szCs w:val="21"/>
              </w:rPr>
            </w:pPr>
            <w:r>
              <w:rPr>
                <w:rFonts w:hint="eastAsia"/>
                <w:szCs w:val="21"/>
              </w:rPr>
              <w:t>理解</w:t>
            </w:r>
          </w:p>
        </w:tc>
        <w:tc>
          <w:tcPr>
            <w:tcW w:w="708" w:type="dxa"/>
            <w:vAlign w:val="center"/>
          </w:tcPr>
          <w:p w:rsidR="00883964" w:rsidRDefault="00883964" w:rsidP="007D524E">
            <w:pPr>
              <w:spacing w:line="320" w:lineRule="exact"/>
              <w:jc w:val="center"/>
            </w:pPr>
            <w:r>
              <w:rPr>
                <w:rFonts w:hint="eastAsia"/>
              </w:rPr>
              <w:t>4</w:t>
            </w:r>
          </w:p>
        </w:tc>
        <w:tc>
          <w:tcPr>
            <w:tcW w:w="795" w:type="dxa"/>
            <w:vMerge w:val="restart"/>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widowControl/>
              <w:spacing w:line="320" w:lineRule="exact"/>
              <w:jc w:val="center"/>
              <w:rPr>
                <w:szCs w:val="21"/>
              </w:rPr>
            </w:pPr>
            <w:r>
              <w:rPr>
                <w:szCs w:val="21"/>
              </w:rPr>
              <w:t>9.1</w:t>
            </w:r>
          </w:p>
          <w:p w:rsidR="00883964" w:rsidRDefault="00883964" w:rsidP="007D524E">
            <w:pPr>
              <w:spacing w:line="320" w:lineRule="exact"/>
              <w:jc w:val="center"/>
              <w:rPr>
                <w:szCs w:val="21"/>
              </w:rPr>
            </w:pPr>
            <w:r>
              <w:rPr>
                <w:szCs w:val="21"/>
              </w:rPr>
              <w:t>9.4</w:t>
            </w:r>
          </w:p>
          <w:p w:rsidR="00883964" w:rsidRDefault="00883964" w:rsidP="007D524E">
            <w:pPr>
              <w:spacing w:line="320" w:lineRule="exact"/>
              <w:jc w:val="center"/>
            </w:pPr>
            <w:r>
              <w:rPr>
                <w:szCs w:val="21"/>
              </w:rPr>
              <w:t>12.4</w:t>
            </w:r>
          </w:p>
        </w:tc>
      </w:tr>
      <w:tr w:rsidR="00883964" w:rsidTr="007D524E">
        <w:trPr>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tcBorders>
            <w:vAlign w:val="center"/>
          </w:tcPr>
          <w:p w:rsidR="00883964" w:rsidRDefault="00883964" w:rsidP="007D524E">
            <w:pPr>
              <w:spacing w:line="320" w:lineRule="exact"/>
            </w:pPr>
            <w:r>
              <w:rPr>
                <w:rFonts w:hint="eastAsia"/>
                <w:szCs w:val="21"/>
              </w:rPr>
              <w:t>Types of Writing (3)</w:t>
            </w:r>
          </w:p>
        </w:tc>
        <w:tc>
          <w:tcPr>
            <w:tcW w:w="2977" w:type="dxa"/>
            <w:tcBorders>
              <w:top w:val="single" w:sz="4" w:space="0" w:color="auto"/>
            </w:tcBorders>
            <w:vAlign w:val="center"/>
          </w:tcPr>
          <w:p w:rsidR="00883964" w:rsidRDefault="00883964" w:rsidP="007D524E">
            <w:pPr>
              <w:spacing w:line="320" w:lineRule="exact"/>
              <w:jc w:val="left"/>
            </w:pPr>
            <w:r>
              <w:rPr>
                <w:rFonts w:hint="eastAsia"/>
              </w:rPr>
              <w:t xml:space="preserve">Exposition: illustration; </w:t>
            </w:r>
            <w:r>
              <w:t>comparison</w:t>
            </w:r>
            <w:r>
              <w:rPr>
                <w:rFonts w:hint="eastAsia"/>
              </w:rPr>
              <w:t xml:space="preserve"> and contrast; cause and effect; definition</w:t>
            </w:r>
          </w:p>
        </w:tc>
        <w:tc>
          <w:tcPr>
            <w:tcW w:w="1276" w:type="dxa"/>
            <w:vAlign w:val="center"/>
          </w:tcPr>
          <w:p w:rsidR="00883964" w:rsidRDefault="00883964" w:rsidP="007D524E">
            <w:pPr>
              <w:spacing w:line="320" w:lineRule="exact"/>
              <w:jc w:val="center"/>
            </w:pPr>
            <w:r>
              <w:rPr>
                <w:rFonts w:hint="eastAsia"/>
                <w:szCs w:val="21"/>
              </w:rPr>
              <w:t>掌握</w:t>
            </w:r>
          </w:p>
        </w:tc>
        <w:tc>
          <w:tcPr>
            <w:tcW w:w="708" w:type="dxa"/>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jc w:val="center"/>
        </w:trPr>
        <w:tc>
          <w:tcPr>
            <w:tcW w:w="648" w:type="dxa"/>
            <w:vMerge/>
            <w:vAlign w:val="center"/>
          </w:tcPr>
          <w:p w:rsidR="00883964" w:rsidRDefault="00883964" w:rsidP="007D524E">
            <w:pPr>
              <w:spacing w:line="320" w:lineRule="exact"/>
              <w:jc w:val="center"/>
            </w:pPr>
          </w:p>
        </w:tc>
        <w:tc>
          <w:tcPr>
            <w:tcW w:w="2324" w:type="dxa"/>
            <w:tcBorders>
              <w:top w:val="single" w:sz="4" w:space="0" w:color="auto"/>
              <w:bottom w:val="single" w:sz="4" w:space="0" w:color="auto"/>
            </w:tcBorders>
            <w:vAlign w:val="center"/>
          </w:tcPr>
          <w:p w:rsidR="00883964" w:rsidRDefault="00883964" w:rsidP="007D524E">
            <w:pPr>
              <w:spacing w:line="320" w:lineRule="exact"/>
            </w:pPr>
            <w:r>
              <w:rPr>
                <w:rFonts w:hint="eastAsia"/>
                <w:szCs w:val="21"/>
              </w:rPr>
              <w:t xml:space="preserve">Types of Writing (5) </w:t>
            </w:r>
            <w:r>
              <w:rPr>
                <w:rFonts w:hint="eastAsia"/>
              </w:rPr>
              <w:t xml:space="preserve"> </w:t>
            </w:r>
          </w:p>
        </w:tc>
        <w:tc>
          <w:tcPr>
            <w:tcW w:w="2977" w:type="dxa"/>
            <w:tcBorders>
              <w:top w:val="single" w:sz="4" w:space="0" w:color="auto"/>
              <w:bottom w:val="single" w:sz="4" w:space="0" w:color="auto"/>
            </w:tcBorders>
            <w:vAlign w:val="center"/>
          </w:tcPr>
          <w:p w:rsidR="00883964" w:rsidRDefault="00883964" w:rsidP="007D524E">
            <w:pPr>
              <w:spacing w:line="320" w:lineRule="exact"/>
              <w:jc w:val="left"/>
            </w:pPr>
            <w:r>
              <w:t>F</w:t>
            </w:r>
            <w:r>
              <w:rPr>
                <w:rFonts w:hint="eastAsia"/>
              </w:rPr>
              <w:t>ree writing &amp; student</w:t>
            </w:r>
            <w:r>
              <w:t>s’</w:t>
            </w:r>
            <w:r>
              <w:rPr>
                <w:rFonts w:hint="eastAsia"/>
              </w:rPr>
              <w:t xml:space="preserve"> essay appreciation</w:t>
            </w:r>
          </w:p>
        </w:tc>
        <w:tc>
          <w:tcPr>
            <w:tcW w:w="1276" w:type="dxa"/>
            <w:vAlign w:val="center"/>
          </w:tcPr>
          <w:p w:rsidR="00883964" w:rsidRDefault="00883964" w:rsidP="007D524E">
            <w:pPr>
              <w:pStyle w:val="a"/>
              <w:numPr>
                <w:ilvl w:val="0"/>
                <w:numId w:val="0"/>
              </w:numPr>
              <w:spacing w:line="320" w:lineRule="exact"/>
              <w:ind w:leftChars="50" w:left="105" w:firstLineChars="100" w:firstLine="210"/>
            </w:pPr>
            <w:r>
              <w:rPr>
                <w:rFonts w:hint="eastAsia"/>
              </w:rPr>
              <w:t>理解</w:t>
            </w:r>
          </w:p>
        </w:tc>
        <w:tc>
          <w:tcPr>
            <w:tcW w:w="708" w:type="dxa"/>
            <w:vAlign w:val="center"/>
          </w:tcPr>
          <w:p w:rsidR="00883964" w:rsidRDefault="00883964" w:rsidP="007D524E">
            <w:pPr>
              <w:spacing w:line="320" w:lineRule="exact"/>
              <w:jc w:val="center"/>
            </w:pPr>
            <w:r>
              <w:rPr>
                <w:rFonts w:hint="eastAsia"/>
              </w:rPr>
              <w:t>4</w:t>
            </w:r>
          </w:p>
        </w:tc>
        <w:tc>
          <w:tcPr>
            <w:tcW w:w="795" w:type="dxa"/>
            <w:vMerge/>
            <w:vAlign w:val="center"/>
          </w:tcPr>
          <w:p w:rsidR="00883964" w:rsidRDefault="00883964" w:rsidP="007D524E">
            <w:pPr>
              <w:spacing w:line="320" w:lineRule="exact"/>
              <w:jc w:val="center"/>
            </w:pPr>
          </w:p>
        </w:tc>
      </w:tr>
      <w:tr w:rsidR="00883964" w:rsidTr="007D524E">
        <w:trPr>
          <w:jc w:val="center"/>
        </w:trPr>
        <w:tc>
          <w:tcPr>
            <w:tcW w:w="648" w:type="dxa"/>
            <w:vAlign w:val="center"/>
          </w:tcPr>
          <w:p w:rsidR="00883964" w:rsidRDefault="00883964" w:rsidP="007D524E">
            <w:pPr>
              <w:spacing w:line="320" w:lineRule="exact"/>
              <w:jc w:val="center"/>
            </w:pPr>
            <w:r>
              <w:rPr>
                <w:rFonts w:hint="eastAsia"/>
              </w:rPr>
              <w:t>11</w:t>
            </w:r>
          </w:p>
        </w:tc>
        <w:tc>
          <w:tcPr>
            <w:tcW w:w="2324" w:type="dxa"/>
            <w:tcBorders>
              <w:top w:val="single" w:sz="4" w:space="0" w:color="auto"/>
            </w:tcBorders>
            <w:vAlign w:val="center"/>
          </w:tcPr>
          <w:p w:rsidR="00883964" w:rsidRDefault="00883964" w:rsidP="007D524E">
            <w:pPr>
              <w:spacing w:line="320" w:lineRule="exact"/>
              <w:rPr>
                <w:szCs w:val="21"/>
              </w:rPr>
            </w:pPr>
            <w:r>
              <w:rPr>
                <w:rFonts w:hint="eastAsia"/>
                <w:szCs w:val="21"/>
              </w:rPr>
              <w:t>Final</w:t>
            </w:r>
            <w:r>
              <w:rPr>
                <w:szCs w:val="21"/>
              </w:rPr>
              <w:t xml:space="preserve"> </w:t>
            </w:r>
            <w:r>
              <w:rPr>
                <w:rFonts w:hint="eastAsia"/>
                <w:szCs w:val="21"/>
              </w:rPr>
              <w:t>exam</w:t>
            </w:r>
          </w:p>
        </w:tc>
        <w:tc>
          <w:tcPr>
            <w:tcW w:w="2977" w:type="dxa"/>
            <w:tcBorders>
              <w:top w:val="single" w:sz="4" w:space="0" w:color="auto"/>
            </w:tcBorders>
            <w:vAlign w:val="center"/>
          </w:tcPr>
          <w:p w:rsidR="00883964" w:rsidRDefault="00883964" w:rsidP="007D524E">
            <w:pPr>
              <w:spacing w:line="320" w:lineRule="exact"/>
              <w:jc w:val="left"/>
            </w:pPr>
            <w:r>
              <w:t>Oral English test on every student</w:t>
            </w:r>
          </w:p>
        </w:tc>
        <w:tc>
          <w:tcPr>
            <w:tcW w:w="1276" w:type="dxa"/>
            <w:vAlign w:val="center"/>
          </w:tcPr>
          <w:p w:rsidR="00883964" w:rsidRPr="00EE2FA4" w:rsidRDefault="00883964" w:rsidP="007D524E">
            <w:pPr>
              <w:pStyle w:val="a"/>
              <w:numPr>
                <w:ilvl w:val="0"/>
                <w:numId w:val="0"/>
              </w:numPr>
              <w:spacing w:line="320" w:lineRule="exact"/>
              <w:ind w:leftChars="50" w:left="105" w:firstLineChars="100" w:firstLine="210"/>
            </w:pPr>
            <w:r>
              <w:rPr>
                <w:rFonts w:hint="eastAsia"/>
              </w:rPr>
              <w:t>掌握</w:t>
            </w:r>
          </w:p>
        </w:tc>
        <w:tc>
          <w:tcPr>
            <w:tcW w:w="708" w:type="dxa"/>
            <w:vAlign w:val="center"/>
          </w:tcPr>
          <w:p w:rsidR="00883964" w:rsidRDefault="00883964" w:rsidP="007D524E">
            <w:pPr>
              <w:spacing w:line="320" w:lineRule="exact"/>
              <w:jc w:val="center"/>
            </w:pPr>
            <w:r>
              <w:rPr>
                <w:rFonts w:hint="eastAsia"/>
              </w:rPr>
              <w:t>2</w:t>
            </w:r>
          </w:p>
        </w:tc>
        <w:tc>
          <w:tcPr>
            <w:tcW w:w="795" w:type="dxa"/>
            <w:vAlign w:val="center"/>
          </w:tcPr>
          <w:p w:rsidR="00883964" w:rsidRDefault="00883964" w:rsidP="007D524E">
            <w:pPr>
              <w:widowControl/>
              <w:spacing w:line="320" w:lineRule="exact"/>
              <w:jc w:val="center"/>
              <w:rPr>
                <w:szCs w:val="21"/>
              </w:rPr>
            </w:pPr>
            <w:r>
              <w:rPr>
                <w:rFonts w:hint="eastAsia"/>
                <w:szCs w:val="21"/>
              </w:rPr>
              <w:t>1.2</w:t>
            </w:r>
          </w:p>
          <w:p w:rsidR="00883964" w:rsidRDefault="00883964" w:rsidP="007D524E">
            <w:pPr>
              <w:widowControl/>
              <w:spacing w:line="320" w:lineRule="exact"/>
              <w:jc w:val="center"/>
              <w:rPr>
                <w:szCs w:val="21"/>
              </w:rPr>
            </w:pPr>
            <w:r>
              <w:rPr>
                <w:szCs w:val="21"/>
              </w:rPr>
              <w:t>1.3</w:t>
            </w:r>
          </w:p>
          <w:p w:rsidR="00883964" w:rsidRDefault="00883964" w:rsidP="007D524E">
            <w:pPr>
              <w:widowControl/>
              <w:spacing w:line="320" w:lineRule="exact"/>
              <w:jc w:val="center"/>
              <w:rPr>
                <w:szCs w:val="21"/>
              </w:rPr>
            </w:pPr>
            <w:r>
              <w:rPr>
                <w:szCs w:val="21"/>
              </w:rPr>
              <w:t>2.1</w:t>
            </w:r>
          </w:p>
          <w:p w:rsidR="00883964" w:rsidRDefault="00883964" w:rsidP="007D524E">
            <w:pPr>
              <w:spacing w:line="320" w:lineRule="exact"/>
              <w:jc w:val="center"/>
            </w:pPr>
            <w:r>
              <w:rPr>
                <w:rFonts w:hint="eastAsia"/>
              </w:rPr>
              <w:t>12.1</w:t>
            </w:r>
          </w:p>
        </w:tc>
      </w:tr>
    </w:tbl>
    <w:p w:rsidR="00883964" w:rsidRDefault="00883964" w:rsidP="00883964">
      <w:pPr>
        <w:spacing w:line="320" w:lineRule="exact"/>
      </w:pPr>
    </w:p>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hint="eastAsia"/>
          <w:b/>
          <w:sz w:val="28"/>
          <w:szCs w:val="28"/>
        </w:rPr>
        <w:t>五、课程教学安排</w:t>
      </w:r>
    </w:p>
    <w:p w:rsidR="00883964" w:rsidRPr="00AE769D" w:rsidRDefault="00883964" w:rsidP="00883964">
      <w:pPr>
        <w:autoSpaceDE w:val="0"/>
        <w:autoSpaceDN w:val="0"/>
        <w:adjustRightInd w:val="0"/>
        <w:spacing w:beforeLines="50" w:before="156" w:afterLines="50" w:after="156" w:line="320" w:lineRule="exact"/>
        <w:ind w:firstLineChars="200" w:firstLine="420"/>
        <w:jc w:val="left"/>
      </w:pPr>
      <w:r>
        <w:rPr>
          <w:rFonts w:hint="eastAsia"/>
        </w:rPr>
        <w:t>本课程</w:t>
      </w:r>
      <w:r w:rsidRPr="00D4129A">
        <w:rPr>
          <w:rFonts w:hint="eastAsia"/>
        </w:rPr>
        <w:t>采用泛在的、多元化教学</w:t>
      </w:r>
      <w:r>
        <w:rPr>
          <w:rFonts w:hint="eastAsia"/>
        </w:rPr>
        <w:t>模式，</w:t>
      </w:r>
      <w:r>
        <w:t>包括互动式讲座、小组讨论、</w:t>
      </w:r>
      <w:r w:rsidRPr="00AE769D">
        <w:rPr>
          <w:rFonts w:hint="eastAsia"/>
        </w:rPr>
        <w:t xml:space="preserve"> </w:t>
      </w:r>
      <w:r>
        <w:rPr>
          <w:rFonts w:hint="eastAsia"/>
        </w:rPr>
        <w:t>基于任务</w:t>
      </w:r>
      <w:r>
        <w:t>的</w:t>
      </w:r>
      <w:r>
        <w:rPr>
          <w:rFonts w:hint="eastAsia"/>
        </w:rPr>
        <w:t>协作</w:t>
      </w:r>
      <w:r>
        <w:t>学习、</w:t>
      </w:r>
      <w:r>
        <w:rPr>
          <w:rFonts w:hint="eastAsia"/>
        </w:rPr>
        <w:t>同伴互评、在线</w:t>
      </w:r>
      <w:r>
        <w:t>学习、</w:t>
      </w:r>
      <w:r>
        <w:rPr>
          <w:rFonts w:hint="eastAsia"/>
        </w:rPr>
        <w:t>翻转</w:t>
      </w:r>
      <w:r>
        <w:t>课堂</w:t>
      </w:r>
      <w:r>
        <w:rPr>
          <w:rFonts w:hint="eastAsia"/>
        </w:rPr>
        <w:t>、工作</w:t>
      </w:r>
      <w:r>
        <w:t>坊</w:t>
      </w:r>
      <w:r>
        <w:rPr>
          <w:rFonts w:hint="eastAsia"/>
        </w:rPr>
        <w:t>等等</w:t>
      </w:r>
      <w:r>
        <w:t>。</w:t>
      </w:r>
    </w:p>
    <w:p w:rsidR="00883964" w:rsidRPr="000E3BFA" w:rsidRDefault="00883964" w:rsidP="00883964">
      <w:pPr>
        <w:spacing w:line="320" w:lineRule="exact"/>
        <w:ind w:firstLineChars="200" w:firstLine="420"/>
      </w:pPr>
      <w:r w:rsidRPr="000E3BFA">
        <w:rPr>
          <w:rFonts w:hint="eastAsia"/>
        </w:rPr>
        <w:t>在进行本课程的教学时，应注意：课堂学习与课外自主学习相结合，以教材为主的知识点学习与项目形式的探索性学习相结合，个体学习活动与小组协作和讨论相结合，足量的语言输入与有效的语言输出相结合，口头交流活动与笔头写作活动相结合。具体如下：</w:t>
      </w:r>
    </w:p>
    <w:p w:rsidR="00883964" w:rsidRPr="000E3BFA" w:rsidRDefault="00883964" w:rsidP="005D2C60">
      <w:pPr>
        <w:numPr>
          <w:ilvl w:val="1"/>
          <w:numId w:val="45"/>
        </w:numPr>
        <w:tabs>
          <w:tab w:val="clear" w:pos="780"/>
          <w:tab w:val="left" w:pos="360"/>
          <w:tab w:val="left" w:pos="426"/>
        </w:tabs>
        <w:spacing w:line="320" w:lineRule="exact"/>
        <w:ind w:left="420" w:hangingChars="200" w:hanging="420"/>
      </w:pPr>
      <w:r w:rsidRPr="000E3BFA">
        <w:rPr>
          <w:rFonts w:hint="eastAsia"/>
        </w:rPr>
        <w:lastRenderedPageBreak/>
        <w:t>课堂讲授：以教材为主，多媒体音频、视频素材为辅。充分利用课时，组织讲座、课堂展示、小组讨论或角色扮演等活动，在教师的引导与带领下，采用以学生为中心的教学模式，使学生积极动脑、动口、动手。</w:t>
      </w:r>
    </w:p>
    <w:p w:rsidR="00883964" w:rsidRPr="000E3BFA" w:rsidRDefault="00883964" w:rsidP="005D2C60">
      <w:pPr>
        <w:numPr>
          <w:ilvl w:val="1"/>
          <w:numId w:val="45"/>
        </w:numPr>
        <w:tabs>
          <w:tab w:val="clear" w:pos="780"/>
          <w:tab w:val="left" w:pos="360"/>
          <w:tab w:val="left" w:pos="426"/>
        </w:tabs>
        <w:spacing w:line="320" w:lineRule="exact"/>
        <w:ind w:left="420" w:hangingChars="200" w:hanging="420"/>
      </w:pPr>
      <w:r w:rsidRPr="000E3BFA">
        <w:rPr>
          <w:rFonts w:hint="eastAsia"/>
        </w:rPr>
        <w:t>作业：主要为课外作业。口语方面，推荐学生一些英文的报刊杂志和影视资料，在课外的时间自由支配增加语言输入；同时，通过小组对某一话题的讨论，呈交并展示讨论结果。目的是在说与写之间建立起联系，使输入与输出达到贯通。</w:t>
      </w:r>
    </w:p>
    <w:p w:rsidR="00883964" w:rsidRDefault="00883964" w:rsidP="00883964">
      <w:pPr>
        <w:spacing w:line="320" w:lineRule="exact"/>
      </w:pPr>
    </w:p>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hint="eastAsia"/>
          <w:b/>
          <w:sz w:val="28"/>
          <w:szCs w:val="28"/>
        </w:rPr>
        <w:t>六、课程的考核</w:t>
      </w:r>
    </w:p>
    <w:p w:rsidR="00883964" w:rsidRPr="006F7B43" w:rsidRDefault="00883964" w:rsidP="00883964">
      <w:pPr>
        <w:pStyle w:val="a4"/>
        <w:spacing w:before="135" w:beforeAutospacing="0" w:after="135" w:afterAutospacing="0" w:line="320" w:lineRule="exact"/>
        <w:ind w:firstLineChars="157" w:firstLine="330"/>
        <w:rPr>
          <w:rFonts w:ascii="Times New Roman" w:hAnsi="Times New Roman"/>
          <w:color w:val="000000"/>
          <w:kern w:val="2"/>
          <w:sz w:val="21"/>
        </w:rPr>
      </w:pPr>
      <w:r w:rsidRPr="006F7B43">
        <w:rPr>
          <w:rFonts w:ascii="Times New Roman" w:hAnsi="Times New Roman" w:hint="eastAsia"/>
          <w:color w:val="000000"/>
          <w:kern w:val="2"/>
          <w:sz w:val="21"/>
        </w:rPr>
        <w:t>本课程为</w:t>
      </w:r>
      <w:r>
        <w:rPr>
          <w:rFonts w:ascii="Times New Roman" w:hAnsi="Times New Roman" w:hint="eastAsia"/>
          <w:color w:val="000000"/>
          <w:kern w:val="2"/>
          <w:sz w:val="21"/>
        </w:rPr>
        <w:t>考试课</w:t>
      </w:r>
      <w:r w:rsidRPr="006F7B43">
        <w:rPr>
          <w:rFonts w:ascii="Times New Roman" w:hAnsi="Times New Roman" w:hint="eastAsia"/>
          <w:color w:val="000000"/>
          <w:kern w:val="2"/>
          <w:sz w:val="21"/>
        </w:rPr>
        <w:t>。先采用百分制计分，然后换算为五级制。</w:t>
      </w:r>
    </w:p>
    <w:p w:rsidR="00883964" w:rsidRDefault="00883964" w:rsidP="00883964">
      <w:pPr>
        <w:pStyle w:val="a4"/>
        <w:spacing w:before="135" w:beforeAutospacing="0" w:after="135" w:afterAutospacing="0" w:line="320" w:lineRule="exact"/>
        <w:ind w:firstLineChars="157" w:firstLine="330"/>
        <w:rPr>
          <w:rFonts w:ascii="Times New Roman" w:hAnsi="Times New Roman"/>
          <w:kern w:val="2"/>
          <w:sz w:val="21"/>
          <w:szCs w:val="20"/>
        </w:rPr>
      </w:pPr>
      <w:r w:rsidRPr="006F7B43">
        <w:rPr>
          <w:rFonts w:ascii="Times New Roman" w:hAnsi="Times New Roman" w:hint="eastAsia"/>
          <w:kern w:val="2"/>
          <w:sz w:val="21"/>
          <w:szCs w:val="20"/>
        </w:rPr>
        <w:t>（</w:t>
      </w:r>
      <w:r w:rsidRPr="006F7B43">
        <w:rPr>
          <w:rFonts w:ascii="Times New Roman" w:hAnsi="Times New Roman"/>
          <w:kern w:val="2"/>
          <w:sz w:val="21"/>
          <w:szCs w:val="20"/>
        </w:rPr>
        <w:t>1</w:t>
      </w:r>
      <w:r w:rsidRPr="006F7B43">
        <w:rPr>
          <w:rFonts w:ascii="Times New Roman" w:hAnsi="Times New Roman" w:hint="eastAsia"/>
          <w:kern w:val="2"/>
          <w:sz w:val="21"/>
          <w:szCs w:val="20"/>
        </w:rPr>
        <w:t>）平时成绩（包括出勤）占</w:t>
      </w:r>
      <w:r w:rsidRPr="006F7B43">
        <w:rPr>
          <w:rFonts w:ascii="Times New Roman" w:hAnsi="Times New Roman"/>
          <w:kern w:val="2"/>
          <w:sz w:val="21"/>
          <w:szCs w:val="20"/>
        </w:rPr>
        <w:t>60%</w:t>
      </w:r>
      <w:r w:rsidRPr="006F7B43">
        <w:rPr>
          <w:rFonts w:ascii="Times New Roman" w:hAnsi="Times New Roman" w:hint="eastAsia"/>
          <w:kern w:val="2"/>
          <w:sz w:val="21"/>
          <w:szCs w:val="20"/>
        </w:rPr>
        <w:t>。</w:t>
      </w:r>
    </w:p>
    <w:p w:rsidR="00883964" w:rsidRPr="006F7B43" w:rsidRDefault="00883964" w:rsidP="00883964">
      <w:pPr>
        <w:pStyle w:val="a4"/>
        <w:spacing w:before="135" w:beforeAutospacing="0" w:after="135" w:afterAutospacing="0" w:line="320" w:lineRule="exact"/>
        <w:ind w:firstLineChars="157" w:firstLine="330"/>
        <w:rPr>
          <w:rFonts w:ascii="Times New Roman" w:hAnsi="Times New Roman"/>
          <w:kern w:val="2"/>
          <w:sz w:val="21"/>
          <w:szCs w:val="20"/>
        </w:rPr>
      </w:pPr>
      <w:r w:rsidRPr="006F7B43">
        <w:rPr>
          <w:rFonts w:ascii="Times New Roman" w:hAnsi="Times New Roman" w:hint="eastAsia"/>
          <w:kern w:val="2"/>
          <w:sz w:val="21"/>
          <w:szCs w:val="20"/>
        </w:rPr>
        <w:t>（</w:t>
      </w:r>
      <w:r w:rsidRPr="006F7B43">
        <w:rPr>
          <w:rFonts w:ascii="Times New Roman" w:hAnsi="Times New Roman"/>
          <w:kern w:val="2"/>
          <w:sz w:val="21"/>
          <w:szCs w:val="20"/>
        </w:rPr>
        <w:t>2</w:t>
      </w:r>
      <w:r w:rsidRPr="006F7B43">
        <w:rPr>
          <w:rFonts w:ascii="Times New Roman" w:hAnsi="Times New Roman" w:hint="eastAsia"/>
          <w:kern w:val="2"/>
          <w:sz w:val="21"/>
          <w:szCs w:val="20"/>
        </w:rPr>
        <w:t>）期末成绩占</w:t>
      </w:r>
      <w:r w:rsidRPr="006F7B43">
        <w:rPr>
          <w:rFonts w:ascii="Times New Roman" w:hAnsi="Times New Roman"/>
          <w:kern w:val="2"/>
          <w:sz w:val="21"/>
          <w:szCs w:val="20"/>
        </w:rPr>
        <w:t>40%</w:t>
      </w:r>
      <w:r>
        <w:rPr>
          <w:rFonts w:ascii="Times New Roman" w:hAnsi="Times New Roman" w:hint="eastAsia"/>
          <w:kern w:val="2"/>
          <w:sz w:val="21"/>
          <w:szCs w:val="20"/>
        </w:rPr>
        <w:t>。</w:t>
      </w:r>
      <w:r w:rsidRPr="006F7B43">
        <w:rPr>
          <w:rFonts w:ascii="Times New Roman" w:hAnsi="Times New Roman"/>
          <w:kern w:val="2"/>
          <w:sz w:val="21"/>
          <w:szCs w:val="20"/>
        </w:rPr>
        <w:t xml:space="preserve"> </w:t>
      </w:r>
    </w:p>
    <w:p w:rsidR="00883964" w:rsidRPr="006F7B43" w:rsidRDefault="00883964" w:rsidP="00883964">
      <w:pPr>
        <w:spacing w:line="320" w:lineRule="exact"/>
        <w:ind w:firstLineChars="200" w:firstLine="420"/>
        <w:rPr>
          <w:b/>
        </w:rPr>
      </w:pPr>
      <w:r w:rsidRPr="006F7B43">
        <w:rPr>
          <w:rFonts w:hint="eastAsia"/>
        </w:rPr>
        <w:t>最后的总评成绩由下表中若干部分组成：</w:t>
      </w:r>
      <w:r w:rsidRPr="006F7B43">
        <w:rPr>
          <w:b/>
        </w:rPr>
        <w:t xml:space="preserve"> </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A0" w:firstRow="1" w:lastRow="0" w:firstColumn="1" w:lastColumn="0" w:noHBand="0" w:noVBand="0"/>
      </w:tblPr>
      <w:tblGrid>
        <w:gridCol w:w="1246"/>
        <w:gridCol w:w="2718"/>
        <w:gridCol w:w="1293"/>
        <w:gridCol w:w="2910"/>
      </w:tblGrid>
      <w:tr w:rsidR="00883964" w:rsidRPr="006F7B43" w:rsidTr="007D524E">
        <w:trPr>
          <w:trHeight w:val="20"/>
        </w:trPr>
        <w:tc>
          <w:tcPr>
            <w:tcW w:w="5257" w:type="dxa"/>
            <w:gridSpan w:val="3"/>
            <w:tcMar>
              <w:top w:w="72" w:type="dxa"/>
              <w:left w:w="144" w:type="dxa"/>
              <w:bottom w:w="72" w:type="dxa"/>
              <w:right w:w="144" w:type="dxa"/>
            </w:tcMar>
          </w:tcPr>
          <w:p w:rsidR="00883964" w:rsidRPr="006F7B43" w:rsidRDefault="00883964" w:rsidP="007D524E">
            <w:pPr>
              <w:widowControl/>
              <w:adjustRightInd w:val="0"/>
              <w:snapToGrid w:val="0"/>
              <w:spacing w:line="320" w:lineRule="exact"/>
              <w:jc w:val="center"/>
              <w:rPr>
                <w:szCs w:val="21"/>
              </w:rPr>
            </w:pPr>
            <w:r>
              <w:rPr>
                <w:szCs w:val="21"/>
              </w:rPr>
              <w:t>实用英语口语与写作</w:t>
            </w:r>
          </w:p>
        </w:tc>
        <w:tc>
          <w:tcPr>
            <w:tcW w:w="2910" w:type="dxa"/>
            <w:vMerge w:val="restart"/>
          </w:tcPr>
          <w:p w:rsidR="00883964" w:rsidRPr="006F7B43" w:rsidRDefault="00883964" w:rsidP="007D524E">
            <w:pPr>
              <w:widowControl/>
              <w:adjustRightInd w:val="0"/>
              <w:snapToGrid w:val="0"/>
              <w:spacing w:line="320" w:lineRule="exact"/>
              <w:jc w:val="center"/>
              <w:rPr>
                <w:rFonts w:ascii="宋体" w:hAnsi="宋体" w:cs="宋体"/>
                <w:bCs/>
                <w:color w:val="000000"/>
              </w:rPr>
            </w:pPr>
          </w:p>
          <w:p w:rsidR="00883964" w:rsidRPr="006F7B43" w:rsidRDefault="00883964" w:rsidP="007D524E">
            <w:pPr>
              <w:widowControl/>
              <w:adjustRightInd w:val="0"/>
              <w:snapToGrid w:val="0"/>
              <w:spacing w:line="320" w:lineRule="exact"/>
              <w:jc w:val="center"/>
              <w:rPr>
                <w:szCs w:val="21"/>
              </w:rPr>
            </w:pPr>
            <w:r w:rsidRPr="006F7B43">
              <w:rPr>
                <w:rFonts w:ascii="宋体" w:hAnsi="宋体" w:cs="宋体" w:hint="eastAsia"/>
                <w:bCs/>
                <w:color w:val="000000"/>
              </w:rPr>
              <w:t>对应的课程目标</w:t>
            </w:r>
          </w:p>
        </w:tc>
      </w:tr>
      <w:tr w:rsidR="00883964" w:rsidRPr="006F7B43" w:rsidTr="007D524E">
        <w:trPr>
          <w:trHeight w:val="268"/>
        </w:trPr>
        <w:tc>
          <w:tcPr>
            <w:tcW w:w="1246" w:type="dxa"/>
            <w:tcMar>
              <w:top w:w="72" w:type="dxa"/>
              <w:left w:w="144" w:type="dxa"/>
              <w:bottom w:w="72" w:type="dxa"/>
              <w:right w:w="144" w:type="dxa"/>
            </w:tcMar>
          </w:tcPr>
          <w:p w:rsidR="00883964" w:rsidRPr="006F7B43" w:rsidRDefault="00883964" w:rsidP="007D524E">
            <w:pPr>
              <w:widowControl/>
              <w:adjustRightInd w:val="0"/>
              <w:snapToGrid w:val="0"/>
              <w:spacing w:line="320" w:lineRule="exact"/>
              <w:jc w:val="left"/>
              <w:rPr>
                <w:szCs w:val="21"/>
              </w:rPr>
            </w:pPr>
          </w:p>
        </w:tc>
        <w:tc>
          <w:tcPr>
            <w:tcW w:w="2718" w:type="dxa"/>
            <w:tcMar>
              <w:top w:w="72" w:type="dxa"/>
              <w:left w:w="144" w:type="dxa"/>
              <w:bottom w:w="72" w:type="dxa"/>
              <w:right w:w="144" w:type="dxa"/>
            </w:tcMar>
          </w:tcPr>
          <w:p w:rsidR="00883964" w:rsidRPr="006F7B43" w:rsidRDefault="00883964" w:rsidP="007D524E">
            <w:pPr>
              <w:widowControl/>
              <w:spacing w:line="320" w:lineRule="exact"/>
              <w:jc w:val="center"/>
              <w:rPr>
                <w:szCs w:val="21"/>
              </w:rPr>
            </w:pPr>
            <w:r w:rsidRPr="006F7B43">
              <w:rPr>
                <w:szCs w:val="21"/>
              </w:rPr>
              <w:t>Components</w:t>
            </w:r>
          </w:p>
        </w:tc>
        <w:tc>
          <w:tcPr>
            <w:tcW w:w="1293" w:type="dxa"/>
            <w:tcMar>
              <w:top w:w="72" w:type="dxa"/>
              <w:left w:w="144" w:type="dxa"/>
              <w:bottom w:w="72" w:type="dxa"/>
              <w:right w:w="144" w:type="dxa"/>
            </w:tcMar>
          </w:tcPr>
          <w:p w:rsidR="00883964" w:rsidRPr="006F7B43" w:rsidRDefault="00883964" w:rsidP="007D524E">
            <w:pPr>
              <w:widowControl/>
              <w:spacing w:line="320" w:lineRule="exact"/>
              <w:jc w:val="center"/>
              <w:rPr>
                <w:szCs w:val="21"/>
              </w:rPr>
            </w:pPr>
            <w:r w:rsidRPr="006F7B43">
              <w:rPr>
                <w:szCs w:val="21"/>
              </w:rPr>
              <w:t>Grade %</w:t>
            </w:r>
          </w:p>
        </w:tc>
        <w:tc>
          <w:tcPr>
            <w:tcW w:w="2910" w:type="dxa"/>
            <w:vMerge/>
          </w:tcPr>
          <w:p w:rsidR="00883964" w:rsidRPr="006F7B43" w:rsidRDefault="00883964" w:rsidP="007D524E">
            <w:pPr>
              <w:widowControl/>
              <w:spacing w:line="320" w:lineRule="exact"/>
              <w:jc w:val="center"/>
              <w:rPr>
                <w:szCs w:val="21"/>
              </w:rPr>
            </w:pPr>
          </w:p>
        </w:tc>
      </w:tr>
      <w:tr w:rsidR="00883964" w:rsidRPr="006F7B43" w:rsidTr="007D524E">
        <w:trPr>
          <w:trHeight w:val="20"/>
        </w:trPr>
        <w:tc>
          <w:tcPr>
            <w:tcW w:w="1246" w:type="dxa"/>
            <w:vMerge w:val="restart"/>
            <w:tcMar>
              <w:top w:w="72" w:type="dxa"/>
              <w:left w:w="144" w:type="dxa"/>
              <w:bottom w:w="72" w:type="dxa"/>
              <w:right w:w="144" w:type="dxa"/>
            </w:tcMar>
          </w:tcPr>
          <w:p w:rsidR="00883964" w:rsidRPr="006F7B43" w:rsidRDefault="00883964" w:rsidP="007D524E">
            <w:pPr>
              <w:widowControl/>
              <w:adjustRightInd w:val="0"/>
              <w:snapToGrid w:val="0"/>
              <w:spacing w:line="320" w:lineRule="exact"/>
              <w:jc w:val="left"/>
              <w:rPr>
                <w:szCs w:val="21"/>
              </w:rPr>
            </w:pPr>
            <w:r w:rsidRPr="006F7B43">
              <w:rPr>
                <w:szCs w:val="21"/>
              </w:rPr>
              <w:t>Formative</w:t>
            </w:r>
          </w:p>
        </w:tc>
        <w:tc>
          <w:tcPr>
            <w:tcW w:w="2718"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 xml:space="preserve">Class attendance </w:t>
            </w:r>
          </w:p>
        </w:tc>
        <w:tc>
          <w:tcPr>
            <w:tcW w:w="1293"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10%</w:t>
            </w:r>
          </w:p>
        </w:tc>
        <w:tc>
          <w:tcPr>
            <w:tcW w:w="2910" w:type="dxa"/>
            <w:vMerge w:val="restart"/>
          </w:tcPr>
          <w:p w:rsidR="00883964" w:rsidRPr="006F7B43" w:rsidRDefault="00883964" w:rsidP="007D524E">
            <w:pPr>
              <w:widowControl/>
              <w:spacing w:line="320" w:lineRule="exact"/>
              <w:jc w:val="left"/>
              <w:rPr>
                <w:szCs w:val="21"/>
              </w:rPr>
            </w:pPr>
            <w:r w:rsidRPr="006F7B43">
              <w:rPr>
                <w:rFonts w:hint="eastAsia"/>
                <w:szCs w:val="21"/>
              </w:rPr>
              <w:t xml:space="preserve"> </w:t>
            </w:r>
          </w:p>
          <w:p w:rsidR="00883964" w:rsidRPr="006F7B43" w:rsidRDefault="00883964" w:rsidP="007D524E">
            <w:pPr>
              <w:widowControl/>
              <w:spacing w:line="320" w:lineRule="exact"/>
              <w:jc w:val="left"/>
              <w:rPr>
                <w:szCs w:val="21"/>
              </w:rPr>
            </w:pPr>
          </w:p>
          <w:p w:rsidR="00883964" w:rsidRPr="006F7B43" w:rsidRDefault="00883964" w:rsidP="007D524E">
            <w:pPr>
              <w:widowControl/>
              <w:spacing w:line="320" w:lineRule="exact"/>
              <w:jc w:val="left"/>
              <w:rPr>
                <w:szCs w:val="21"/>
              </w:rPr>
            </w:pPr>
          </w:p>
          <w:p w:rsidR="00883964" w:rsidRPr="006F7B43" w:rsidRDefault="00883964" w:rsidP="007D524E">
            <w:pPr>
              <w:widowControl/>
              <w:spacing w:line="320" w:lineRule="exact"/>
              <w:ind w:firstLineChars="300" w:firstLine="630"/>
              <w:jc w:val="left"/>
              <w:rPr>
                <w:szCs w:val="21"/>
              </w:rPr>
            </w:pPr>
            <w:r w:rsidRPr="006F7B43">
              <w:rPr>
                <w:rFonts w:hint="eastAsia"/>
                <w:szCs w:val="21"/>
              </w:rPr>
              <w:t>1</w:t>
            </w:r>
            <w:r w:rsidRPr="006F7B43">
              <w:rPr>
                <w:rFonts w:hint="eastAsia"/>
                <w:szCs w:val="21"/>
              </w:rPr>
              <w:t>、</w:t>
            </w:r>
            <w:r w:rsidRPr="006F7B43">
              <w:rPr>
                <w:rFonts w:hint="eastAsia"/>
                <w:szCs w:val="21"/>
              </w:rPr>
              <w:t>2</w:t>
            </w:r>
            <w:r w:rsidRPr="006F7B43">
              <w:rPr>
                <w:rFonts w:hint="eastAsia"/>
                <w:szCs w:val="21"/>
              </w:rPr>
              <w:t>、</w:t>
            </w:r>
            <w:r w:rsidRPr="006F7B43">
              <w:rPr>
                <w:rFonts w:hint="eastAsia"/>
                <w:szCs w:val="21"/>
              </w:rPr>
              <w:t>3</w:t>
            </w:r>
            <w:r w:rsidRPr="006F7B43">
              <w:rPr>
                <w:rFonts w:hint="eastAsia"/>
                <w:szCs w:val="21"/>
              </w:rPr>
              <w:t>、</w:t>
            </w:r>
            <w:r w:rsidRPr="006F7B43">
              <w:rPr>
                <w:rFonts w:hint="eastAsia"/>
                <w:szCs w:val="21"/>
              </w:rPr>
              <w:t>4</w:t>
            </w:r>
            <w:r w:rsidRPr="006F7B43">
              <w:rPr>
                <w:rFonts w:hint="eastAsia"/>
                <w:szCs w:val="21"/>
              </w:rPr>
              <w:t>、</w:t>
            </w:r>
            <w:r>
              <w:rPr>
                <w:rFonts w:hint="eastAsia"/>
                <w:szCs w:val="21"/>
              </w:rPr>
              <w:t>5</w:t>
            </w:r>
            <w:r w:rsidRPr="006F7B43">
              <w:rPr>
                <w:rFonts w:hint="eastAsia"/>
                <w:szCs w:val="21"/>
              </w:rPr>
              <w:t>、</w:t>
            </w:r>
            <w:r>
              <w:rPr>
                <w:rFonts w:hint="eastAsia"/>
                <w:szCs w:val="21"/>
              </w:rPr>
              <w:t>6</w:t>
            </w:r>
          </w:p>
        </w:tc>
      </w:tr>
      <w:tr w:rsidR="00883964" w:rsidRPr="006F7B43" w:rsidTr="007D524E">
        <w:trPr>
          <w:trHeight w:val="311"/>
        </w:trPr>
        <w:tc>
          <w:tcPr>
            <w:tcW w:w="1246" w:type="dxa"/>
            <w:vMerge/>
            <w:vAlign w:val="center"/>
          </w:tcPr>
          <w:p w:rsidR="00883964" w:rsidRPr="006F7B43" w:rsidRDefault="00883964" w:rsidP="007D524E">
            <w:pPr>
              <w:widowControl/>
              <w:adjustRightInd w:val="0"/>
              <w:snapToGrid w:val="0"/>
              <w:spacing w:line="320" w:lineRule="exact"/>
              <w:jc w:val="left"/>
              <w:rPr>
                <w:szCs w:val="21"/>
              </w:rPr>
            </w:pPr>
          </w:p>
        </w:tc>
        <w:tc>
          <w:tcPr>
            <w:tcW w:w="2718"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Class performance (in-class discussion, activities)</w:t>
            </w:r>
          </w:p>
        </w:tc>
        <w:tc>
          <w:tcPr>
            <w:tcW w:w="1293"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Pr>
                <w:szCs w:val="21"/>
              </w:rPr>
              <w:t>15</w:t>
            </w:r>
            <w:r w:rsidRPr="006F7B43">
              <w:rPr>
                <w:szCs w:val="21"/>
              </w:rPr>
              <w:t xml:space="preserve">% </w:t>
            </w:r>
          </w:p>
        </w:tc>
        <w:tc>
          <w:tcPr>
            <w:tcW w:w="2910" w:type="dxa"/>
            <w:vMerge/>
          </w:tcPr>
          <w:p w:rsidR="00883964" w:rsidRPr="006F7B43" w:rsidRDefault="00883964" w:rsidP="007D524E">
            <w:pPr>
              <w:widowControl/>
              <w:spacing w:line="320" w:lineRule="exact"/>
              <w:jc w:val="left"/>
              <w:rPr>
                <w:szCs w:val="21"/>
              </w:rPr>
            </w:pPr>
          </w:p>
        </w:tc>
      </w:tr>
      <w:tr w:rsidR="00883964" w:rsidRPr="006F7B43" w:rsidTr="007D524E">
        <w:trPr>
          <w:trHeight w:val="20"/>
        </w:trPr>
        <w:tc>
          <w:tcPr>
            <w:tcW w:w="1246" w:type="dxa"/>
            <w:vMerge/>
            <w:vAlign w:val="center"/>
          </w:tcPr>
          <w:p w:rsidR="00883964" w:rsidRPr="006F7B43" w:rsidRDefault="00883964" w:rsidP="007D524E">
            <w:pPr>
              <w:widowControl/>
              <w:adjustRightInd w:val="0"/>
              <w:snapToGrid w:val="0"/>
              <w:spacing w:line="320" w:lineRule="exact"/>
              <w:jc w:val="left"/>
              <w:rPr>
                <w:szCs w:val="21"/>
              </w:rPr>
            </w:pPr>
          </w:p>
        </w:tc>
        <w:tc>
          <w:tcPr>
            <w:tcW w:w="2718"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 xml:space="preserve">Topic presentation project (individual work) </w:t>
            </w:r>
          </w:p>
        </w:tc>
        <w:tc>
          <w:tcPr>
            <w:tcW w:w="1293"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Pr>
                <w:szCs w:val="21"/>
              </w:rPr>
              <w:t>15</w:t>
            </w:r>
            <w:r w:rsidRPr="006F7B43">
              <w:rPr>
                <w:szCs w:val="21"/>
              </w:rPr>
              <w:t>%</w:t>
            </w:r>
          </w:p>
        </w:tc>
        <w:tc>
          <w:tcPr>
            <w:tcW w:w="2910" w:type="dxa"/>
            <w:vMerge/>
          </w:tcPr>
          <w:p w:rsidR="00883964" w:rsidRPr="006F7B43" w:rsidRDefault="00883964" w:rsidP="007D524E">
            <w:pPr>
              <w:widowControl/>
              <w:spacing w:line="320" w:lineRule="exact"/>
              <w:jc w:val="left"/>
              <w:rPr>
                <w:szCs w:val="21"/>
              </w:rPr>
            </w:pPr>
          </w:p>
        </w:tc>
      </w:tr>
      <w:tr w:rsidR="00883964" w:rsidRPr="006F7B43" w:rsidTr="007D524E">
        <w:trPr>
          <w:trHeight w:val="211"/>
        </w:trPr>
        <w:tc>
          <w:tcPr>
            <w:tcW w:w="1246" w:type="dxa"/>
            <w:vMerge/>
            <w:vAlign w:val="center"/>
          </w:tcPr>
          <w:p w:rsidR="00883964" w:rsidRPr="006F7B43" w:rsidRDefault="00883964" w:rsidP="007D524E">
            <w:pPr>
              <w:widowControl/>
              <w:adjustRightInd w:val="0"/>
              <w:snapToGrid w:val="0"/>
              <w:spacing w:line="320" w:lineRule="exact"/>
              <w:jc w:val="left"/>
              <w:rPr>
                <w:szCs w:val="21"/>
              </w:rPr>
            </w:pPr>
          </w:p>
        </w:tc>
        <w:tc>
          <w:tcPr>
            <w:tcW w:w="2718"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Pr>
                <w:szCs w:val="21"/>
              </w:rPr>
              <w:t xml:space="preserve">2 </w:t>
            </w:r>
            <w:r w:rsidRPr="006F7B43">
              <w:rPr>
                <w:szCs w:val="21"/>
              </w:rPr>
              <w:t>Quiz</w:t>
            </w:r>
            <w:r>
              <w:rPr>
                <w:szCs w:val="21"/>
              </w:rPr>
              <w:t xml:space="preserve">zes </w:t>
            </w:r>
            <w:r w:rsidRPr="006F7B43">
              <w:rPr>
                <w:szCs w:val="21"/>
              </w:rPr>
              <w:t>in class</w:t>
            </w:r>
          </w:p>
        </w:tc>
        <w:tc>
          <w:tcPr>
            <w:tcW w:w="1293"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Pr>
                <w:szCs w:val="21"/>
              </w:rPr>
              <w:t>2</w:t>
            </w:r>
            <w:r w:rsidRPr="006F7B43">
              <w:rPr>
                <w:szCs w:val="21"/>
              </w:rPr>
              <w:t xml:space="preserve">0% </w:t>
            </w:r>
          </w:p>
        </w:tc>
        <w:tc>
          <w:tcPr>
            <w:tcW w:w="2910" w:type="dxa"/>
            <w:vMerge/>
          </w:tcPr>
          <w:p w:rsidR="00883964" w:rsidRPr="006F7B43" w:rsidRDefault="00883964" w:rsidP="007D524E">
            <w:pPr>
              <w:widowControl/>
              <w:spacing w:line="320" w:lineRule="exact"/>
              <w:jc w:val="left"/>
              <w:rPr>
                <w:szCs w:val="21"/>
              </w:rPr>
            </w:pPr>
          </w:p>
        </w:tc>
      </w:tr>
      <w:tr w:rsidR="00883964" w:rsidRPr="006F7B43" w:rsidTr="007D524E">
        <w:trPr>
          <w:trHeight w:val="192"/>
        </w:trPr>
        <w:tc>
          <w:tcPr>
            <w:tcW w:w="1246"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Summative</w:t>
            </w:r>
          </w:p>
        </w:tc>
        <w:tc>
          <w:tcPr>
            <w:tcW w:w="2718"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 xml:space="preserve">Final exam </w:t>
            </w:r>
          </w:p>
        </w:tc>
        <w:tc>
          <w:tcPr>
            <w:tcW w:w="1293"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 xml:space="preserve">40% </w:t>
            </w:r>
          </w:p>
        </w:tc>
        <w:tc>
          <w:tcPr>
            <w:tcW w:w="2910" w:type="dxa"/>
          </w:tcPr>
          <w:p w:rsidR="00883964" w:rsidRPr="006F7B43" w:rsidRDefault="00883964" w:rsidP="007D524E">
            <w:pPr>
              <w:widowControl/>
              <w:spacing w:line="320" w:lineRule="exact"/>
              <w:ind w:firstLineChars="300" w:firstLine="630"/>
              <w:jc w:val="left"/>
              <w:rPr>
                <w:szCs w:val="21"/>
              </w:rPr>
            </w:pPr>
            <w:r w:rsidRPr="006F7B43">
              <w:rPr>
                <w:rFonts w:hint="eastAsia"/>
                <w:szCs w:val="21"/>
              </w:rPr>
              <w:t>1</w:t>
            </w:r>
            <w:r w:rsidRPr="006F7B43">
              <w:rPr>
                <w:rFonts w:hint="eastAsia"/>
                <w:szCs w:val="21"/>
              </w:rPr>
              <w:t>、</w:t>
            </w:r>
            <w:r w:rsidRPr="006F7B43">
              <w:rPr>
                <w:rFonts w:hint="eastAsia"/>
                <w:szCs w:val="21"/>
              </w:rPr>
              <w:t>2</w:t>
            </w:r>
            <w:r w:rsidRPr="006F7B43">
              <w:rPr>
                <w:rFonts w:hint="eastAsia"/>
                <w:szCs w:val="21"/>
              </w:rPr>
              <w:t>、</w:t>
            </w:r>
            <w:r w:rsidRPr="006F7B43">
              <w:rPr>
                <w:rFonts w:hint="eastAsia"/>
                <w:szCs w:val="21"/>
              </w:rPr>
              <w:t>3</w:t>
            </w:r>
            <w:r w:rsidRPr="006F7B43">
              <w:rPr>
                <w:rFonts w:hint="eastAsia"/>
                <w:szCs w:val="21"/>
              </w:rPr>
              <w:t>、</w:t>
            </w:r>
            <w:r w:rsidRPr="006F7B43">
              <w:rPr>
                <w:rFonts w:hint="eastAsia"/>
                <w:szCs w:val="21"/>
              </w:rPr>
              <w:t>4</w:t>
            </w:r>
            <w:r w:rsidRPr="006F7B43">
              <w:rPr>
                <w:rFonts w:hint="eastAsia"/>
                <w:szCs w:val="21"/>
              </w:rPr>
              <w:t>、</w:t>
            </w:r>
            <w:r>
              <w:rPr>
                <w:rFonts w:hint="eastAsia"/>
                <w:szCs w:val="21"/>
              </w:rPr>
              <w:t>5</w:t>
            </w:r>
            <w:r w:rsidRPr="006F7B43">
              <w:rPr>
                <w:rFonts w:hint="eastAsia"/>
                <w:szCs w:val="21"/>
              </w:rPr>
              <w:t>、</w:t>
            </w:r>
            <w:r>
              <w:rPr>
                <w:rFonts w:hint="eastAsia"/>
                <w:szCs w:val="21"/>
              </w:rPr>
              <w:t>6</w:t>
            </w:r>
          </w:p>
        </w:tc>
      </w:tr>
      <w:tr w:rsidR="00883964" w:rsidRPr="006F7B43" w:rsidTr="007D524E">
        <w:trPr>
          <w:trHeight w:val="20"/>
        </w:trPr>
        <w:tc>
          <w:tcPr>
            <w:tcW w:w="1246"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Total</w:t>
            </w:r>
          </w:p>
        </w:tc>
        <w:tc>
          <w:tcPr>
            <w:tcW w:w="2718"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p>
        </w:tc>
        <w:tc>
          <w:tcPr>
            <w:tcW w:w="1293" w:type="dxa"/>
            <w:tcMar>
              <w:top w:w="72" w:type="dxa"/>
              <w:left w:w="144" w:type="dxa"/>
              <w:bottom w:w="72" w:type="dxa"/>
              <w:right w:w="144" w:type="dxa"/>
            </w:tcMar>
          </w:tcPr>
          <w:p w:rsidR="00883964" w:rsidRPr="006F7B43" w:rsidRDefault="00883964" w:rsidP="007D524E">
            <w:pPr>
              <w:widowControl/>
              <w:spacing w:line="320" w:lineRule="exact"/>
              <w:jc w:val="left"/>
              <w:rPr>
                <w:szCs w:val="21"/>
              </w:rPr>
            </w:pPr>
            <w:r w:rsidRPr="006F7B43">
              <w:rPr>
                <w:szCs w:val="21"/>
              </w:rPr>
              <w:t>100%</w:t>
            </w:r>
          </w:p>
        </w:tc>
        <w:tc>
          <w:tcPr>
            <w:tcW w:w="2910" w:type="dxa"/>
          </w:tcPr>
          <w:p w:rsidR="00883964" w:rsidRPr="006F7B43" w:rsidRDefault="00883964" w:rsidP="007D524E">
            <w:pPr>
              <w:widowControl/>
              <w:spacing w:line="320" w:lineRule="exact"/>
              <w:jc w:val="left"/>
              <w:rPr>
                <w:szCs w:val="21"/>
              </w:rPr>
            </w:pPr>
          </w:p>
        </w:tc>
      </w:tr>
    </w:tbl>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hint="eastAsia"/>
          <w:b/>
          <w:sz w:val="28"/>
          <w:szCs w:val="28"/>
        </w:rPr>
        <w:t>七、本课程与其它课程的联系与分工</w:t>
      </w:r>
    </w:p>
    <w:p w:rsidR="00883964" w:rsidRPr="000E3BFA" w:rsidRDefault="00883964" w:rsidP="00883964">
      <w:pPr>
        <w:spacing w:line="320" w:lineRule="exact"/>
        <w:ind w:firstLineChars="200" w:firstLine="420"/>
      </w:pPr>
      <w:r>
        <w:rPr>
          <w:rFonts w:hint="eastAsia"/>
        </w:rPr>
        <w:t>本课程针对非英语专业本科生一年级开设，学生此前为高中英语较好基础，因此本课程主要是提高初入大学的本科生的英文口语与写作的能力，为以后的高级口语、毕业论文和学术写作以及其他的拓展类课程打下坚实的基础。</w:t>
      </w:r>
    </w:p>
    <w:p w:rsidR="00883964" w:rsidRPr="00A42D12" w:rsidRDefault="00883964" w:rsidP="00883964">
      <w:pPr>
        <w:spacing w:beforeLines="50" w:before="156" w:afterLines="50" w:after="156" w:line="320" w:lineRule="exact"/>
        <w:rPr>
          <w:rFonts w:ascii="黑体" w:eastAsia="黑体" w:hAnsi="黑体"/>
          <w:b/>
          <w:sz w:val="28"/>
          <w:szCs w:val="28"/>
        </w:rPr>
      </w:pPr>
      <w:r w:rsidRPr="00A42D12">
        <w:rPr>
          <w:rFonts w:ascii="黑体" w:eastAsia="黑体" w:hAnsi="黑体" w:hint="eastAsia"/>
          <w:b/>
          <w:sz w:val="28"/>
          <w:szCs w:val="28"/>
        </w:rPr>
        <w:t>八、建议教材及教学参考书</w:t>
      </w:r>
    </w:p>
    <w:p w:rsidR="00883964" w:rsidRDefault="00883964" w:rsidP="00883964">
      <w:pPr>
        <w:spacing w:line="320" w:lineRule="exact"/>
      </w:pPr>
      <w:r>
        <w:rPr>
          <w:rFonts w:hint="eastAsia"/>
        </w:rPr>
        <w:t>教材：</w:t>
      </w:r>
      <w:r>
        <w:rPr>
          <w:rFonts w:hint="eastAsia"/>
        </w:rPr>
        <w:t xml:space="preserve"> </w:t>
      </w:r>
    </w:p>
    <w:p w:rsidR="00883964" w:rsidRDefault="00883964" w:rsidP="00883964">
      <w:pPr>
        <w:spacing w:line="320" w:lineRule="exact"/>
      </w:pPr>
      <w:r>
        <w:rPr>
          <w:color w:val="000000"/>
          <w:szCs w:val="18"/>
        </w:rPr>
        <w:t>[</w:t>
      </w:r>
      <w:r>
        <w:rPr>
          <w:rFonts w:hAnsi="宋体" w:hint="eastAsia"/>
          <w:color w:val="000000"/>
          <w:szCs w:val="18"/>
        </w:rPr>
        <w:t>1</w:t>
      </w:r>
      <w:r>
        <w:rPr>
          <w:color w:val="000000"/>
          <w:szCs w:val="18"/>
        </w:rPr>
        <w:t>]</w:t>
      </w:r>
      <w:r>
        <w:rPr>
          <w:rFonts w:hint="eastAsia"/>
          <w:color w:val="FF0000"/>
          <w:szCs w:val="18"/>
        </w:rPr>
        <w:t xml:space="preserve"> </w:t>
      </w:r>
      <w:r>
        <w:rPr>
          <w:rFonts w:hint="eastAsia"/>
        </w:rPr>
        <w:t xml:space="preserve">Michael Rost. </w:t>
      </w:r>
      <w:r>
        <w:rPr>
          <w:rFonts w:hint="eastAsia"/>
        </w:rPr>
        <w:t>大学体验英语口语教程</w:t>
      </w:r>
      <w:r>
        <w:rPr>
          <w:rFonts w:hint="eastAsia"/>
        </w:rPr>
        <w:t>1.</w:t>
      </w:r>
      <w:r>
        <w:t xml:space="preserve"> </w:t>
      </w:r>
      <w:r>
        <w:rPr>
          <w:rFonts w:hint="eastAsia"/>
        </w:rPr>
        <w:t>北京：高等教育出版社，</w:t>
      </w:r>
      <w:r>
        <w:rPr>
          <w:rFonts w:hint="eastAsia"/>
        </w:rPr>
        <w:t>2010</w:t>
      </w:r>
    </w:p>
    <w:p w:rsidR="00883964" w:rsidRDefault="00883964" w:rsidP="00883964">
      <w:pPr>
        <w:spacing w:line="320" w:lineRule="exact"/>
      </w:pPr>
      <w:r>
        <w:rPr>
          <w:color w:val="000000"/>
          <w:szCs w:val="18"/>
        </w:rPr>
        <w:t>[</w:t>
      </w:r>
      <w:r>
        <w:rPr>
          <w:rFonts w:hAnsi="宋体" w:hint="eastAsia"/>
          <w:color w:val="000000"/>
          <w:szCs w:val="18"/>
        </w:rPr>
        <w:t>2</w:t>
      </w:r>
      <w:r>
        <w:rPr>
          <w:color w:val="000000"/>
          <w:szCs w:val="18"/>
        </w:rPr>
        <w:t>]</w:t>
      </w:r>
      <w:r>
        <w:rPr>
          <w:rFonts w:hint="eastAsia"/>
          <w:color w:val="000000"/>
          <w:szCs w:val="18"/>
        </w:rPr>
        <w:t xml:space="preserve"> </w:t>
      </w:r>
      <w:r>
        <w:rPr>
          <w:rFonts w:hint="eastAsia"/>
        </w:rPr>
        <w:t>司显柱</w:t>
      </w:r>
      <w:r>
        <w:rPr>
          <w:rFonts w:hint="eastAsia"/>
        </w:rPr>
        <w:t>.</w:t>
      </w:r>
      <w:r>
        <w:t xml:space="preserve"> </w:t>
      </w:r>
      <w:r>
        <w:rPr>
          <w:rFonts w:hint="eastAsia"/>
        </w:rPr>
        <w:t>《英语写作教程新编》</w:t>
      </w:r>
      <w:r>
        <w:rPr>
          <w:rFonts w:hint="eastAsia"/>
        </w:rPr>
        <w:t xml:space="preserve">. </w:t>
      </w:r>
      <w:r>
        <w:rPr>
          <w:rFonts w:hint="eastAsia"/>
        </w:rPr>
        <w:t>江苏：东南大学出版社，</w:t>
      </w:r>
      <w:r>
        <w:rPr>
          <w:rFonts w:hint="eastAsia"/>
        </w:rPr>
        <w:t>2012</w:t>
      </w:r>
    </w:p>
    <w:p w:rsidR="00883964" w:rsidRDefault="00883964" w:rsidP="00883964">
      <w:pPr>
        <w:spacing w:line="320" w:lineRule="exact"/>
      </w:pPr>
      <w:r>
        <w:rPr>
          <w:rFonts w:hint="eastAsia"/>
        </w:rPr>
        <w:t>主要参考资料：</w:t>
      </w:r>
    </w:p>
    <w:p w:rsidR="00883964" w:rsidRDefault="00883964" w:rsidP="00883964">
      <w:pPr>
        <w:spacing w:line="320" w:lineRule="exact"/>
      </w:pPr>
      <w:r>
        <w:t xml:space="preserve">[1] </w:t>
      </w:r>
      <w:r>
        <w:rPr>
          <w:rFonts w:hint="eastAsia"/>
        </w:rPr>
        <w:t>丁往道</w:t>
      </w:r>
      <w:r>
        <w:rPr>
          <w:rFonts w:hint="eastAsia"/>
        </w:rPr>
        <w:t>.</w:t>
      </w:r>
      <w:r>
        <w:t xml:space="preserve"> </w:t>
      </w:r>
      <w:r>
        <w:rPr>
          <w:rFonts w:hint="eastAsia"/>
        </w:rPr>
        <w:t>《英语写作手册》，北京：外语教学与研究出版社，</w:t>
      </w:r>
      <w:r>
        <w:rPr>
          <w:rFonts w:hint="eastAsia"/>
        </w:rPr>
        <w:t>2010</w:t>
      </w:r>
    </w:p>
    <w:p w:rsidR="00883964" w:rsidRDefault="00883964" w:rsidP="00883964">
      <w:pPr>
        <w:spacing w:line="320" w:lineRule="exact"/>
      </w:pPr>
      <w:r>
        <w:t xml:space="preserve">[2] </w:t>
      </w:r>
      <w:r>
        <w:rPr>
          <w:rFonts w:hint="eastAsia"/>
        </w:rPr>
        <w:t>杨永林</w:t>
      </w:r>
      <w:r>
        <w:rPr>
          <w:rFonts w:hint="eastAsia"/>
        </w:rPr>
        <w:t>.</w:t>
      </w:r>
      <w:r>
        <w:t xml:space="preserve"> </w:t>
      </w:r>
      <w:r>
        <w:rPr>
          <w:rFonts w:hint="eastAsia"/>
        </w:rPr>
        <w:t>《体验英语写作》，</w:t>
      </w:r>
      <w:r>
        <w:t xml:space="preserve"> </w:t>
      </w:r>
      <w:r>
        <w:t>北京</w:t>
      </w:r>
      <w:r>
        <w:rPr>
          <w:rFonts w:hint="eastAsia"/>
        </w:rPr>
        <w:t>：高等教育出版社，</w:t>
      </w:r>
      <w:r>
        <w:rPr>
          <w:rFonts w:hint="eastAsia"/>
        </w:rPr>
        <w:t>2010</w:t>
      </w:r>
    </w:p>
    <w:p w:rsidR="00883964" w:rsidRDefault="00883964" w:rsidP="00883964">
      <w:pPr>
        <w:spacing w:line="320" w:lineRule="exact"/>
      </w:pPr>
      <w:r>
        <w:t xml:space="preserve">[3] </w:t>
      </w:r>
      <w:r>
        <w:rPr>
          <w:rFonts w:hint="eastAsia"/>
        </w:rPr>
        <w:t>胡文仲</w:t>
      </w:r>
      <w:r>
        <w:rPr>
          <w:rFonts w:hint="eastAsia"/>
        </w:rPr>
        <w:t>.</w:t>
      </w:r>
      <w:r>
        <w:t xml:space="preserve"> </w:t>
      </w:r>
      <w:r>
        <w:rPr>
          <w:rFonts w:hint="eastAsia"/>
        </w:rPr>
        <w:t>《实用英语写作》，北京：外语教学与研究出版社，</w:t>
      </w:r>
      <w:r>
        <w:rPr>
          <w:rFonts w:hint="eastAsia"/>
        </w:rPr>
        <w:t xml:space="preserve"> 1997</w:t>
      </w:r>
    </w:p>
    <w:p w:rsidR="00883964" w:rsidRPr="00212EB0" w:rsidRDefault="00883964" w:rsidP="00883964">
      <w:pPr>
        <w:spacing w:line="320" w:lineRule="exact"/>
      </w:pPr>
      <w:r>
        <w:lastRenderedPageBreak/>
        <w:t xml:space="preserve">[4] </w:t>
      </w:r>
      <w:r w:rsidRPr="00212EB0">
        <w:rPr>
          <w:rFonts w:hint="eastAsia"/>
        </w:rPr>
        <w:t>文秋芳，王立非</w:t>
      </w:r>
      <w:r w:rsidRPr="00212EB0">
        <w:rPr>
          <w:rFonts w:hint="eastAsia"/>
        </w:rPr>
        <w:t>.</w:t>
      </w:r>
      <w:r w:rsidRPr="00212EB0">
        <w:rPr>
          <w:rFonts w:hint="eastAsia"/>
        </w:rPr>
        <w:t>《英语写作教学》，</w:t>
      </w:r>
      <w:r>
        <w:rPr>
          <w:rFonts w:hint="eastAsia"/>
        </w:rPr>
        <w:t>西安：</w:t>
      </w:r>
      <w:r w:rsidRPr="00212EB0">
        <w:rPr>
          <w:rFonts w:hint="eastAsia"/>
        </w:rPr>
        <w:t>陕西师范大学出版社，</w:t>
      </w:r>
      <w:r w:rsidRPr="00212EB0">
        <w:rPr>
          <w:rFonts w:hint="eastAsia"/>
        </w:rPr>
        <w:t>2003</w:t>
      </w:r>
    </w:p>
    <w:p w:rsidR="005D2C60" w:rsidRDefault="005D2C60">
      <w:pPr>
        <w:widowControl/>
        <w:jc w:val="left"/>
      </w:pPr>
      <w:r>
        <w:br w:type="page"/>
      </w:r>
    </w:p>
    <w:p w:rsidR="00883964" w:rsidRPr="000E3BFA" w:rsidRDefault="00883964" w:rsidP="00883964">
      <w:pPr>
        <w:spacing w:line="320" w:lineRule="exact"/>
      </w:pPr>
    </w:p>
    <w:p w:rsidR="00883964" w:rsidRPr="00AE25DD" w:rsidRDefault="00883964" w:rsidP="00AE25DD">
      <w:pPr>
        <w:pStyle w:val="a5"/>
        <w:jc w:val="center"/>
        <w:outlineLvl w:val="1"/>
        <w:rPr>
          <w:rFonts w:ascii="黑体" w:eastAsia="黑体" w:hAnsi="黑体"/>
          <w:b/>
          <w:sz w:val="32"/>
          <w:szCs w:val="32"/>
        </w:rPr>
      </w:pPr>
      <w:bookmarkStart w:id="25" w:name="_Toc499141082"/>
      <w:bookmarkStart w:id="26" w:name="_Toc499141186"/>
      <w:r w:rsidRPr="00AE25DD">
        <w:rPr>
          <w:rFonts w:ascii="黑体" w:eastAsia="黑体" w:hAnsi="黑体"/>
          <w:b/>
          <w:sz w:val="32"/>
          <w:szCs w:val="32"/>
        </w:rPr>
        <w:t>《</w:t>
      </w:r>
      <w:r w:rsidRPr="00AE25DD">
        <w:rPr>
          <w:rFonts w:ascii="黑体" w:eastAsia="黑体" w:hAnsi="黑体" w:hint="eastAsia"/>
          <w:b/>
          <w:sz w:val="32"/>
          <w:szCs w:val="32"/>
        </w:rPr>
        <w:t>学术英语交流与写作</w:t>
      </w:r>
      <w:r w:rsidRPr="00AE25DD">
        <w:rPr>
          <w:rFonts w:ascii="黑体" w:eastAsia="黑体" w:hAnsi="黑体"/>
          <w:b/>
          <w:sz w:val="32"/>
          <w:szCs w:val="32"/>
        </w:rPr>
        <w:t>》课程教学大纲</w:t>
      </w:r>
      <w:bookmarkEnd w:id="25"/>
      <w:bookmarkEnd w:id="26"/>
    </w:p>
    <w:p w:rsidR="00883964" w:rsidRPr="00913854" w:rsidRDefault="00883964" w:rsidP="00883964">
      <w:pPr>
        <w:jc w:val="center"/>
        <w:rPr>
          <w:rFonts w:ascii="宋体" w:hAnsi="宋体"/>
          <w:bCs/>
          <w:szCs w:val="21"/>
        </w:rPr>
      </w:pPr>
      <w:r w:rsidRPr="00913854">
        <w:rPr>
          <w:rFonts w:ascii="宋体" w:hAnsi="宋体" w:hint="eastAsia"/>
          <w:bCs/>
          <w:szCs w:val="21"/>
        </w:rPr>
        <w:t>执笔人：</w:t>
      </w:r>
      <w:r>
        <w:rPr>
          <w:rFonts w:ascii="宋体" w:hAnsi="宋体" w:hint="eastAsia"/>
          <w:bCs/>
          <w:szCs w:val="21"/>
        </w:rPr>
        <w:t>卢忱</w:t>
      </w:r>
      <w:r w:rsidRPr="00913854">
        <w:rPr>
          <w:rFonts w:ascii="宋体" w:hAnsi="宋体" w:hint="eastAsia"/>
          <w:bCs/>
          <w:szCs w:val="21"/>
        </w:rPr>
        <w:t xml:space="preserve">           编写日期：</w:t>
      </w:r>
      <w:r>
        <w:rPr>
          <w:rFonts w:ascii="宋体" w:hAnsi="宋体" w:hint="eastAsia"/>
          <w:bCs/>
          <w:szCs w:val="21"/>
        </w:rPr>
        <w:t>2016</w:t>
      </w:r>
      <w:r w:rsidRPr="00913854">
        <w:rPr>
          <w:rFonts w:ascii="宋体" w:hAnsi="宋体" w:hint="eastAsia"/>
          <w:bCs/>
          <w:szCs w:val="21"/>
        </w:rPr>
        <w:t>年</w:t>
      </w:r>
      <w:r>
        <w:rPr>
          <w:rFonts w:ascii="宋体" w:hAnsi="宋体" w:hint="eastAsia"/>
          <w:bCs/>
          <w:szCs w:val="21"/>
        </w:rPr>
        <w:t>03</w:t>
      </w:r>
      <w:r w:rsidRPr="00913854">
        <w:rPr>
          <w:rFonts w:ascii="宋体" w:hAnsi="宋体" w:hint="eastAsia"/>
          <w:bCs/>
          <w:szCs w:val="21"/>
        </w:rPr>
        <w:t>月</w:t>
      </w:r>
    </w:p>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b/>
          <w:sz w:val="28"/>
          <w:szCs w:val="28"/>
        </w:rPr>
        <w:t>一、课程基本信息</w:t>
      </w:r>
      <w:r w:rsidRPr="000A54B9">
        <w:rPr>
          <w:rFonts w:ascii="黑体" w:eastAsia="黑体" w:hAnsi="黑体"/>
          <w:b/>
          <w:sz w:val="28"/>
          <w:szCs w:val="28"/>
        </w:rPr>
        <w:tab/>
      </w:r>
    </w:p>
    <w:p w:rsidR="00883964" w:rsidRDefault="00883964" w:rsidP="00883964">
      <w:pPr>
        <w:spacing w:line="320" w:lineRule="exact"/>
        <w:ind w:firstLineChars="200" w:firstLine="420"/>
        <w:rPr>
          <w:rFonts w:ascii="宋体" w:hAnsi="宋体"/>
          <w:bCs/>
          <w:szCs w:val="21"/>
        </w:rPr>
      </w:pPr>
      <w:r w:rsidRPr="00711606">
        <w:rPr>
          <w:rFonts w:ascii="宋体" w:hAnsi="宋体"/>
          <w:bCs/>
          <w:szCs w:val="21"/>
        </w:rPr>
        <w:t>1</w:t>
      </w:r>
      <w:r w:rsidRPr="00711606">
        <w:rPr>
          <w:rFonts w:ascii="宋体" w:hAnsi="宋体" w:hint="eastAsia"/>
          <w:bCs/>
          <w:szCs w:val="21"/>
        </w:rPr>
        <w:t>．</w:t>
      </w:r>
      <w:r w:rsidRPr="00711606">
        <w:rPr>
          <w:rFonts w:ascii="宋体" w:hAnsi="宋体"/>
          <w:bCs/>
          <w:szCs w:val="21"/>
        </w:rPr>
        <w:t>课程</w:t>
      </w:r>
      <w:r w:rsidRPr="00711606">
        <w:rPr>
          <w:rFonts w:ascii="宋体" w:hAnsi="宋体" w:hint="eastAsia"/>
          <w:bCs/>
          <w:szCs w:val="21"/>
        </w:rPr>
        <w:t>编号</w:t>
      </w:r>
      <w:r w:rsidRPr="00711606">
        <w:rPr>
          <w:rFonts w:ascii="宋体" w:hAnsi="宋体"/>
          <w:bCs/>
          <w:szCs w:val="21"/>
        </w:rPr>
        <w:t>：</w:t>
      </w:r>
      <w:r w:rsidRPr="003F5FA4">
        <w:t>62L217T</w:t>
      </w:r>
      <w:r w:rsidRPr="00711606">
        <w:rPr>
          <w:rFonts w:ascii="宋体" w:hAnsi="宋体" w:hint="eastAsia"/>
          <w:bCs/>
          <w:szCs w:val="21"/>
        </w:rPr>
        <w:t xml:space="preserve"> </w:t>
      </w:r>
    </w:p>
    <w:p w:rsidR="00883964" w:rsidRDefault="00883964" w:rsidP="00883964">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sidRPr="003F5FA4">
        <w:rPr>
          <w:rFonts w:ascii="宋体" w:hAnsi="宋体" w:hint="eastAsia"/>
          <w:bCs/>
          <w:szCs w:val="21"/>
        </w:rPr>
        <w:t>公共基础课程</w:t>
      </w:r>
    </w:p>
    <w:p w:rsidR="00883964" w:rsidRPr="00355248" w:rsidRDefault="00883964" w:rsidP="00883964">
      <w:pPr>
        <w:ind w:firstLineChars="200" w:firstLine="420"/>
      </w:pPr>
      <w:r w:rsidRPr="00355248">
        <w:rPr>
          <w:rFonts w:ascii="宋体" w:hAnsi="宋体" w:hint="eastAsia"/>
          <w:bCs/>
        </w:rPr>
        <w:t>3</w:t>
      </w:r>
      <w:r w:rsidRPr="00355248">
        <w:rPr>
          <w:rFonts w:hint="eastAsia"/>
          <w:bCs/>
        </w:rPr>
        <w:t>．课程性质：必选</w:t>
      </w:r>
    </w:p>
    <w:p w:rsidR="00883964" w:rsidRDefault="00883964" w:rsidP="00883964">
      <w:pPr>
        <w:spacing w:line="320" w:lineRule="exact"/>
        <w:ind w:firstLineChars="200" w:firstLine="420"/>
      </w:pPr>
      <w:r>
        <w:rPr>
          <w:rFonts w:ascii="宋体" w:hAnsi="宋体" w:hint="eastAsia"/>
          <w:bCs/>
          <w:szCs w:val="21"/>
        </w:rPr>
        <w:t>4</w:t>
      </w:r>
      <w:r w:rsidRPr="00711606">
        <w:rPr>
          <w:rFonts w:ascii="宋体" w:hAnsi="宋体" w:hint="eastAsia"/>
          <w:bCs/>
          <w:szCs w:val="21"/>
        </w:rPr>
        <w:t>．</w:t>
      </w:r>
      <w:r w:rsidRPr="00711606">
        <w:rPr>
          <w:rFonts w:ascii="宋体" w:hAnsi="宋体"/>
          <w:bCs/>
          <w:szCs w:val="21"/>
        </w:rPr>
        <w:t>学时/学分：</w:t>
      </w:r>
      <w:r>
        <w:rPr>
          <w:rFonts w:hint="eastAsia"/>
        </w:rPr>
        <w:t>80</w:t>
      </w:r>
      <w:r>
        <w:rPr>
          <w:rFonts w:hint="eastAsia"/>
        </w:rPr>
        <w:t>学时</w:t>
      </w:r>
      <w:r>
        <w:rPr>
          <w:rFonts w:hint="eastAsia"/>
        </w:rPr>
        <w:t>/4</w:t>
      </w:r>
      <w:r>
        <w:rPr>
          <w:rFonts w:hint="eastAsia"/>
        </w:rPr>
        <w:t>学分</w:t>
      </w:r>
    </w:p>
    <w:p w:rsidR="00883964" w:rsidRPr="00EB5AA3" w:rsidRDefault="00883964" w:rsidP="00883964">
      <w:pPr>
        <w:spacing w:line="320" w:lineRule="exact"/>
        <w:ind w:firstLineChars="200" w:firstLine="420"/>
      </w:pPr>
      <w:r>
        <w:rPr>
          <w:rFonts w:ascii="宋体" w:hAnsi="宋体" w:hint="eastAsia"/>
          <w:bCs/>
          <w:szCs w:val="21"/>
        </w:rPr>
        <w:t>5</w:t>
      </w:r>
      <w:r w:rsidRPr="00711606">
        <w:rPr>
          <w:rFonts w:ascii="宋体" w:hAnsi="宋体" w:hint="eastAsia"/>
          <w:bCs/>
          <w:szCs w:val="21"/>
        </w:rPr>
        <w:t>．</w:t>
      </w:r>
      <w:r w:rsidRPr="00711606">
        <w:rPr>
          <w:rFonts w:ascii="宋体" w:hAnsi="宋体"/>
          <w:bCs/>
          <w:szCs w:val="21"/>
        </w:rPr>
        <w:t>先修课程：</w:t>
      </w:r>
      <w:r w:rsidRPr="003F5FA4">
        <w:rPr>
          <w:rFonts w:hint="eastAsia"/>
        </w:rPr>
        <w:t>实用英语口语与写作</w:t>
      </w:r>
    </w:p>
    <w:p w:rsidR="00883964" w:rsidRDefault="00883964" w:rsidP="00883964">
      <w:pPr>
        <w:spacing w:line="320" w:lineRule="exact"/>
        <w:ind w:firstLineChars="200" w:firstLine="420"/>
      </w:pPr>
      <w:r>
        <w:rPr>
          <w:rFonts w:ascii="宋体" w:hAnsi="宋体" w:hint="eastAsia"/>
          <w:bCs/>
          <w:szCs w:val="21"/>
        </w:rPr>
        <w:t>6</w:t>
      </w:r>
      <w:r w:rsidRPr="00711606">
        <w:rPr>
          <w:rFonts w:ascii="宋体" w:hAnsi="宋体" w:hint="eastAsia"/>
          <w:bCs/>
          <w:szCs w:val="21"/>
        </w:rPr>
        <w:t>．</w:t>
      </w:r>
      <w:r w:rsidRPr="00711606">
        <w:rPr>
          <w:rFonts w:ascii="宋体" w:hAnsi="宋体"/>
          <w:bCs/>
          <w:szCs w:val="21"/>
        </w:rPr>
        <w:t>适用专业：</w:t>
      </w:r>
      <w:r w:rsidRPr="003F5FA4">
        <w:rPr>
          <w:rFonts w:hint="eastAsia"/>
        </w:rPr>
        <w:t>软件学院本科生</w:t>
      </w:r>
    </w:p>
    <w:p w:rsidR="00883964" w:rsidRPr="00711606" w:rsidRDefault="00883964" w:rsidP="00883964">
      <w:pPr>
        <w:spacing w:line="320" w:lineRule="exact"/>
        <w:ind w:firstLineChars="200" w:firstLine="420"/>
        <w:rPr>
          <w:rFonts w:ascii="宋体" w:hAnsi="宋体"/>
          <w:bCs/>
          <w:szCs w:val="21"/>
        </w:rPr>
      </w:pPr>
    </w:p>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hint="eastAsia"/>
          <w:b/>
          <w:sz w:val="28"/>
          <w:szCs w:val="28"/>
        </w:rPr>
        <w:t>二、</w:t>
      </w:r>
      <w:r w:rsidRPr="000A54B9">
        <w:rPr>
          <w:rFonts w:ascii="黑体" w:eastAsia="黑体" w:hAnsi="黑体"/>
          <w:b/>
          <w:sz w:val="28"/>
          <w:szCs w:val="28"/>
        </w:rPr>
        <w:t>课程</w:t>
      </w:r>
      <w:r w:rsidRPr="000A54B9">
        <w:rPr>
          <w:rFonts w:ascii="黑体" w:eastAsia="黑体" w:hAnsi="黑体" w:hint="eastAsia"/>
          <w:b/>
          <w:sz w:val="28"/>
          <w:szCs w:val="28"/>
        </w:rPr>
        <w:t>教学目标</w:t>
      </w:r>
    </w:p>
    <w:p w:rsidR="00883964" w:rsidRDefault="00883964" w:rsidP="00883964">
      <w:pPr>
        <w:ind w:firstLine="420"/>
      </w:pPr>
      <w:r>
        <w:rPr>
          <w:rFonts w:hint="eastAsia"/>
        </w:rPr>
        <w:t>1</w:t>
      </w:r>
      <w:r>
        <w:rPr>
          <w:rFonts w:hint="eastAsia"/>
        </w:rPr>
        <w:t>、</w:t>
      </w:r>
      <w:r w:rsidRPr="003F5FA4">
        <w:rPr>
          <w:rFonts w:hint="eastAsia"/>
        </w:rPr>
        <w:t>使学</w:t>
      </w:r>
      <w:r>
        <w:rPr>
          <w:rFonts w:hint="eastAsia"/>
        </w:rPr>
        <w:t>生更好地理解和掌握英语语言</w:t>
      </w:r>
      <w:r w:rsidRPr="003F5FA4">
        <w:rPr>
          <w:rFonts w:hint="eastAsia"/>
        </w:rPr>
        <w:t>，进一步提升学生</w:t>
      </w:r>
      <w:r>
        <w:rPr>
          <w:rFonts w:hint="eastAsia"/>
        </w:rPr>
        <w:t>的英语</w:t>
      </w:r>
      <w:r w:rsidRPr="00053179">
        <w:rPr>
          <w:rFonts w:hint="eastAsia"/>
        </w:rPr>
        <w:t>听、说、读、写、译</w:t>
      </w:r>
      <w:r w:rsidRPr="003F5FA4">
        <w:rPr>
          <w:rFonts w:hint="eastAsia"/>
        </w:rPr>
        <w:t>能力</w:t>
      </w:r>
      <w:r>
        <w:rPr>
          <w:rFonts w:hint="eastAsia"/>
        </w:rPr>
        <w:t>。</w:t>
      </w:r>
    </w:p>
    <w:p w:rsidR="00883964" w:rsidRDefault="00883964" w:rsidP="00883964">
      <w:pPr>
        <w:ind w:firstLine="420"/>
        <w:rPr>
          <w:szCs w:val="21"/>
          <w:lang w:val="x-none"/>
        </w:rPr>
      </w:pPr>
      <w:r>
        <w:rPr>
          <w:rFonts w:hint="eastAsia"/>
        </w:rPr>
        <w:t>2</w:t>
      </w:r>
      <w:r>
        <w:rPr>
          <w:rFonts w:hint="eastAsia"/>
        </w:rPr>
        <w:t>、培养学生的英语综合应用能力，特别是在学术</w:t>
      </w:r>
      <w:r w:rsidRPr="003F5FA4">
        <w:rPr>
          <w:rFonts w:hint="eastAsia"/>
        </w:rPr>
        <w:t>交往中能用英语有效地进行书面信息交流的能力</w:t>
      </w:r>
      <w:r>
        <w:rPr>
          <w:rFonts w:hint="eastAsia"/>
        </w:rPr>
        <w:t>。</w:t>
      </w:r>
      <w:r>
        <w:rPr>
          <w:rFonts w:hint="eastAsia"/>
          <w:szCs w:val="21"/>
          <w:lang w:val="x-none"/>
        </w:rPr>
        <w:t xml:space="preserve"> </w:t>
      </w:r>
    </w:p>
    <w:p w:rsidR="00883964" w:rsidRPr="006648DF" w:rsidRDefault="00883964" w:rsidP="00883964">
      <w:pPr>
        <w:ind w:firstLineChars="200" w:firstLine="420"/>
      </w:pPr>
      <w:r>
        <w:rPr>
          <w:rFonts w:hint="eastAsia"/>
        </w:rPr>
        <w:t>3</w:t>
      </w:r>
      <w:r>
        <w:rPr>
          <w:rFonts w:hint="eastAsia"/>
        </w:rPr>
        <w:t>、</w:t>
      </w:r>
      <w:r w:rsidRPr="00C5769A">
        <w:rPr>
          <w:rFonts w:ascii="宋体" w:hAnsi="宋体" w:hint="eastAsia"/>
          <w:bCs/>
          <w:szCs w:val="21"/>
        </w:rPr>
        <w:t>提高</w:t>
      </w:r>
      <w:r>
        <w:rPr>
          <w:rFonts w:ascii="宋体" w:hAnsi="宋体" w:hint="eastAsia"/>
          <w:bCs/>
          <w:szCs w:val="21"/>
        </w:rPr>
        <w:t>学生的</w:t>
      </w:r>
      <w:r w:rsidRPr="00C5769A">
        <w:rPr>
          <w:rFonts w:ascii="宋体" w:hAnsi="宋体" w:hint="eastAsia"/>
          <w:bCs/>
          <w:szCs w:val="21"/>
        </w:rPr>
        <w:t>文化素养</w:t>
      </w:r>
      <w:r>
        <w:rPr>
          <w:rFonts w:ascii="宋体" w:hAnsi="宋体" w:hint="eastAsia"/>
          <w:bCs/>
          <w:szCs w:val="21"/>
        </w:rPr>
        <w:t>和</w:t>
      </w:r>
      <w:r w:rsidRPr="00C5769A">
        <w:rPr>
          <w:rFonts w:ascii="宋体" w:hAnsi="宋体" w:hint="eastAsia"/>
          <w:bCs/>
          <w:szCs w:val="21"/>
        </w:rPr>
        <w:t>自主学习能力，</w:t>
      </w:r>
      <w:r w:rsidRPr="003F5FA4">
        <w:rPr>
          <w:rFonts w:hint="eastAsia"/>
        </w:rPr>
        <w:t>增强学生的国际化学术竞争力</w:t>
      </w:r>
      <w:r w:rsidRPr="00C5769A">
        <w:rPr>
          <w:rFonts w:ascii="宋体" w:hAnsi="宋体" w:hint="eastAsia"/>
          <w:bCs/>
          <w:szCs w:val="21"/>
        </w:rPr>
        <w:t>，以适应我国社会发展和国际交流的需要</w:t>
      </w:r>
      <w:r>
        <w:rPr>
          <w:rFonts w:hint="eastAsia"/>
          <w:szCs w:val="21"/>
          <w:lang w:val="x-none"/>
        </w:rPr>
        <w:t>。</w:t>
      </w:r>
    </w:p>
    <w:p w:rsidR="00883964" w:rsidRPr="00201F10" w:rsidRDefault="00883964" w:rsidP="00883964">
      <w:pPr>
        <w:ind w:firstLineChars="200" w:firstLine="422"/>
        <w:rPr>
          <w:b/>
        </w:rPr>
      </w:pPr>
    </w:p>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4842"/>
        <w:gridCol w:w="1067"/>
      </w:tblGrid>
      <w:tr w:rsidR="00883964" w:rsidRPr="00B037B4" w:rsidTr="007D524E">
        <w:tc>
          <w:tcPr>
            <w:tcW w:w="2613" w:type="dxa"/>
            <w:shd w:val="clear" w:color="auto" w:fill="auto"/>
            <w:vAlign w:val="center"/>
          </w:tcPr>
          <w:p w:rsidR="00883964" w:rsidRPr="00B037B4" w:rsidRDefault="00883964" w:rsidP="007D524E">
            <w:pPr>
              <w:spacing w:line="320" w:lineRule="exact"/>
              <w:rPr>
                <w:szCs w:val="21"/>
              </w:rPr>
            </w:pPr>
            <w:r w:rsidRPr="00B037B4">
              <w:rPr>
                <w:rFonts w:hint="eastAsia"/>
                <w:bCs/>
                <w:kern w:val="24"/>
                <w:szCs w:val="21"/>
              </w:rPr>
              <w:t>毕业要求</w:t>
            </w:r>
          </w:p>
        </w:tc>
        <w:tc>
          <w:tcPr>
            <w:tcW w:w="4842" w:type="dxa"/>
            <w:shd w:val="clear" w:color="auto" w:fill="auto"/>
            <w:vAlign w:val="center"/>
          </w:tcPr>
          <w:p w:rsidR="00883964" w:rsidRPr="00B037B4" w:rsidRDefault="00883964" w:rsidP="007D524E">
            <w:pPr>
              <w:spacing w:line="320" w:lineRule="exact"/>
              <w:rPr>
                <w:szCs w:val="21"/>
              </w:rPr>
            </w:pPr>
            <w:r w:rsidRPr="00B037B4">
              <w:rPr>
                <w:rFonts w:hint="eastAsia"/>
                <w:bCs/>
                <w:kern w:val="24"/>
                <w:szCs w:val="21"/>
              </w:rPr>
              <w:t>毕业要求指标点</w:t>
            </w:r>
          </w:p>
        </w:tc>
        <w:tc>
          <w:tcPr>
            <w:tcW w:w="1067" w:type="dxa"/>
            <w:shd w:val="clear" w:color="auto" w:fill="auto"/>
            <w:vAlign w:val="center"/>
          </w:tcPr>
          <w:p w:rsidR="00883964" w:rsidRPr="00B037B4" w:rsidRDefault="00883964" w:rsidP="007D524E">
            <w:pPr>
              <w:spacing w:line="320" w:lineRule="exact"/>
              <w:rPr>
                <w:szCs w:val="21"/>
              </w:rPr>
            </w:pPr>
            <w:r w:rsidRPr="00B037B4">
              <w:rPr>
                <w:rFonts w:hint="eastAsia"/>
                <w:bCs/>
                <w:kern w:val="24"/>
                <w:szCs w:val="21"/>
              </w:rPr>
              <w:t>课程目标</w:t>
            </w:r>
          </w:p>
        </w:tc>
      </w:tr>
      <w:tr w:rsidR="00883964" w:rsidRPr="00B037B4" w:rsidTr="007D524E">
        <w:tc>
          <w:tcPr>
            <w:tcW w:w="2613" w:type="dxa"/>
            <w:shd w:val="clear" w:color="auto" w:fill="auto"/>
            <w:vAlign w:val="center"/>
          </w:tcPr>
          <w:p w:rsidR="00883964" w:rsidRPr="00B037B4" w:rsidRDefault="00883964" w:rsidP="007D524E">
            <w:pPr>
              <w:spacing w:line="320" w:lineRule="exact"/>
              <w:rPr>
                <w:szCs w:val="21"/>
              </w:rPr>
            </w:pPr>
            <w:r w:rsidRPr="00B037B4">
              <w:rPr>
                <w:bCs/>
                <w:kern w:val="24"/>
                <w:szCs w:val="21"/>
              </w:rPr>
              <w:t>1</w:t>
            </w:r>
            <w:r w:rsidRPr="00B037B4">
              <w:rPr>
                <w:rFonts w:hint="eastAsia"/>
                <w:bCs/>
                <w:kern w:val="24"/>
                <w:szCs w:val="21"/>
              </w:rPr>
              <w:t>、专业知识及技能：具有扎实的英语语言文学知识和良好的听、说、读、写、译技能</w:t>
            </w:r>
          </w:p>
        </w:tc>
        <w:tc>
          <w:tcPr>
            <w:tcW w:w="4842" w:type="dxa"/>
            <w:shd w:val="clear" w:color="auto" w:fill="auto"/>
            <w:vAlign w:val="center"/>
          </w:tcPr>
          <w:p w:rsidR="00883964" w:rsidRPr="0009511D" w:rsidRDefault="00883964" w:rsidP="007D524E">
            <w:pPr>
              <w:spacing w:line="320" w:lineRule="exact"/>
              <w:rPr>
                <w:bCs/>
                <w:kern w:val="24"/>
                <w:szCs w:val="21"/>
              </w:rPr>
            </w:pPr>
            <w:r w:rsidRPr="009B46D1">
              <w:rPr>
                <w:rFonts w:hint="eastAsia"/>
                <w:bCs/>
                <w:kern w:val="24"/>
                <w:szCs w:val="21"/>
              </w:rPr>
              <w:t>1.3</w:t>
            </w:r>
            <w:r w:rsidRPr="009B46D1">
              <w:rPr>
                <w:rFonts w:hint="eastAsia"/>
                <w:bCs/>
                <w:kern w:val="24"/>
                <w:szCs w:val="21"/>
              </w:rPr>
              <w:t>具有一定语篇阅读理解能力，了解英语各种文体的表达方式和特点，熟悉英语常用句型，具备基本的口头与笔头表达能力。</w:t>
            </w:r>
          </w:p>
        </w:tc>
        <w:tc>
          <w:tcPr>
            <w:tcW w:w="1067" w:type="dxa"/>
            <w:shd w:val="clear" w:color="auto" w:fill="auto"/>
            <w:vAlign w:val="center"/>
          </w:tcPr>
          <w:p w:rsidR="00883964" w:rsidRPr="00B037B4" w:rsidRDefault="00883964" w:rsidP="007D524E">
            <w:pPr>
              <w:spacing w:line="320" w:lineRule="exact"/>
              <w:jc w:val="center"/>
              <w:rPr>
                <w:szCs w:val="21"/>
              </w:rPr>
            </w:pPr>
            <w:r w:rsidRPr="00B037B4">
              <w:rPr>
                <w:bCs/>
                <w:kern w:val="24"/>
                <w:szCs w:val="21"/>
              </w:rPr>
              <w:t>1</w:t>
            </w:r>
          </w:p>
        </w:tc>
      </w:tr>
      <w:tr w:rsidR="00883964" w:rsidRPr="00B037B4" w:rsidTr="007D524E">
        <w:tc>
          <w:tcPr>
            <w:tcW w:w="2613" w:type="dxa"/>
            <w:shd w:val="clear" w:color="auto" w:fill="auto"/>
            <w:vAlign w:val="center"/>
          </w:tcPr>
          <w:p w:rsidR="00883964" w:rsidRPr="00B037B4" w:rsidRDefault="00883964" w:rsidP="007D524E">
            <w:pPr>
              <w:spacing w:line="320" w:lineRule="exact"/>
              <w:rPr>
                <w:bCs/>
                <w:kern w:val="24"/>
                <w:szCs w:val="21"/>
              </w:rPr>
            </w:pPr>
            <w:r>
              <w:rPr>
                <w:rFonts w:hint="eastAsia"/>
                <w:bCs/>
                <w:kern w:val="24"/>
                <w:szCs w:val="21"/>
              </w:rPr>
              <w:t>2</w:t>
            </w:r>
            <w:r>
              <w:rPr>
                <w:rFonts w:hint="eastAsia"/>
                <w:bCs/>
                <w:kern w:val="24"/>
                <w:szCs w:val="21"/>
              </w:rPr>
              <w:t>、</w:t>
            </w:r>
            <w:r w:rsidRPr="00B037B4">
              <w:rPr>
                <w:rFonts w:hint="eastAsia"/>
                <w:bCs/>
                <w:kern w:val="24"/>
                <w:szCs w:val="21"/>
              </w:rPr>
              <w:t>语言应用能力：能综合运用所学理论和技能进行有效交际</w:t>
            </w:r>
          </w:p>
        </w:tc>
        <w:tc>
          <w:tcPr>
            <w:tcW w:w="4842" w:type="dxa"/>
            <w:shd w:val="clear" w:color="auto" w:fill="auto"/>
            <w:vAlign w:val="center"/>
          </w:tcPr>
          <w:p w:rsidR="00883964" w:rsidRDefault="00883964" w:rsidP="007D524E">
            <w:pPr>
              <w:spacing w:line="320" w:lineRule="exact"/>
              <w:rPr>
                <w:bCs/>
                <w:kern w:val="24"/>
                <w:szCs w:val="21"/>
                <w:lang w:val="x-none"/>
              </w:rPr>
            </w:pPr>
            <w:r w:rsidRPr="00B037B4">
              <w:rPr>
                <w:rFonts w:hint="eastAsia"/>
                <w:bCs/>
                <w:kern w:val="24"/>
                <w:szCs w:val="21"/>
                <w:lang w:val="x-none"/>
              </w:rPr>
              <w:t>2.1</w:t>
            </w:r>
            <w:r w:rsidRPr="00B037B4">
              <w:rPr>
                <w:rFonts w:hint="eastAsia"/>
                <w:bCs/>
                <w:kern w:val="24"/>
                <w:szCs w:val="21"/>
                <w:lang w:val="x-none"/>
              </w:rPr>
              <w:t>能够应用听、说、读、写、译等基本技能进行交际。</w:t>
            </w:r>
          </w:p>
          <w:p w:rsidR="00883964" w:rsidRPr="00B037B4" w:rsidRDefault="00883964" w:rsidP="007D524E">
            <w:pPr>
              <w:spacing w:line="320" w:lineRule="exact"/>
              <w:rPr>
                <w:bCs/>
                <w:kern w:val="24"/>
                <w:szCs w:val="21"/>
                <w:lang w:val="x-none"/>
              </w:rPr>
            </w:pPr>
          </w:p>
        </w:tc>
        <w:tc>
          <w:tcPr>
            <w:tcW w:w="1067" w:type="dxa"/>
            <w:shd w:val="clear" w:color="auto" w:fill="auto"/>
            <w:vAlign w:val="center"/>
          </w:tcPr>
          <w:p w:rsidR="00883964" w:rsidRPr="006648DF" w:rsidRDefault="00883964" w:rsidP="007D524E">
            <w:pPr>
              <w:spacing w:line="320" w:lineRule="exact"/>
              <w:jc w:val="center"/>
              <w:rPr>
                <w:bCs/>
                <w:kern w:val="24"/>
                <w:szCs w:val="21"/>
              </w:rPr>
            </w:pPr>
            <w:r w:rsidRPr="006648DF">
              <w:rPr>
                <w:rFonts w:hint="eastAsia"/>
                <w:bCs/>
                <w:kern w:val="24"/>
                <w:szCs w:val="21"/>
              </w:rPr>
              <w:t>1</w:t>
            </w:r>
          </w:p>
        </w:tc>
      </w:tr>
      <w:tr w:rsidR="00883964" w:rsidRPr="00B037B4" w:rsidTr="007D524E">
        <w:tc>
          <w:tcPr>
            <w:tcW w:w="2613"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10.</w:t>
            </w:r>
            <w:r w:rsidRPr="00C33D91">
              <w:rPr>
                <w:rFonts w:hint="eastAsia"/>
                <w:bCs/>
                <w:kern w:val="24"/>
                <w:szCs w:val="21"/>
              </w:rPr>
              <w:t>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842"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 xml:space="preserve">10.3 </w:t>
            </w:r>
            <w:r w:rsidRPr="00C33D91">
              <w:rPr>
                <w:rFonts w:hint="eastAsia"/>
                <w:bCs/>
                <w:kern w:val="24"/>
                <w:szCs w:val="21"/>
              </w:rPr>
              <w:t>评价外语课、外语语言文化课拓展国际视野、提升学生国际交流能力的达成性。</w:t>
            </w:r>
          </w:p>
        </w:tc>
        <w:tc>
          <w:tcPr>
            <w:tcW w:w="1067" w:type="dxa"/>
            <w:shd w:val="clear" w:color="auto" w:fill="auto"/>
            <w:vAlign w:val="center"/>
          </w:tcPr>
          <w:p w:rsidR="00883964" w:rsidRPr="00B037B4" w:rsidRDefault="00883964" w:rsidP="007D524E">
            <w:pPr>
              <w:spacing w:line="320" w:lineRule="exact"/>
              <w:jc w:val="center"/>
              <w:rPr>
                <w:bCs/>
                <w:kern w:val="24"/>
                <w:szCs w:val="21"/>
              </w:rPr>
            </w:pPr>
            <w:r w:rsidRPr="00B037B4">
              <w:rPr>
                <w:bCs/>
                <w:kern w:val="24"/>
                <w:szCs w:val="21"/>
              </w:rPr>
              <w:t>2</w:t>
            </w:r>
          </w:p>
        </w:tc>
      </w:tr>
      <w:tr w:rsidR="00883964" w:rsidRPr="00B037B4" w:rsidTr="007D524E">
        <w:tc>
          <w:tcPr>
            <w:tcW w:w="2613" w:type="dxa"/>
            <w:shd w:val="clear" w:color="auto" w:fill="auto"/>
            <w:vAlign w:val="center"/>
          </w:tcPr>
          <w:p w:rsidR="00883964" w:rsidRPr="00B037B4" w:rsidRDefault="00883964" w:rsidP="007D524E">
            <w:pPr>
              <w:spacing w:line="320" w:lineRule="exact"/>
              <w:rPr>
                <w:szCs w:val="21"/>
              </w:rPr>
            </w:pPr>
            <w:r w:rsidRPr="00C33D91">
              <w:rPr>
                <w:rFonts w:hint="eastAsia"/>
                <w:bCs/>
                <w:kern w:val="24"/>
                <w:szCs w:val="21"/>
              </w:rPr>
              <w:lastRenderedPageBreak/>
              <w:t>12.</w:t>
            </w:r>
            <w:r w:rsidRPr="00C33D91">
              <w:rPr>
                <w:rFonts w:hint="eastAsia"/>
                <w:bCs/>
                <w:kern w:val="24"/>
                <w:szCs w:val="21"/>
              </w:rPr>
              <w:t>终身学习：具有自主学习和终身学习的意识，有不断学习和适应发展的能力</w:t>
            </w:r>
          </w:p>
        </w:tc>
        <w:tc>
          <w:tcPr>
            <w:tcW w:w="4842" w:type="dxa"/>
            <w:shd w:val="clear" w:color="auto" w:fill="auto"/>
            <w:vAlign w:val="center"/>
          </w:tcPr>
          <w:p w:rsidR="00883964" w:rsidRPr="00C33D91" w:rsidRDefault="00883964" w:rsidP="007D524E">
            <w:pPr>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rPr>
                <w:bCs/>
                <w:kern w:val="24"/>
                <w:szCs w:val="21"/>
              </w:rPr>
            </w:pPr>
            <w:r w:rsidRPr="00C33D91">
              <w:rPr>
                <w:rFonts w:hint="eastAsia"/>
                <w:bCs/>
                <w:kern w:val="24"/>
                <w:szCs w:val="21"/>
              </w:rPr>
              <w:t>12.3</w:t>
            </w:r>
            <w:r w:rsidRPr="00C33D91">
              <w:rPr>
                <w:rFonts w:hint="eastAsia"/>
                <w:bCs/>
                <w:kern w:val="24"/>
                <w:szCs w:val="21"/>
              </w:rPr>
              <w:t>学生能否掌握自主学习和终身学习必要性。</w:t>
            </w:r>
          </w:p>
          <w:p w:rsidR="00883964" w:rsidRPr="000D1BD5" w:rsidRDefault="00883964" w:rsidP="007D524E">
            <w:pPr>
              <w:spacing w:line="320" w:lineRule="exact"/>
              <w:rPr>
                <w:szCs w:val="21"/>
                <w:lang w:val="x-none"/>
              </w:rPr>
            </w:pPr>
            <w:r w:rsidRPr="00C33D91">
              <w:rPr>
                <w:rFonts w:hint="eastAsia"/>
                <w:bCs/>
                <w:kern w:val="24"/>
                <w:szCs w:val="21"/>
              </w:rPr>
              <w:t>12.4</w:t>
            </w:r>
            <w:r w:rsidRPr="00C33D91">
              <w:rPr>
                <w:rFonts w:hint="eastAsia"/>
                <w:bCs/>
                <w:kern w:val="24"/>
                <w:szCs w:val="21"/>
              </w:rPr>
              <w:t>学生能否掌握自主学习和终身学习的方法。</w:t>
            </w:r>
          </w:p>
        </w:tc>
        <w:tc>
          <w:tcPr>
            <w:tcW w:w="1067" w:type="dxa"/>
            <w:shd w:val="clear" w:color="auto" w:fill="auto"/>
            <w:vAlign w:val="center"/>
          </w:tcPr>
          <w:p w:rsidR="00883964" w:rsidRPr="00B037B4" w:rsidRDefault="00883964" w:rsidP="007D524E">
            <w:pPr>
              <w:spacing w:line="320" w:lineRule="exact"/>
              <w:jc w:val="center"/>
              <w:rPr>
                <w:szCs w:val="21"/>
              </w:rPr>
            </w:pPr>
            <w:r>
              <w:rPr>
                <w:rFonts w:hint="eastAsia"/>
                <w:szCs w:val="21"/>
              </w:rPr>
              <w:t>3</w:t>
            </w:r>
          </w:p>
        </w:tc>
      </w:tr>
    </w:tbl>
    <w:p w:rsidR="00883964" w:rsidRPr="00DD6538" w:rsidRDefault="00883964" w:rsidP="00883964">
      <w:pPr>
        <w:ind w:firstLineChars="200" w:firstLine="420"/>
      </w:pPr>
    </w:p>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hint="eastAsia"/>
          <w:b/>
          <w:sz w:val="28"/>
          <w:szCs w:val="28"/>
        </w:rPr>
        <w:t>四、课程教学内容和要求</w:t>
      </w:r>
    </w:p>
    <w:p w:rsidR="00883964" w:rsidRDefault="00883964" w:rsidP="00883964">
      <w:r>
        <w:t xml:space="preserve">    </w:t>
      </w:r>
      <w:r w:rsidRPr="00440053">
        <w:rPr>
          <w:rFonts w:hint="eastAsia"/>
        </w:rPr>
        <w:t>本课程以英语写作训练为主要内容，借助于丰富的范文分析与写作练习</w:t>
      </w:r>
      <w:r w:rsidRPr="00440053">
        <w:rPr>
          <w:rFonts w:hint="eastAsia"/>
        </w:rPr>
        <w:t xml:space="preserve">, </w:t>
      </w:r>
      <w:r w:rsidRPr="00440053">
        <w:rPr>
          <w:rFonts w:hint="eastAsia"/>
        </w:rPr>
        <w:t>使学生能够在书面语境中提高英语水平，特别是写作交际能力。本课程共分十四个知识单元。课内总学时为</w:t>
      </w:r>
      <w:r w:rsidRPr="00440053">
        <w:rPr>
          <w:rFonts w:hint="eastAsia"/>
        </w:rPr>
        <w:t>80</w:t>
      </w:r>
      <w:r w:rsidRPr="00440053">
        <w:rPr>
          <w:rFonts w:hint="eastAsia"/>
        </w:rPr>
        <w:t>学时，其中讲授</w:t>
      </w:r>
      <w:r w:rsidRPr="00440053">
        <w:rPr>
          <w:rFonts w:hint="eastAsia"/>
        </w:rPr>
        <w:t>74</w:t>
      </w:r>
      <w:r w:rsidRPr="00440053">
        <w:rPr>
          <w:rFonts w:hint="eastAsia"/>
        </w:rPr>
        <w:t>学时，小测验</w:t>
      </w:r>
      <w:r w:rsidRPr="00440053">
        <w:rPr>
          <w:rFonts w:hint="eastAsia"/>
        </w:rPr>
        <w:t>4</w:t>
      </w:r>
      <w:r w:rsidRPr="00440053">
        <w:rPr>
          <w:rFonts w:hint="eastAsia"/>
        </w:rPr>
        <w:t>学时，课程回顾与总结</w:t>
      </w:r>
      <w:r w:rsidRPr="00440053">
        <w:rPr>
          <w:rFonts w:hint="eastAsia"/>
        </w:rPr>
        <w:t>2</w:t>
      </w:r>
      <w:r w:rsidRPr="00440053">
        <w:rPr>
          <w:rFonts w:hint="eastAsia"/>
        </w:rPr>
        <w:t>学时。课程主要内容、要求及课时分配安排如下：</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2268"/>
        <w:gridCol w:w="2694"/>
        <w:gridCol w:w="708"/>
        <w:gridCol w:w="1134"/>
        <w:gridCol w:w="2141"/>
      </w:tblGrid>
      <w:tr w:rsidR="00883964" w:rsidRPr="00AE769D" w:rsidTr="007D524E">
        <w:trPr>
          <w:trHeight w:val="558"/>
          <w:jc w:val="center"/>
        </w:trPr>
        <w:tc>
          <w:tcPr>
            <w:tcW w:w="639" w:type="dxa"/>
            <w:vAlign w:val="center"/>
          </w:tcPr>
          <w:p w:rsidR="00883964" w:rsidRPr="00AE769D" w:rsidRDefault="00883964" w:rsidP="007D524E">
            <w:pPr>
              <w:jc w:val="center"/>
            </w:pPr>
            <w:r w:rsidRPr="00AE769D">
              <w:rPr>
                <w:rFonts w:hint="eastAsia"/>
              </w:rPr>
              <w:t>序号</w:t>
            </w:r>
          </w:p>
        </w:tc>
        <w:tc>
          <w:tcPr>
            <w:tcW w:w="2268" w:type="dxa"/>
            <w:vAlign w:val="center"/>
          </w:tcPr>
          <w:p w:rsidR="00883964" w:rsidRPr="00AE769D" w:rsidRDefault="00883964" w:rsidP="007D524E">
            <w:pPr>
              <w:jc w:val="center"/>
            </w:pPr>
            <w:r w:rsidRPr="00AE769D">
              <w:rPr>
                <w:rFonts w:ascii="宋体" w:hAnsi="宋体" w:cs="宋体" w:hint="eastAsia"/>
                <w:szCs w:val="21"/>
              </w:rPr>
              <w:t>知识单元（章节）</w:t>
            </w:r>
          </w:p>
        </w:tc>
        <w:tc>
          <w:tcPr>
            <w:tcW w:w="2694" w:type="dxa"/>
            <w:vAlign w:val="center"/>
          </w:tcPr>
          <w:p w:rsidR="00883964" w:rsidRPr="00AE769D" w:rsidRDefault="00883964" w:rsidP="007D524E">
            <w:pPr>
              <w:jc w:val="center"/>
            </w:pPr>
            <w:r w:rsidRPr="00AE769D">
              <w:rPr>
                <w:rFonts w:ascii="宋体" w:hAnsi="宋体" w:cs="宋体" w:hint="eastAsia"/>
                <w:szCs w:val="21"/>
              </w:rPr>
              <w:t>知识点</w:t>
            </w:r>
          </w:p>
        </w:tc>
        <w:tc>
          <w:tcPr>
            <w:tcW w:w="708" w:type="dxa"/>
            <w:vAlign w:val="center"/>
          </w:tcPr>
          <w:p w:rsidR="00883964" w:rsidRPr="00AE769D" w:rsidRDefault="00883964" w:rsidP="007D524E">
            <w:pPr>
              <w:jc w:val="center"/>
            </w:pPr>
            <w:r w:rsidRPr="00AE769D">
              <w:rPr>
                <w:rFonts w:ascii="宋体" w:hAnsi="宋体" w:cs="宋体" w:hint="eastAsia"/>
                <w:szCs w:val="21"/>
              </w:rPr>
              <w:t>要求</w:t>
            </w:r>
          </w:p>
        </w:tc>
        <w:tc>
          <w:tcPr>
            <w:tcW w:w="1134" w:type="dxa"/>
            <w:vAlign w:val="center"/>
          </w:tcPr>
          <w:p w:rsidR="00883964" w:rsidRPr="00AE769D" w:rsidRDefault="00883964" w:rsidP="007D524E">
            <w:pPr>
              <w:jc w:val="center"/>
            </w:pPr>
            <w:r w:rsidRPr="00AE769D">
              <w:rPr>
                <w:rFonts w:ascii="宋体" w:hAnsi="宋体" w:cs="宋体" w:hint="eastAsia"/>
                <w:szCs w:val="21"/>
              </w:rPr>
              <w:t>推荐学时</w:t>
            </w:r>
          </w:p>
        </w:tc>
        <w:tc>
          <w:tcPr>
            <w:tcW w:w="2141" w:type="dxa"/>
            <w:vAlign w:val="center"/>
          </w:tcPr>
          <w:p w:rsidR="00883964" w:rsidRPr="003E43F6" w:rsidRDefault="00883964" w:rsidP="007D524E">
            <w:pPr>
              <w:jc w:val="center"/>
            </w:pPr>
            <w:r w:rsidRPr="003E43F6">
              <w:rPr>
                <w:rFonts w:ascii="宋体" w:hAnsi="宋体" w:cs="宋体" w:hint="eastAsia"/>
                <w:szCs w:val="21"/>
              </w:rPr>
              <w:t>支撑</w:t>
            </w:r>
            <w:r w:rsidRPr="003E43F6">
              <w:rPr>
                <w:rFonts w:ascii="宋体" w:hAnsi="宋体" w:cs="宋体"/>
                <w:szCs w:val="21"/>
              </w:rPr>
              <w:t>毕业要求指标点</w:t>
            </w:r>
          </w:p>
        </w:tc>
      </w:tr>
      <w:tr w:rsidR="00883964" w:rsidRPr="00AE769D" w:rsidTr="007D524E">
        <w:trPr>
          <w:jc w:val="center"/>
        </w:trPr>
        <w:tc>
          <w:tcPr>
            <w:tcW w:w="639" w:type="dxa"/>
            <w:vMerge w:val="restart"/>
            <w:vAlign w:val="center"/>
          </w:tcPr>
          <w:p w:rsidR="00883964" w:rsidRPr="00AE769D" w:rsidRDefault="00883964" w:rsidP="007D524E">
            <w:pPr>
              <w:widowControl/>
              <w:jc w:val="center"/>
              <w:rPr>
                <w:szCs w:val="21"/>
              </w:rPr>
            </w:pPr>
            <w:r w:rsidRPr="00AE769D">
              <w:rPr>
                <w:rFonts w:hint="eastAsia"/>
                <w:szCs w:val="21"/>
              </w:rPr>
              <w:t>1</w:t>
            </w:r>
          </w:p>
        </w:tc>
        <w:tc>
          <w:tcPr>
            <w:tcW w:w="2268" w:type="dxa"/>
            <w:vMerge w:val="restart"/>
            <w:vAlign w:val="center"/>
          </w:tcPr>
          <w:p w:rsidR="00883964" w:rsidRPr="00AE769D" w:rsidRDefault="00883964" w:rsidP="007D524E">
            <w:pPr>
              <w:widowControl/>
              <w:jc w:val="left"/>
              <w:rPr>
                <w:rFonts w:ascii="宋体" w:hAnsi="宋体" w:cs="宋体"/>
                <w:szCs w:val="21"/>
              </w:rPr>
            </w:pPr>
            <w:r>
              <w:rPr>
                <w:rFonts w:hint="eastAsia"/>
                <w:szCs w:val="21"/>
              </w:rPr>
              <w:t>课程简介</w:t>
            </w:r>
          </w:p>
        </w:tc>
        <w:tc>
          <w:tcPr>
            <w:tcW w:w="2694" w:type="dxa"/>
            <w:vAlign w:val="center"/>
          </w:tcPr>
          <w:p w:rsidR="00883964" w:rsidRPr="00AE769D" w:rsidRDefault="00883964" w:rsidP="007D524E">
            <w:pPr>
              <w:widowControl/>
              <w:jc w:val="left"/>
              <w:rPr>
                <w:rFonts w:ascii="宋体" w:hAnsi="宋体" w:cs="宋体"/>
                <w:szCs w:val="21"/>
              </w:rPr>
            </w:pPr>
            <w:r w:rsidRPr="00440053">
              <w:rPr>
                <w:rFonts w:ascii="宋体" w:hAnsi="宋体" w:cs="宋体" w:hint="eastAsia"/>
                <w:szCs w:val="21"/>
              </w:rPr>
              <w:t>课程性质、任务与教学目标</w:t>
            </w:r>
          </w:p>
        </w:tc>
        <w:tc>
          <w:tcPr>
            <w:tcW w:w="708" w:type="dxa"/>
            <w:vAlign w:val="center"/>
          </w:tcPr>
          <w:p w:rsidR="00883964" w:rsidRPr="00AE769D" w:rsidRDefault="00883964" w:rsidP="007D524E">
            <w:pPr>
              <w:widowControl/>
              <w:jc w:val="center"/>
              <w:rPr>
                <w:rFonts w:ascii="宋体" w:hAnsi="宋体" w:cs="宋体"/>
                <w:szCs w:val="21"/>
              </w:rPr>
            </w:pPr>
            <w:r>
              <w:rPr>
                <w:rFonts w:hint="eastAsia"/>
              </w:rPr>
              <w:t>了解</w:t>
            </w:r>
          </w:p>
        </w:tc>
        <w:tc>
          <w:tcPr>
            <w:tcW w:w="1134" w:type="dxa"/>
            <w:vMerge w:val="restart"/>
            <w:vAlign w:val="center"/>
          </w:tcPr>
          <w:p w:rsidR="00883964" w:rsidRPr="00AE769D" w:rsidRDefault="00883964" w:rsidP="007D524E">
            <w:pPr>
              <w:jc w:val="center"/>
            </w:pPr>
            <w:r>
              <w:rPr>
                <w:rFonts w:hint="eastAsia"/>
              </w:rPr>
              <w:t>2</w:t>
            </w:r>
          </w:p>
        </w:tc>
        <w:tc>
          <w:tcPr>
            <w:tcW w:w="2141" w:type="dxa"/>
            <w:vMerge w:val="restart"/>
            <w:vAlign w:val="center"/>
          </w:tcPr>
          <w:p w:rsidR="00883964" w:rsidRDefault="00883964" w:rsidP="007D524E">
            <w:pPr>
              <w:jc w:val="center"/>
            </w:pPr>
            <w:r>
              <w:t>1.3</w:t>
            </w:r>
          </w:p>
          <w:p w:rsidR="00883964" w:rsidRDefault="00883964" w:rsidP="007D524E">
            <w:pPr>
              <w:jc w:val="center"/>
            </w:pPr>
            <w:r>
              <w:t>2.1</w:t>
            </w:r>
          </w:p>
          <w:p w:rsidR="00883964" w:rsidRDefault="00883964" w:rsidP="007D524E">
            <w:pPr>
              <w:jc w:val="center"/>
            </w:pPr>
            <w:r>
              <w:t>10.3</w:t>
            </w:r>
          </w:p>
          <w:p w:rsidR="00883964" w:rsidRDefault="00883964" w:rsidP="007D524E">
            <w:pPr>
              <w:jc w:val="center"/>
            </w:pPr>
            <w:r>
              <w:t>12.1</w:t>
            </w:r>
          </w:p>
          <w:p w:rsidR="00883964" w:rsidRDefault="00883964" w:rsidP="007D524E">
            <w:pPr>
              <w:jc w:val="center"/>
            </w:pPr>
            <w:r>
              <w:t>12.3</w:t>
            </w:r>
          </w:p>
          <w:p w:rsidR="00883964" w:rsidRPr="003E43F6" w:rsidRDefault="00883964" w:rsidP="007D524E">
            <w:pPr>
              <w:jc w:val="center"/>
            </w:pPr>
            <w:r>
              <w:t>12.4</w:t>
            </w:r>
          </w:p>
        </w:tc>
      </w:tr>
      <w:tr w:rsidR="00883964" w:rsidRPr="00AE769D" w:rsidTr="007D524E">
        <w:trPr>
          <w:jc w:val="center"/>
        </w:trPr>
        <w:tc>
          <w:tcPr>
            <w:tcW w:w="639" w:type="dxa"/>
            <w:vMerge/>
            <w:vAlign w:val="center"/>
          </w:tcPr>
          <w:p w:rsidR="00883964" w:rsidRPr="00AE769D" w:rsidRDefault="00883964" w:rsidP="007D524E">
            <w:pPr>
              <w:jc w:val="center"/>
            </w:pPr>
          </w:p>
        </w:tc>
        <w:tc>
          <w:tcPr>
            <w:tcW w:w="2268" w:type="dxa"/>
            <w:vMerge/>
            <w:vAlign w:val="center"/>
          </w:tcPr>
          <w:p w:rsidR="00883964" w:rsidRPr="00AE769D" w:rsidRDefault="00883964" w:rsidP="007D524E">
            <w:pPr>
              <w:jc w:val="center"/>
            </w:pPr>
          </w:p>
        </w:tc>
        <w:tc>
          <w:tcPr>
            <w:tcW w:w="2694" w:type="dxa"/>
            <w:vAlign w:val="center"/>
          </w:tcPr>
          <w:p w:rsidR="00883964" w:rsidRPr="00AE769D" w:rsidRDefault="00883964" w:rsidP="007D524E">
            <w:pPr>
              <w:jc w:val="left"/>
            </w:pPr>
            <w:r w:rsidRPr="00440053">
              <w:rPr>
                <w:rFonts w:hint="eastAsia"/>
              </w:rPr>
              <w:t>课程教学内容、教学方法、教学进程与教学组织</w:t>
            </w:r>
          </w:p>
        </w:tc>
        <w:tc>
          <w:tcPr>
            <w:tcW w:w="708" w:type="dxa"/>
            <w:vAlign w:val="center"/>
          </w:tcPr>
          <w:p w:rsidR="00883964" w:rsidRPr="00AE769D" w:rsidRDefault="00883964" w:rsidP="007D524E">
            <w:pPr>
              <w:jc w:val="center"/>
            </w:pPr>
            <w:r>
              <w:rPr>
                <w:rFonts w:hint="eastAsia"/>
              </w:rPr>
              <w:t>了解</w:t>
            </w:r>
          </w:p>
        </w:tc>
        <w:tc>
          <w:tcPr>
            <w:tcW w:w="1134" w:type="dxa"/>
            <w:vMerge/>
            <w:vAlign w:val="center"/>
          </w:tcPr>
          <w:p w:rsidR="00883964" w:rsidRPr="00AE769D" w:rsidRDefault="00883964" w:rsidP="007D524E">
            <w:pPr>
              <w:jc w:val="center"/>
            </w:pPr>
          </w:p>
        </w:tc>
        <w:tc>
          <w:tcPr>
            <w:tcW w:w="2141" w:type="dxa"/>
            <w:vMerge/>
            <w:vAlign w:val="center"/>
          </w:tcPr>
          <w:p w:rsidR="00883964" w:rsidRPr="003E43F6" w:rsidRDefault="00883964" w:rsidP="007D524E">
            <w:pPr>
              <w:jc w:val="center"/>
            </w:pPr>
          </w:p>
        </w:tc>
      </w:tr>
      <w:tr w:rsidR="00883964" w:rsidRPr="00AE769D" w:rsidTr="007D524E">
        <w:trPr>
          <w:jc w:val="center"/>
        </w:trPr>
        <w:tc>
          <w:tcPr>
            <w:tcW w:w="639" w:type="dxa"/>
            <w:vMerge/>
            <w:vAlign w:val="center"/>
          </w:tcPr>
          <w:p w:rsidR="00883964" w:rsidRPr="00AE769D" w:rsidRDefault="00883964" w:rsidP="007D524E">
            <w:pPr>
              <w:jc w:val="center"/>
            </w:pPr>
          </w:p>
        </w:tc>
        <w:tc>
          <w:tcPr>
            <w:tcW w:w="2268" w:type="dxa"/>
            <w:vMerge/>
            <w:vAlign w:val="center"/>
          </w:tcPr>
          <w:p w:rsidR="00883964" w:rsidRPr="00AE769D" w:rsidRDefault="00883964" w:rsidP="007D524E">
            <w:pPr>
              <w:jc w:val="center"/>
            </w:pPr>
          </w:p>
        </w:tc>
        <w:tc>
          <w:tcPr>
            <w:tcW w:w="2694" w:type="dxa"/>
            <w:vAlign w:val="center"/>
          </w:tcPr>
          <w:p w:rsidR="00883964" w:rsidRPr="00AE769D" w:rsidRDefault="00883964" w:rsidP="007D524E">
            <w:pPr>
              <w:jc w:val="left"/>
            </w:pPr>
            <w:r w:rsidRPr="00440053">
              <w:rPr>
                <w:rFonts w:hint="eastAsia"/>
              </w:rPr>
              <w:t>课程考核形式与基本要求；课程使用教材、参考书</w:t>
            </w:r>
          </w:p>
        </w:tc>
        <w:tc>
          <w:tcPr>
            <w:tcW w:w="708" w:type="dxa"/>
            <w:vAlign w:val="center"/>
          </w:tcPr>
          <w:p w:rsidR="00883964" w:rsidRPr="00AE769D" w:rsidRDefault="00883964" w:rsidP="007D524E">
            <w:pPr>
              <w:jc w:val="center"/>
            </w:pPr>
            <w:r w:rsidRPr="00AE769D">
              <w:rPr>
                <w:rFonts w:hint="eastAsia"/>
                <w:szCs w:val="21"/>
              </w:rPr>
              <w:t>掌握</w:t>
            </w:r>
          </w:p>
        </w:tc>
        <w:tc>
          <w:tcPr>
            <w:tcW w:w="1134" w:type="dxa"/>
            <w:vMerge/>
            <w:vAlign w:val="center"/>
          </w:tcPr>
          <w:p w:rsidR="00883964" w:rsidRPr="00AE769D" w:rsidRDefault="00883964" w:rsidP="007D524E">
            <w:pPr>
              <w:jc w:val="center"/>
            </w:pPr>
          </w:p>
        </w:tc>
        <w:tc>
          <w:tcPr>
            <w:tcW w:w="2141" w:type="dxa"/>
            <w:vMerge/>
            <w:vAlign w:val="center"/>
          </w:tcPr>
          <w:p w:rsidR="00883964" w:rsidRPr="003E43F6" w:rsidRDefault="00883964" w:rsidP="007D524E">
            <w:pPr>
              <w:jc w:val="center"/>
            </w:pPr>
          </w:p>
        </w:tc>
      </w:tr>
      <w:tr w:rsidR="00883964" w:rsidRPr="00AE769D" w:rsidTr="007D524E">
        <w:trPr>
          <w:jc w:val="center"/>
        </w:trPr>
        <w:tc>
          <w:tcPr>
            <w:tcW w:w="639" w:type="dxa"/>
            <w:vMerge w:val="restart"/>
            <w:vAlign w:val="center"/>
          </w:tcPr>
          <w:p w:rsidR="00883964" w:rsidRPr="00AE769D" w:rsidRDefault="00883964" w:rsidP="007D524E">
            <w:pPr>
              <w:widowControl/>
              <w:jc w:val="center"/>
              <w:rPr>
                <w:rFonts w:ascii="宋体" w:hAnsi="宋体" w:cs="宋体"/>
                <w:szCs w:val="21"/>
              </w:rPr>
            </w:pPr>
            <w:r w:rsidRPr="00AE769D">
              <w:rPr>
                <w:rFonts w:ascii="宋体" w:hAnsi="宋体" w:cs="宋体" w:hint="eastAsia"/>
                <w:szCs w:val="21"/>
              </w:rPr>
              <w:t>2</w:t>
            </w:r>
          </w:p>
        </w:tc>
        <w:tc>
          <w:tcPr>
            <w:tcW w:w="2268" w:type="dxa"/>
            <w:vMerge w:val="restart"/>
            <w:vAlign w:val="center"/>
          </w:tcPr>
          <w:p w:rsidR="00883964" w:rsidRPr="00AE769D" w:rsidRDefault="00883964" w:rsidP="007D524E">
            <w:pPr>
              <w:widowControl/>
              <w:jc w:val="left"/>
              <w:rPr>
                <w:rFonts w:ascii="宋体" w:hAnsi="宋体" w:cs="宋体"/>
                <w:szCs w:val="21"/>
              </w:rPr>
            </w:pPr>
            <w:r w:rsidRPr="00440053">
              <w:rPr>
                <w:rFonts w:ascii="宋体" w:hAnsi="宋体" w:cs="宋体" w:hint="eastAsia"/>
                <w:szCs w:val="21"/>
              </w:rPr>
              <w:t>文体写作</w:t>
            </w:r>
            <w:r>
              <w:rPr>
                <w:rFonts w:ascii="宋体" w:hAnsi="宋体" w:cs="宋体" w:hint="eastAsia"/>
                <w:szCs w:val="21"/>
              </w:rPr>
              <w:t>——</w:t>
            </w:r>
            <w:r w:rsidRPr="00440053">
              <w:rPr>
                <w:rFonts w:ascii="宋体" w:hAnsi="宋体" w:cs="宋体" w:hint="eastAsia"/>
                <w:szCs w:val="21"/>
              </w:rPr>
              <w:t>说明文</w:t>
            </w:r>
          </w:p>
        </w:tc>
        <w:tc>
          <w:tcPr>
            <w:tcW w:w="2694" w:type="dxa"/>
            <w:vAlign w:val="center"/>
          </w:tcPr>
          <w:p w:rsidR="00883964" w:rsidRPr="00AE769D" w:rsidRDefault="00883964" w:rsidP="007D524E">
            <w:pPr>
              <w:widowControl/>
              <w:jc w:val="left"/>
              <w:rPr>
                <w:rFonts w:ascii="宋体" w:hAnsi="宋体" w:cs="宋体"/>
                <w:szCs w:val="21"/>
              </w:rPr>
            </w:pPr>
            <w:r>
              <w:rPr>
                <w:rFonts w:hint="eastAsia"/>
                <w:szCs w:val="21"/>
              </w:rPr>
              <w:t>概述；说明文分类</w:t>
            </w:r>
          </w:p>
        </w:tc>
        <w:tc>
          <w:tcPr>
            <w:tcW w:w="708" w:type="dxa"/>
            <w:vAlign w:val="center"/>
          </w:tcPr>
          <w:p w:rsidR="00883964" w:rsidRPr="00AE769D" w:rsidRDefault="00883964" w:rsidP="007D524E">
            <w:pPr>
              <w:widowControl/>
              <w:jc w:val="center"/>
              <w:rPr>
                <w:rFonts w:ascii="宋体" w:hAnsi="宋体" w:cs="宋体"/>
                <w:szCs w:val="21"/>
              </w:rPr>
            </w:pPr>
            <w:r w:rsidRPr="00AE769D">
              <w:rPr>
                <w:rFonts w:hint="eastAsia"/>
                <w:szCs w:val="21"/>
              </w:rPr>
              <w:t>掌握</w:t>
            </w:r>
          </w:p>
        </w:tc>
        <w:tc>
          <w:tcPr>
            <w:tcW w:w="1134" w:type="dxa"/>
            <w:vAlign w:val="center"/>
          </w:tcPr>
          <w:p w:rsidR="00883964" w:rsidRPr="00AE769D" w:rsidRDefault="00883964" w:rsidP="007D524E">
            <w:pPr>
              <w:jc w:val="center"/>
              <w:rPr>
                <w:szCs w:val="21"/>
              </w:rPr>
            </w:pPr>
            <w:r w:rsidRPr="00AE769D">
              <w:rPr>
                <w:rFonts w:hint="eastAsia"/>
                <w:szCs w:val="21"/>
              </w:rPr>
              <w:t>2</w:t>
            </w:r>
          </w:p>
        </w:tc>
        <w:tc>
          <w:tcPr>
            <w:tcW w:w="2141" w:type="dxa"/>
            <w:vMerge w:val="restart"/>
            <w:vAlign w:val="center"/>
          </w:tcPr>
          <w:p w:rsidR="00883964" w:rsidRPr="00060076" w:rsidRDefault="00883964" w:rsidP="007D524E">
            <w:pPr>
              <w:widowControl/>
              <w:jc w:val="center"/>
              <w:rPr>
                <w:szCs w:val="21"/>
              </w:rPr>
            </w:pPr>
            <w:r w:rsidRPr="00060076">
              <w:rPr>
                <w:szCs w:val="21"/>
              </w:rPr>
              <w:t>1.3</w:t>
            </w:r>
          </w:p>
          <w:p w:rsidR="00883964" w:rsidRPr="003E43F6" w:rsidRDefault="00883964" w:rsidP="007D524E">
            <w:pPr>
              <w:widowControl/>
              <w:jc w:val="center"/>
              <w:rPr>
                <w:szCs w:val="21"/>
              </w:rPr>
            </w:pPr>
            <w:r w:rsidRPr="00060076">
              <w:rPr>
                <w:szCs w:val="21"/>
              </w:rPr>
              <w:t>2.1</w:t>
            </w:r>
          </w:p>
        </w:tc>
      </w:tr>
      <w:tr w:rsidR="00883964" w:rsidRPr="00AE769D" w:rsidTr="007D524E">
        <w:trPr>
          <w:jc w:val="center"/>
        </w:trPr>
        <w:tc>
          <w:tcPr>
            <w:tcW w:w="639" w:type="dxa"/>
            <w:vMerge/>
            <w:vAlign w:val="center"/>
          </w:tcPr>
          <w:p w:rsidR="00883964" w:rsidRPr="00AE769D" w:rsidRDefault="00883964" w:rsidP="007D524E">
            <w:pPr>
              <w:jc w:val="center"/>
            </w:pPr>
          </w:p>
        </w:tc>
        <w:tc>
          <w:tcPr>
            <w:tcW w:w="2268" w:type="dxa"/>
            <w:vMerge/>
            <w:vAlign w:val="center"/>
          </w:tcPr>
          <w:p w:rsidR="00883964" w:rsidRPr="00AE769D" w:rsidRDefault="00883964" w:rsidP="007D524E">
            <w:pPr>
              <w:jc w:val="center"/>
            </w:pPr>
          </w:p>
        </w:tc>
        <w:tc>
          <w:tcPr>
            <w:tcW w:w="2694" w:type="dxa"/>
            <w:vAlign w:val="center"/>
          </w:tcPr>
          <w:p w:rsidR="00883964" w:rsidRPr="00AE769D" w:rsidRDefault="00883964" w:rsidP="007D524E">
            <w:pPr>
              <w:jc w:val="left"/>
            </w:pPr>
            <w:r>
              <w:rPr>
                <w:rFonts w:hint="eastAsia"/>
              </w:rPr>
              <w:t>说明文的组织方法</w:t>
            </w:r>
          </w:p>
        </w:tc>
        <w:tc>
          <w:tcPr>
            <w:tcW w:w="708" w:type="dxa"/>
            <w:vAlign w:val="center"/>
          </w:tcPr>
          <w:p w:rsidR="00883964" w:rsidRPr="00AE769D" w:rsidRDefault="00883964" w:rsidP="007D524E">
            <w:pPr>
              <w:jc w:val="cente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c>
          <w:tcPr>
            <w:tcW w:w="2141" w:type="dxa"/>
            <w:vMerge/>
            <w:vAlign w:val="center"/>
          </w:tcPr>
          <w:p w:rsidR="00883964" w:rsidRPr="003E43F6" w:rsidRDefault="00883964" w:rsidP="007D524E">
            <w:pPr>
              <w:jc w:val="center"/>
            </w:pPr>
          </w:p>
        </w:tc>
      </w:tr>
      <w:tr w:rsidR="00883964" w:rsidRPr="00AE769D" w:rsidTr="007D524E">
        <w:trPr>
          <w:jc w:val="center"/>
        </w:trPr>
        <w:tc>
          <w:tcPr>
            <w:tcW w:w="639" w:type="dxa"/>
            <w:vMerge w:val="restart"/>
            <w:vAlign w:val="center"/>
          </w:tcPr>
          <w:p w:rsidR="00883964" w:rsidRPr="00AE769D" w:rsidRDefault="00883964" w:rsidP="007D524E">
            <w:pPr>
              <w:widowControl/>
              <w:jc w:val="center"/>
              <w:rPr>
                <w:rFonts w:ascii="宋体" w:hAnsi="宋体" w:cs="宋体"/>
                <w:szCs w:val="21"/>
              </w:rPr>
            </w:pPr>
            <w:r>
              <w:rPr>
                <w:rFonts w:ascii="宋体" w:hAnsi="宋体" w:cs="宋体" w:hint="eastAsia"/>
                <w:szCs w:val="21"/>
              </w:rPr>
              <w:t>3</w:t>
            </w:r>
          </w:p>
        </w:tc>
        <w:tc>
          <w:tcPr>
            <w:tcW w:w="2268" w:type="dxa"/>
            <w:vMerge w:val="restart"/>
          </w:tcPr>
          <w:p w:rsidR="00883964" w:rsidRPr="00C81FC6" w:rsidRDefault="00883964" w:rsidP="007D524E">
            <w:pPr>
              <w:widowControl/>
              <w:jc w:val="left"/>
              <w:rPr>
                <w:rFonts w:ascii="宋体" w:hAnsi="宋体" w:cs="宋体"/>
                <w:szCs w:val="21"/>
              </w:rPr>
            </w:pPr>
            <w:r w:rsidRPr="00C81FC6">
              <w:rPr>
                <w:rFonts w:ascii="宋体" w:hAnsi="宋体" w:cs="宋体" w:hint="eastAsia"/>
                <w:szCs w:val="21"/>
              </w:rPr>
              <w:t>文体写作——记叙文</w:t>
            </w:r>
          </w:p>
        </w:tc>
        <w:tc>
          <w:tcPr>
            <w:tcW w:w="2694" w:type="dxa"/>
            <w:vAlign w:val="center"/>
          </w:tcPr>
          <w:p w:rsidR="00883964" w:rsidRPr="00AE769D" w:rsidRDefault="00883964" w:rsidP="007D524E">
            <w:pPr>
              <w:widowControl/>
              <w:jc w:val="left"/>
              <w:rPr>
                <w:rFonts w:ascii="宋体" w:hAnsi="宋体" w:cs="宋体"/>
                <w:szCs w:val="21"/>
              </w:rPr>
            </w:pPr>
            <w:r w:rsidRPr="00550122">
              <w:rPr>
                <w:rFonts w:ascii="宋体" w:hAnsi="宋体" w:cs="宋体" w:hint="eastAsia"/>
                <w:szCs w:val="21"/>
              </w:rPr>
              <w:t>概述</w:t>
            </w:r>
          </w:p>
        </w:tc>
        <w:tc>
          <w:tcPr>
            <w:tcW w:w="708" w:type="dxa"/>
            <w:vAlign w:val="center"/>
          </w:tcPr>
          <w:p w:rsidR="00883964" w:rsidRPr="00AE769D" w:rsidRDefault="00883964" w:rsidP="007D524E">
            <w:pPr>
              <w:widowControl/>
              <w:jc w:val="center"/>
              <w:rPr>
                <w:szCs w:val="21"/>
              </w:rPr>
            </w:pPr>
            <w:r>
              <w:rPr>
                <w:rFonts w:hint="eastAsia"/>
              </w:rPr>
              <w:t>了解</w:t>
            </w:r>
          </w:p>
        </w:tc>
        <w:tc>
          <w:tcPr>
            <w:tcW w:w="1134" w:type="dxa"/>
            <w:vAlign w:val="center"/>
          </w:tcPr>
          <w:p w:rsidR="00883964" w:rsidRPr="00AE769D" w:rsidRDefault="00883964" w:rsidP="007D524E">
            <w:pPr>
              <w:jc w:val="center"/>
            </w:pPr>
            <w:r>
              <w:rPr>
                <w:rFonts w:hint="eastAsia"/>
              </w:rPr>
              <w:t>2</w:t>
            </w:r>
          </w:p>
        </w:tc>
        <w:tc>
          <w:tcPr>
            <w:tcW w:w="2141" w:type="dxa"/>
            <w:vMerge w:val="restart"/>
            <w:vAlign w:val="center"/>
          </w:tcPr>
          <w:p w:rsidR="00883964" w:rsidRPr="00060076" w:rsidRDefault="00883964" w:rsidP="007D524E">
            <w:pPr>
              <w:widowControl/>
              <w:jc w:val="center"/>
              <w:rPr>
                <w:szCs w:val="21"/>
              </w:rPr>
            </w:pPr>
            <w:r w:rsidRPr="00060076">
              <w:rPr>
                <w:szCs w:val="21"/>
              </w:rPr>
              <w:t>1.3</w:t>
            </w:r>
          </w:p>
          <w:p w:rsidR="00883964" w:rsidRPr="003E43F6" w:rsidRDefault="00883964" w:rsidP="007D524E">
            <w:pPr>
              <w:jc w:val="center"/>
            </w:pPr>
            <w:r w:rsidRPr="00060076">
              <w:rPr>
                <w:szCs w:val="21"/>
              </w:rPr>
              <w:t>2.1</w:t>
            </w:r>
          </w:p>
        </w:tc>
      </w:tr>
      <w:tr w:rsidR="00883964" w:rsidRPr="00AE769D" w:rsidTr="007D524E">
        <w:trPr>
          <w:jc w:val="center"/>
        </w:trPr>
        <w:tc>
          <w:tcPr>
            <w:tcW w:w="639" w:type="dxa"/>
            <w:vMerge/>
            <w:tcBorders>
              <w:bottom w:val="single" w:sz="4" w:space="0" w:color="auto"/>
            </w:tcBorders>
            <w:vAlign w:val="center"/>
          </w:tcPr>
          <w:p w:rsidR="00883964" w:rsidRPr="00AE769D" w:rsidRDefault="00883964" w:rsidP="007D524E">
            <w:pPr>
              <w:widowControl/>
              <w:jc w:val="center"/>
              <w:rPr>
                <w:szCs w:val="21"/>
              </w:rPr>
            </w:pPr>
          </w:p>
        </w:tc>
        <w:tc>
          <w:tcPr>
            <w:tcW w:w="2268" w:type="dxa"/>
            <w:vMerge/>
            <w:tcBorders>
              <w:bottom w:val="single" w:sz="4" w:space="0" w:color="auto"/>
            </w:tcBorders>
          </w:tcPr>
          <w:p w:rsidR="00883964" w:rsidRPr="00460A3B" w:rsidRDefault="00883964" w:rsidP="007D524E"/>
        </w:tc>
        <w:tc>
          <w:tcPr>
            <w:tcW w:w="2694" w:type="dxa"/>
            <w:vAlign w:val="center"/>
          </w:tcPr>
          <w:p w:rsidR="00883964" w:rsidRPr="00AE769D" w:rsidRDefault="00883964" w:rsidP="007D524E">
            <w:pPr>
              <w:jc w:val="left"/>
            </w:pPr>
            <w:r w:rsidRPr="00550122">
              <w:rPr>
                <w:rFonts w:hint="eastAsia"/>
              </w:rPr>
              <w:t>记叙文写作过程</w:t>
            </w:r>
          </w:p>
        </w:tc>
        <w:tc>
          <w:tcPr>
            <w:tcW w:w="708" w:type="dxa"/>
            <w:vAlign w:val="center"/>
          </w:tcPr>
          <w:p w:rsidR="00883964" w:rsidRPr="00AE769D" w:rsidRDefault="00883964" w:rsidP="007D524E">
            <w:pPr>
              <w:widowControl/>
              <w:jc w:val="center"/>
              <w:rPr>
                <w:rFonts w:ascii="宋体" w:hAnsi="宋体" w:cs="宋体"/>
                <w:szCs w:val="21"/>
              </w:rPr>
            </w:pPr>
            <w:r w:rsidRPr="00AE769D">
              <w:rPr>
                <w:rFonts w:hint="eastAsia"/>
                <w:szCs w:val="21"/>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2</w:t>
            </w:r>
          </w:p>
        </w:tc>
        <w:tc>
          <w:tcPr>
            <w:tcW w:w="2141" w:type="dxa"/>
            <w:vMerge/>
            <w:tcBorders>
              <w:bottom w:val="single" w:sz="4" w:space="0" w:color="auto"/>
            </w:tcBorders>
            <w:vAlign w:val="center"/>
          </w:tcPr>
          <w:p w:rsidR="00883964" w:rsidRPr="003E43F6" w:rsidRDefault="00883964" w:rsidP="007D524E">
            <w:pPr>
              <w:jc w:val="center"/>
            </w:pPr>
          </w:p>
        </w:tc>
      </w:tr>
      <w:tr w:rsidR="00883964" w:rsidRPr="00AE769D" w:rsidTr="007D524E">
        <w:trPr>
          <w:jc w:val="center"/>
        </w:trPr>
        <w:tc>
          <w:tcPr>
            <w:tcW w:w="639" w:type="dxa"/>
            <w:vMerge w:val="restart"/>
            <w:tcBorders>
              <w:top w:val="single" w:sz="4" w:space="0" w:color="auto"/>
            </w:tcBorders>
            <w:vAlign w:val="center"/>
          </w:tcPr>
          <w:p w:rsidR="00883964" w:rsidRPr="00AE769D" w:rsidRDefault="00883964" w:rsidP="007D524E">
            <w:pPr>
              <w:jc w:val="center"/>
            </w:pPr>
            <w:r>
              <w:rPr>
                <w:rFonts w:hint="eastAsia"/>
              </w:rPr>
              <w:t>4</w:t>
            </w:r>
          </w:p>
        </w:tc>
        <w:tc>
          <w:tcPr>
            <w:tcW w:w="2268" w:type="dxa"/>
            <w:vMerge w:val="restart"/>
            <w:tcBorders>
              <w:top w:val="single" w:sz="4" w:space="0" w:color="auto"/>
            </w:tcBorders>
            <w:vAlign w:val="center"/>
          </w:tcPr>
          <w:p w:rsidR="00883964" w:rsidRPr="002C4C89" w:rsidRDefault="00883964" w:rsidP="007D524E">
            <w:pPr>
              <w:rPr>
                <w:szCs w:val="21"/>
              </w:rPr>
            </w:pPr>
            <w:r>
              <w:rPr>
                <w:rFonts w:hint="eastAsia"/>
                <w:szCs w:val="21"/>
              </w:rPr>
              <w:t>文体写作——描写文</w:t>
            </w:r>
          </w:p>
        </w:tc>
        <w:tc>
          <w:tcPr>
            <w:tcW w:w="2694" w:type="dxa"/>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概述</w:t>
            </w:r>
          </w:p>
        </w:tc>
        <w:tc>
          <w:tcPr>
            <w:tcW w:w="708" w:type="dxa"/>
            <w:vAlign w:val="center"/>
          </w:tcPr>
          <w:p w:rsidR="00883964" w:rsidRPr="00AE769D" w:rsidRDefault="00883964" w:rsidP="007D524E">
            <w:pPr>
              <w:jc w:val="center"/>
            </w:pPr>
            <w:r>
              <w:rPr>
                <w:rFonts w:hint="eastAsia"/>
                <w:szCs w:val="21"/>
              </w:rPr>
              <w:t>了解</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Pr="003E43F6" w:rsidRDefault="00883964" w:rsidP="007D524E">
            <w:pPr>
              <w:jc w:val="center"/>
            </w:pPr>
            <w:r w:rsidRPr="00060076">
              <w:rPr>
                <w:szCs w:val="21"/>
              </w:rPr>
              <w:t>2.1</w:t>
            </w:r>
          </w:p>
        </w:tc>
      </w:tr>
      <w:tr w:rsidR="00883964" w:rsidRPr="00AE769D" w:rsidTr="007D524E">
        <w:trPr>
          <w:trHeight w:val="132"/>
          <w:jc w:val="center"/>
        </w:trPr>
        <w:tc>
          <w:tcPr>
            <w:tcW w:w="639" w:type="dxa"/>
            <w:vMerge/>
            <w:tcBorders>
              <w:bottom w:val="single" w:sz="4" w:space="0" w:color="auto"/>
            </w:tcBorders>
            <w:vAlign w:val="center"/>
          </w:tcPr>
          <w:p w:rsidR="00883964" w:rsidRPr="00AE769D" w:rsidRDefault="00883964" w:rsidP="007D524E">
            <w:pPr>
              <w:jc w:val="center"/>
            </w:pPr>
          </w:p>
        </w:tc>
        <w:tc>
          <w:tcPr>
            <w:tcW w:w="2268" w:type="dxa"/>
            <w:vMerge/>
            <w:tcBorders>
              <w:bottom w:val="single" w:sz="4" w:space="0" w:color="auto"/>
            </w:tcBorders>
            <w:vAlign w:val="center"/>
          </w:tcPr>
          <w:p w:rsidR="00883964" w:rsidRPr="00AE769D" w:rsidRDefault="00883964" w:rsidP="007D524E">
            <w:pPr>
              <w:jc w:val="center"/>
            </w:pPr>
          </w:p>
        </w:tc>
        <w:tc>
          <w:tcPr>
            <w:tcW w:w="2694" w:type="dxa"/>
            <w:tcBorders>
              <w:bottom w:val="single" w:sz="4" w:space="0" w:color="auto"/>
            </w:tcBorders>
            <w:vAlign w:val="center"/>
          </w:tcPr>
          <w:p w:rsidR="00883964" w:rsidRPr="00AE769D" w:rsidRDefault="00883964" w:rsidP="007D524E">
            <w:pPr>
              <w:jc w:val="left"/>
            </w:pPr>
            <w:r>
              <w:rPr>
                <w:rFonts w:hint="eastAsia"/>
              </w:rPr>
              <w:t>语言特点和写作技巧</w:t>
            </w:r>
          </w:p>
        </w:tc>
        <w:tc>
          <w:tcPr>
            <w:tcW w:w="708" w:type="dxa"/>
            <w:tcBorders>
              <w:bottom w:val="single" w:sz="4" w:space="0" w:color="auto"/>
            </w:tcBorders>
            <w:vAlign w:val="center"/>
          </w:tcPr>
          <w:p w:rsidR="00883964" w:rsidRPr="00AE769D" w:rsidRDefault="00883964" w:rsidP="007D524E">
            <w:pPr>
              <w:jc w:val="center"/>
            </w:pPr>
            <w:r>
              <w:rPr>
                <w:rFonts w:hint="eastAsia"/>
                <w:szCs w:val="21"/>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2</w:t>
            </w:r>
          </w:p>
        </w:tc>
        <w:tc>
          <w:tcPr>
            <w:tcW w:w="2141" w:type="dxa"/>
            <w:vMerge/>
            <w:tcBorders>
              <w:bottom w:val="single" w:sz="4" w:space="0" w:color="auto"/>
            </w:tcBorders>
            <w:vAlign w:val="center"/>
          </w:tcPr>
          <w:p w:rsidR="00883964" w:rsidRPr="003E43F6" w:rsidRDefault="00883964" w:rsidP="007D524E">
            <w:pPr>
              <w:jc w:val="center"/>
            </w:pPr>
          </w:p>
        </w:tc>
      </w:tr>
      <w:tr w:rsidR="00883964" w:rsidRPr="00AE769D" w:rsidTr="007D524E">
        <w:trPr>
          <w:trHeight w:val="204"/>
          <w:jc w:val="center"/>
        </w:trPr>
        <w:tc>
          <w:tcPr>
            <w:tcW w:w="639" w:type="dxa"/>
            <w:vMerge w:val="restart"/>
            <w:tcBorders>
              <w:top w:val="single" w:sz="4" w:space="0" w:color="auto"/>
            </w:tcBorders>
            <w:vAlign w:val="center"/>
          </w:tcPr>
          <w:p w:rsidR="00883964" w:rsidRPr="00AE769D" w:rsidRDefault="00883964" w:rsidP="007D524E">
            <w:pPr>
              <w:jc w:val="center"/>
            </w:pPr>
            <w:r>
              <w:rPr>
                <w:rFonts w:hint="eastAsia"/>
              </w:rPr>
              <w:t>5</w:t>
            </w:r>
          </w:p>
        </w:tc>
        <w:tc>
          <w:tcPr>
            <w:tcW w:w="2268" w:type="dxa"/>
            <w:vMerge w:val="restart"/>
            <w:tcBorders>
              <w:top w:val="single" w:sz="4" w:space="0" w:color="auto"/>
            </w:tcBorders>
            <w:vAlign w:val="center"/>
          </w:tcPr>
          <w:p w:rsidR="00883964" w:rsidRPr="00AE769D" w:rsidRDefault="00883964" w:rsidP="007D524E">
            <w:r>
              <w:rPr>
                <w:rFonts w:hint="eastAsia"/>
              </w:rPr>
              <w:t>文体写作——议论文</w:t>
            </w:r>
          </w:p>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议论文定义</w:t>
            </w:r>
          </w:p>
        </w:tc>
        <w:tc>
          <w:tcPr>
            <w:tcW w:w="708" w:type="dxa"/>
            <w:tcBorders>
              <w:top w:val="single" w:sz="4" w:space="0" w:color="auto"/>
            </w:tcBorders>
            <w:vAlign w:val="center"/>
          </w:tcPr>
          <w:p w:rsidR="00883964" w:rsidRPr="00AE769D" w:rsidRDefault="00883964" w:rsidP="007D524E">
            <w:pPr>
              <w:widowControl/>
              <w:jc w:val="center"/>
              <w:rPr>
                <w:rFonts w:ascii="宋体" w:hAnsi="宋体" w:cs="宋体"/>
                <w:szCs w:val="21"/>
              </w:rPr>
            </w:pPr>
            <w:r>
              <w:rPr>
                <w:rFonts w:hint="eastAsia"/>
                <w:szCs w:val="21"/>
              </w:rPr>
              <w:t>了解</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Default="00883964" w:rsidP="007D524E">
            <w:pPr>
              <w:jc w:val="center"/>
              <w:rPr>
                <w:szCs w:val="21"/>
              </w:rPr>
            </w:pPr>
            <w:r w:rsidRPr="00060076">
              <w:rPr>
                <w:szCs w:val="21"/>
              </w:rPr>
              <w:t>2.1</w:t>
            </w:r>
          </w:p>
          <w:p w:rsidR="00883964" w:rsidRPr="003E43F6" w:rsidRDefault="00883964" w:rsidP="007D524E">
            <w:pPr>
              <w:jc w:val="center"/>
            </w:pPr>
            <w:r>
              <w:t>10.3</w:t>
            </w:r>
          </w:p>
        </w:tc>
      </w:tr>
      <w:tr w:rsidR="00883964" w:rsidRPr="00AE769D" w:rsidTr="007D524E">
        <w:trPr>
          <w:trHeight w:val="160"/>
          <w:jc w:val="center"/>
        </w:trPr>
        <w:tc>
          <w:tcPr>
            <w:tcW w:w="639" w:type="dxa"/>
            <w:vMerge/>
            <w:vAlign w:val="center"/>
          </w:tcPr>
          <w:p w:rsidR="00883964" w:rsidRDefault="00883964" w:rsidP="007D524E">
            <w:pPr>
              <w:jc w:val="center"/>
            </w:pPr>
          </w:p>
        </w:tc>
        <w:tc>
          <w:tcPr>
            <w:tcW w:w="2268" w:type="dxa"/>
            <w:vMerge/>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Pr="00AE769D" w:rsidRDefault="00883964" w:rsidP="007D524E">
            <w:pPr>
              <w:jc w:val="left"/>
            </w:pPr>
            <w:r>
              <w:rPr>
                <w:rFonts w:hint="eastAsia"/>
              </w:rPr>
              <w:t>议论文的结构三要素</w:t>
            </w:r>
          </w:p>
        </w:tc>
        <w:tc>
          <w:tcPr>
            <w:tcW w:w="708" w:type="dxa"/>
            <w:tcBorders>
              <w:top w:val="single" w:sz="4" w:space="0" w:color="auto"/>
            </w:tcBorders>
            <w:vAlign w:val="center"/>
          </w:tcPr>
          <w:p w:rsidR="00883964" w:rsidRPr="00AE769D" w:rsidRDefault="00883964" w:rsidP="007D524E">
            <w:pPr>
              <w:jc w:val="center"/>
            </w:pPr>
            <w:r>
              <w:rPr>
                <w:rFonts w:hint="eastAsia"/>
              </w:rPr>
              <w:t>掌握</w:t>
            </w:r>
          </w:p>
        </w:tc>
        <w:tc>
          <w:tcPr>
            <w:tcW w:w="1134" w:type="dxa"/>
            <w:vAlign w:val="center"/>
          </w:tcPr>
          <w:p w:rsidR="00883964" w:rsidRPr="00AE769D" w:rsidRDefault="00883964" w:rsidP="007D524E">
            <w:pPr>
              <w:jc w:val="center"/>
            </w:pPr>
            <w:r>
              <w:rPr>
                <w:rFonts w:hint="eastAsia"/>
              </w:rPr>
              <w:t>2</w:t>
            </w:r>
          </w:p>
        </w:tc>
        <w:tc>
          <w:tcPr>
            <w:tcW w:w="2141" w:type="dxa"/>
            <w:vMerge/>
            <w:vAlign w:val="center"/>
          </w:tcPr>
          <w:p w:rsidR="00883964" w:rsidRPr="003E43F6" w:rsidRDefault="00883964" w:rsidP="007D524E">
            <w:pPr>
              <w:jc w:val="center"/>
            </w:pPr>
          </w:p>
        </w:tc>
      </w:tr>
      <w:tr w:rsidR="00883964" w:rsidRPr="00AE769D" w:rsidTr="007D524E">
        <w:trPr>
          <w:trHeight w:val="160"/>
          <w:jc w:val="center"/>
        </w:trPr>
        <w:tc>
          <w:tcPr>
            <w:tcW w:w="639" w:type="dxa"/>
            <w:vMerge/>
            <w:tcBorders>
              <w:bottom w:val="single" w:sz="4" w:space="0" w:color="auto"/>
            </w:tcBorders>
            <w:vAlign w:val="center"/>
          </w:tcPr>
          <w:p w:rsidR="00883964" w:rsidRDefault="00883964" w:rsidP="007D524E">
            <w:pPr>
              <w:jc w:val="center"/>
            </w:pPr>
          </w:p>
        </w:tc>
        <w:tc>
          <w:tcPr>
            <w:tcW w:w="2268" w:type="dxa"/>
            <w:vMerge/>
            <w:tcBorders>
              <w:bottom w:val="single" w:sz="4" w:space="0" w:color="auto"/>
            </w:tcBorders>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Default="00883964" w:rsidP="007D524E">
            <w:pPr>
              <w:jc w:val="left"/>
            </w:pPr>
            <w:r>
              <w:rPr>
                <w:rFonts w:hint="eastAsia"/>
              </w:rPr>
              <w:t>议论文的分类与写作方法</w:t>
            </w:r>
          </w:p>
        </w:tc>
        <w:tc>
          <w:tcPr>
            <w:tcW w:w="708" w:type="dxa"/>
            <w:tcBorders>
              <w:bottom w:val="single" w:sz="4" w:space="0" w:color="auto"/>
            </w:tcBorders>
            <w:vAlign w:val="center"/>
          </w:tcPr>
          <w:p w:rsidR="00883964" w:rsidRDefault="00883964" w:rsidP="007D524E">
            <w:pPr>
              <w:jc w:val="center"/>
            </w:pPr>
            <w:r>
              <w:rPr>
                <w:rFonts w:hint="eastAsia"/>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2</w:t>
            </w:r>
          </w:p>
        </w:tc>
        <w:tc>
          <w:tcPr>
            <w:tcW w:w="2141" w:type="dxa"/>
            <w:vMerge/>
            <w:tcBorders>
              <w:bottom w:val="single" w:sz="4" w:space="0" w:color="auto"/>
            </w:tcBorders>
            <w:vAlign w:val="center"/>
          </w:tcPr>
          <w:p w:rsidR="00883964" w:rsidRPr="003E43F6" w:rsidRDefault="00883964" w:rsidP="007D524E">
            <w:pPr>
              <w:jc w:val="center"/>
            </w:pPr>
          </w:p>
        </w:tc>
      </w:tr>
      <w:tr w:rsidR="00883964" w:rsidRPr="00AE769D" w:rsidTr="007D524E">
        <w:trPr>
          <w:trHeight w:val="156"/>
          <w:jc w:val="center"/>
        </w:trPr>
        <w:tc>
          <w:tcPr>
            <w:tcW w:w="639" w:type="dxa"/>
            <w:vMerge w:val="restart"/>
            <w:tcBorders>
              <w:top w:val="single" w:sz="4" w:space="0" w:color="auto"/>
            </w:tcBorders>
            <w:vAlign w:val="center"/>
          </w:tcPr>
          <w:p w:rsidR="00883964" w:rsidRDefault="00883964" w:rsidP="007D524E">
            <w:pPr>
              <w:jc w:val="center"/>
            </w:pPr>
            <w:r>
              <w:rPr>
                <w:rFonts w:hint="eastAsia"/>
              </w:rPr>
              <w:t>6</w:t>
            </w:r>
          </w:p>
        </w:tc>
        <w:tc>
          <w:tcPr>
            <w:tcW w:w="2268" w:type="dxa"/>
            <w:vMerge w:val="restart"/>
            <w:tcBorders>
              <w:top w:val="single" w:sz="4" w:space="0" w:color="auto"/>
            </w:tcBorders>
            <w:vAlign w:val="center"/>
          </w:tcPr>
          <w:p w:rsidR="00883964" w:rsidRPr="00460A3B" w:rsidRDefault="00883964" w:rsidP="007D524E">
            <w:r>
              <w:rPr>
                <w:rFonts w:hint="eastAsia"/>
              </w:rPr>
              <w:t>毕业论文写作</w:t>
            </w:r>
          </w:p>
        </w:tc>
        <w:tc>
          <w:tcPr>
            <w:tcW w:w="2694" w:type="dxa"/>
            <w:tcBorders>
              <w:top w:val="single" w:sz="4" w:space="0" w:color="auto"/>
              <w:bottom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毕业论文写作态度与要求</w:t>
            </w:r>
          </w:p>
        </w:tc>
        <w:tc>
          <w:tcPr>
            <w:tcW w:w="708" w:type="dxa"/>
            <w:tcBorders>
              <w:top w:val="single" w:sz="4" w:space="0" w:color="auto"/>
              <w:bottom w:val="single" w:sz="4" w:space="0" w:color="auto"/>
            </w:tcBorders>
            <w:vAlign w:val="center"/>
          </w:tcPr>
          <w:p w:rsidR="00883964" w:rsidRPr="00AE769D" w:rsidRDefault="00883964" w:rsidP="007D524E">
            <w:pPr>
              <w:widowControl/>
              <w:jc w:val="center"/>
              <w:rPr>
                <w:rFonts w:ascii="宋体" w:hAnsi="宋体" w:cs="宋体"/>
                <w:szCs w:val="21"/>
              </w:rPr>
            </w:pPr>
            <w:r w:rsidRPr="00AE769D">
              <w:rPr>
                <w:rFonts w:hint="eastAsia"/>
                <w:szCs w:val="21"/>
              </w:rPr>
              <w:t>掌握</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Default="00883964" w:rsidP="007D524E">
            <w:pPr>
              <w:jc w:val="center"/>
              <w:rPr>
                <w:szCs w:val="21"/>
              </w:rPr>
            </w:pPr>
            <w:r w:rsidRPr="00060076">
              <w:rPr>
                <w:szCs w:val="21"/>
              </w:rPr>
              <w:t>2.1</w:t>
            </w:r>
          </w:p>
          <w:p w:rsidR="00883964" w:rsidRPr="003E43F6" w:rsidRDefault="00883964" w:rsidP="007D524E">
            <w:pPr>
              <w:jc w:val="center"/>
            </w:pPr>
            <w:r>
              <w:t>10.3</w:t>
            </w:r>
          </w:p>
        </w:tc>
      </w:tr>
      <w:tr w:rsidR="00883964" w:rsidRPr="00AE769D" w:rsidTr="007D524E">
        <w:trPr>
          <w:trHeight w:val="160"/>
          <w:jc w:val="center"/>
        </w:trPr>
        <w:tc>
          <w:tcPr>
            <w:tcW w:w="639" w:type="dxa"/>
            <w:vMerge/>
            <w:vAlign w:val="center"/>
          </w:tcPr>
          <w:p w:rsidR="00883964" w:rsidRDefault="00883964" w:rsidP="007D524E">
            <w:pPr>
              <w:jc w:val="center"/>
            </w:pPr>
          </w:p>
        </w:tc>
        <w:tc>
          <w:tcPr>
            <w:tcW w:w="2268" w:type="dxa"/>
            <w:vMerge/>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Pr="00AE769D" w:rsidRDefault="00883964" w:rsidP="007D524E">
            <w:pPr>
              <w:jc w:val="left"/>
            </w:pPr>
            <w:r>
              <w:rPr>
                <w:rFonts w:hint="eastAsia"/>
              </w:rPr>
              <w:t>毕业论文写作步骤</w:t>
            </w:r>
          </w:p>
        </w:tc>
        <w:tc>
          <w:tcPr>
            <w:tcW w:w="708" w:type="dxa"/>
            <w:tcBorders>
              <w:top w:val="single" w:sz="4" w:space="0" w:color="auto"/>
            </w:tcBorders>
            <w:vAlign w:val="center"/>
          </w:tcPr>
          <w:p w:rsidR="00883964" w:rsidRPr="00AE769D" w:rsidRDefault="00883964" w:rsidP="007D524E">
            <w:pPr>
              <w:jc w:val="cente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c>
          <w:tcPr>
            <w:tcW w:w="2141" w:type="dxa"/>
            <w:vMerge/>
            <w:vAlign w:val="center"/>
          </w:tcPr>
          <w:p w:rsidR="00883964" w:rsidRPr="003E43F6" w:rsidRDefault="00883964" w:rsidP="007D524E">
            <w:pPr>
              <w:jc w:val="center"/>
            </w:pPr>
          </w:p>
        </w:tc>
      </w:tr>
      <w:tr w:rsidR="00883964" w:rsidRPr="00AE769D" w:rsidTr="007D524E">
        <w:trPr>
          <w:trHeight w:val="160"/>
          <w:jc w:val="center"/>
        </w:trPr>
        <w:tc>
          <w:tcPr>
            <w:tcW w:w="639" w:type="dxa"/>
            <w:vMerge/>
            <w:tcBorders>
              <w:bottom w:val="single" w:sz="4" w:space="0" w:color="auto"/>
            </w:tcBorders>
            <w:vAlign w:val="center"/>
          </w:tcPr>
          <w:p w:rsidR="00883964" w:rsidRDefault="00883964" w:rsidP="007D524E">
            <w:pPr>
              <w:jc w:val="center"/>
            </w:pPr>
          </w:p>
        </w:tc>
        <w:tc>
          <w:tcPr>
            <w:tcW w:w="2268" w:type="dxa"/>
            <w:vMerge/>
            <w:tcBorders>
              <w:bottom w:val="single" w:sz="4" w:space="0" w:color="auto"/>
            </w:tcBorders>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Default="00883964" w:rsidP="007D524E">
            <w:pPr>
              <w:jc w:val="left"/>
            </w:pPr>
            <w:r>
              <w:rPr>
                <w:rFonts w:hint="eastAsia"/>
              </w:rPr>
              <w:t>毕业论文组成要素和格式</w:t>
            </w:r>
          </w:p>
        </w:tc>
        <w:tc>
          <w:tcPr>
            <w:tcW w:w="708" w:type="dxa"/>
            <w:tcBorders>
              <w:bottom w:val="single" w:sz="4" w:space="0" w:color="auto"/>
            </w:tcBorders>
            <w:vAlign w:val="center"/>
          </w:tcPr>
          <w:p w:rsidR="00883964" w:rsidRPr="00AE769D" w:rsidRDefault="00883964" w:rsidP="007D524E">
            <w:pPr>
              <w:jc w:val="center"/>
              <w:rPr>
                <w:szCs w:val="21"/>
              </w:rPr>
            </w:pPr>
            <w:r>
              <w:rPr>
                <w:rFonts w:hint="eastAsia"/>
                <w:szCs w:val="21"/>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4</w:t>
            </w:r>
          </w:p>
        </w:tc>
        <w:tc>
          <w:tcPr>
            <w:tcW w:w="2141" w:type="dxa"/>
            <w:vMerge/>
            <w:tcBorders>
              <w:bottom w:val="single" w:sz="4" w:space="0" w:color="auto"/>
            </w:tcBorders>
            <w:vAlign w:val="center"/>
          </w:tcPr>
          <w:p w:rsidR="00883964" w:rsidRPr="003E43F6" w:rsidRDefault="00883964" w:rsidP="007D524E">
            <w:pPr>
              <w:jc w:val="center"/>
            </w:pPr>
          </w:p>
        </w:tc>
      </w:tr>
      <w:tr w:rsidR="00883964" w:rsidRPr="00AE769D" w:rsidTr="007D524E">
        <w:trPr>
          <w:trHeight w:val="144"/>
          <w:jc w:val="center"/>
        </w:trPr>
        <w:tc>
          <w:tcPr>
            <w:tcW w:w="639" w:type="dxa"/>
            <w:vMerge w:val="restart"/>
            <w:tcBorders>
              <w:top w:val="single" w:sz="4" w:space="0" w:color="auto"/>
            </w:tcBorders>
            <w:vAlign w:val="center"/>
          </w:tcPr>
          <w:p w:rsidR="00883964" w:rsidRDefault="00883964" w:rsidP="007D524E">
            <w:pPr>
              <w:jc w:val="center"/>
            </w:pPr>
            <w:r>
              <w:rPr>
                <w:rFonts w:hint="eastAsia"/>
              </w:rPr>
              <w:t>7</w:t>
            </w:r>
          </w:p>
        </w:tc>
        <w:tc>
          <w:tcPr>
            <w:tcW w:w="2268" w:type="dxa"/>
            <w:vMerge w:val="restart"/>
            <w:tcBorders>
              <w:top w:val="single" w:sz="4" w:space="0" w:color="auto"/>
            </w:tcBorders>
            <w:vAlign w:val="center"/>
          </w:tcPr>
          <w:p w:rsidR="00883964" w:rsidRPr="00460A3B" w:rsidRDefault="00883964" w:rsidP="007D524E">
            <w:r>
              <w:rPr>
                <w:rFonts w:hint="eastAsia"/>
              </w:rPr>
              <w:t>常见应试论文（一）</w:t>
            </w:r>
          </w:p>
        </w:tc>
        <w:tc>
          <w:tcPr>
            <w:tcW w:w="2694" w:type="dxa"/>
            <w:tcBorders>
              <w:top w:val="single" w:sz="4" w:space="0" w:color="auto"/>
              <w:bottom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概要作文</w:t>
            </w:r>
          </w:p>
        </w:tc>
        <w:tc>
          <w:tcPr>
            <w:tcW w:w="708" w:type="dxa"/>
            <w:tcBorders>
              <w:top w:val="single" w:sz="4" w:space="0" w:color="auto"/>
              <w:bottom w:val="single" w:sz="4" w:space="0" w:color="auto"/>
            </w:tcBorders>
            <w:vAlign w:val="center"/>
          </w:tcPr>
          <w:p w:rsidR="00883964" w:rsidRPr="00AE769D" w:rsidRDefault="00883964" w:rsidP="007D524E">
            <w:pPr>
              <w:widowControl/>
              <w:jc w:val="center"/>
              <w:rPr>
                <w:rFonts w:ascii="宋体" w:hAnsi="宋体" w:cs="宋体"/>
                <w:szCs w:val="21"/>
              </w:rPr>
            </w:pPr>
            <w:r w:rsidRPr="00AE769D">
              <w:rPr>
                <w:rFonts w:hint="eastAsia"/>
                <w:szCs w:val="21"/>
              </w:rPr>
              <w:t>掌握</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Pr="003E43F6" w:rsidRDefault="00883964" w:rsidP="007D524E">
            <w:pPr>
              <w:jc w:val="center"/>
            </w:pPr>
            <w:r w:rsidRPr="00060076">
              <w:rPr>
                <w:szCs w:val="21"/>
              </w:rPr>
              <w:t>2.1</w:t>
            </w:r>
          </w:p>
        </w:tc>
      </w:tr>
      <w:tr w:rsidR="00883964" w:rsidRPr="00AE769D" w:rsidTr="007D524E">
        <w:trPr>
          <w:trHeight w:val="160"/>
          <w:jc w:val="center"/>
        </w:trPr>
        <w:tc>
          <w:tcPr>
            <w:tcW w:w="639" w:type="dxa"/>
            <w:vMerge/>
            <w:vAlign w:val="center"/>
          </w:tcPr>
          <w:p w:rsidR="00883964" w:rsidRDefault="00883964" w:rsidP="007D524E">
            <w:pPr>
              <w:jc w:val="center"/>
            </w:pPr>
          </w:p>
        </w:tc>
        <w:tc>
          <w:tcPr>
            <w:tcW w:w="2268" w:type="dxa"/>
            <w:vMerge/>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Pr="00AE769D" w:rsidRDefault="00883964" w:rsidP="007D524E">
            <w:pPr>
              <w:jc w:val="left"/>
            </w:pPr>
            <w:r>
              <w:rPr>
                <w:rFonts w:hint="eastAsia"/>
              </w:rPr>
              <w:t>命题作文步骤和注意事项</w:t>
            </w:r>
          </w:p>
        </w:tc>
        <w:tc>
          <w:tcPr>
            <w:tcW w:w="708" w:type="dxa"/>
            <w:tcBorders>
              <w:top w:val="single" w:sz="4" w:space="0" w:color="auto"/>
            </w:tcBorders>
            <w:vAlign w:val="center"/>
          </w:tcPr>
          <w:p w:rsidR="00883964" w:rsidRPr="00AE769D" w:rsidRDefault="00883964" w:rsidP="007D524E">
            <w:pPr>
              <w:jc w:val="center"/>
            </w:pPr>
            <w:r>
              <w:rPr>
                <w:rFonts w:hint="eastAsia"/>
              </w:rPr>
              <w:t>掌握</w:t>
            </w:r>
          </w:p>
        </w:tc>
        <w:tc>
          <w:tcPr>
            <w:tcW w:w="1134" w:type="dxa"/>
            <w:vAlign w:val="center"/>
          </w:tcPr>
          <w:p w:rsidR="00883964" w:rsidRPr="00AE769D" w:rsidRDefault="00883964" w:rsidP="007D524E">
            <w:pPr>
              <w:jc w:val="center"/>
            </w:pPr>
            <w:r>
              <w:rPr>
                <w:rFonts w:hint="eastAsia"/>
              </w:rPr>
              <w:t>2</w:t>
            </w:r>
          </w:p>
        </w:tc>
        <w:tc>
          <w:tcPr>
            <w:tcW w:w="2141" w:type="dxa"/>
            <w:vMerge/>
            <w:vAlign w:val="center"/>
          </w:tcPr>
          <w:p w:rsidR="00883964" w:rsidRPr="003E43F6" w:rsidRDefault="00883964" w:rsidP="007D524E">
            <w:pPr>
              <w:jc w:val="center"/>
            </w:pPr>
          </w:p>
        </w:tc>
      </w:tr>
      <w:tr w:rsidR="00883964" w:rsidRPr="00AE769D" w:rsidTr="007D524E">
        <w:trPr>
          <w:trHeight w:val="160"/>
          <w:jc w:val="center"/>
        </w:trPr>
        <w:tc>
          <w:tcPr>
            <w:tcW w:w="639" w:type="dxa"/>
            <w:vMerge/>
            <w:tcBorders>
              <w:bottom w:val="single" w:sz="4" w:space="0" w:color="auto"/>
            </w:tcBorders>
            <w:vAlign w:val="center"/>
          </w:tcPr>
          <w:p w:rsidR="00883964" w:rsidRDefault="00883964" w:rsidP="007D524E">
            <w:pPr>
              <w:jc w:val="center"/>
            </w:pPr>
          </w:p>
        </w:tc>
        <w:tc>
          <w:tcPr>
            <w:tcW w:w="2268" w:type="dxa"/>
            <w:vMerge/>
            <w:tcBorders>
              <w:bottom w:val="single" w:sz="4" w:space="0" w:color="auto"/>
            </w:tcBorders>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Default="00883964" w:rsidP="007D524E">
            <w:pPr>
              <w:jc w:val="left"/>
            </w:pPr>
            <w:r>
              <w:rPr>
                <w:rFonts w:hint="eastAsia"/>
              </w:rPr>
              <w:t>关键词作文</w:t>
            </w:r>
          </w:p>
        </w:tc>
        <w:tc>
          <w:tcPr>
            <w:tcW w:w="708" w:type="dxa"/>
            <w:tcBorders>
              <w:bottom w:val="single" w:sz="4" w:space="0" w:color="auto"/>
            </w:tcBorders>
            <w:vAlign w:val="center"/>
          </w:tcPr>
          <w:p w:rsidR="00883964" w:rsidRDefault="00883964" w:rsidP="007D524E">
            <w:pPr>
              <w:jc w:val="center"/>
            </w:pPr>
            <w:r>
              <w:rPr>
                <w:rFonts w:hint="eastAsia"/>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2</w:t>
            </w:r>
          </w:p>
        </w:tc>
        <w:tc>
          <w:tcPr>
            <w:tcW w:w="2141" w:type="dxa"/>
            <w:vMerge/>
            <w:tcBorders>
              <w:bottom w:val="single" w:sz="4" w:space="0" w:color="auto"/>
            </w:tcBorders>
            <w:vAlign w:val="center"/>
          </w:tcPr>
          <w:p w:rsidR="00883964" w:rsidRPr="003E43F6" w:rsidRDefault="00883964" w:rsidP="007D524E">
            <w:pPr>
              <w:jc w:val="center"/>
            </w:pPr>
          </w:p>
        </w:tc>
      </w:tr>
      <w:tr w:rsidR="00883964" w:rsidRPr="00AE769D" w:rsidTr="007D524E">
        <w:trPr>
          <w:trHeight w:val="279"/>
          <w:jc w:val="center"/>
        </w:trPr>
        <w:tc>
          <w:tcPr>
            <w:tcW w:w="639" w:type="dxa"/>
            <w:vMerge w:val="restart"/>
            <w:tcBorders>
              <w:top w:val="single" w:sz="4" w:space="0" w:color="auto"/>
            </w:tcBorders>
            <w:vAlign w:val="center"/>
          </w:tcPr>
          <w:p w:rsidR="00883964" w:rsidRDefault="00883964" w:rsidP="007D524E">
            <w:pPr>
              <w:jc w:val="center"/>
            </w:pPr>
            <w:r>
              <w:rPr>
                <w:rFonts w:hint="eastAsia"/>
              </w:rPr>
              <w:t>8</w:t>
            </w:r>
          </w:p>
        </w:tc>
        <w:tc>
          <w:tcPr>
            <w:tcW w:w="2268" w:type="dxa"/>
            <w:vMerge w:val="restart"/>
            <w:tcBorders>
              <w:top w:val="single" w:sz="4" w:space="0" w:color="auto"/>
            </w:tcBorders>
            <w:vAlign w:val="center"/>
          </w:tcPr>
          <w:p w:rsidR="00883964" w:rsidRPr="00460A3B" w:rsidRDefault="00883964" w:rsidP="007D524E">
            <w:r>
              <w:rPr>
                <w:rFonts w:hint="eastAsia"/>
              </w:rPr>
              <w:t>常见应试论文（二）</w:t>
            </w:r>
          </w:p>
        </w:tc>
        <w:tc>
          <w:tcPr>
            <w:tcW w:w="2694" w:type="dxa"/>
            <w:tcBorders>
              <w:top w:val="single" w:sz="4" w:space="0" w:color="auto"/>
              <w:bottom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主题句作文</w:t>
            </w:r>
          </w:p>
        </w:tc>
        <w:tc>
          <w:tcPr>
            <w:tcW w:w="708" w:type="dxa"/>
            <w:tcBorders>
              <w:top w:val="single" w:sz="4" w:space="0" w:color="auto"/>
              <w:bottom w:val="single" w:sz="4" w:space="0" w:color="auto"/>
            </w:tcBorders>
            <w:vAlign w:val="center"/>
          </w:tcPr>
          <w:p w:rsidR="00883964" w:rsidRPr="00AE769D" w:rsidRDefault="00883964" w:rsidP="007D524E">
            <w:pPr>
              <w:jc w:val="center"/>
            </w:pPr>
            <w:r w:rsidRPr="00AE769D">
              <w:rPr>
                <w:rFonts w:hint="eastAsia"/>
                <w:szCs w:val="21"/>
              </w:rPr>
              <w:t>掌握</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Pr="003E43F6" w:rsidRDefault="00883964" w:rsidP="007D524E">
            <w:pPr>
              <w:jc w:val="center"/>
            </w:pPr>
            <w:r w:rsidRPr="00060076">
              <w:rPr>
                <w:szCs w:val="21"/>
              </w:rPr>
              <w:t>2.1</w:t>
            </w:r>
          </w:p>
        </w:tc>
      </w:tr>
      <w:tr w:rsidR="00883964" w:rsidRPr="00AE769D" w:rsidTr="007D524E">
        <w:trPr>
          <w:trHeight w:val="241"/>
          <w:jc w:val="center"/>
        </w:trPr>
        <w:tc>
          <w:tcPr>
            <w:tcW w:w="639" w:type="dxa"/>
            <w:vMerge/>
            <w:tcBorders>
              <w:bottom w:val="single" w:sz="4" w:space="0" w:color="auto"/>
            </w:tcBorders>
            <w:vAlign w:val="center"/>
          </w:tcPr>
          <w:p w:rsidR="00883964" w:rsidRDefault="00883964" w:rsidP="007D524E">
            <w:pPr>
              <w:jc w:val="center"/>
            </w:pPr>
          </w:p>
        </w:tc>
        <w:tc>
          <w:tcPr>
            <w:tcW w:w="2268" w:type="dxa"/>
            <w:vMerge/>
            <w:tcBorders>
              <w:bottom w:val="single" w:sz="4" w:space="0" w:color="auto"/>
            </w:tcBorders>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Pr="00AE769D" w:rsidRDefault="00883964" w:rsidP="007D524E">
            <w:pPr>
              <w:jc w:val="left"/>
            </w:pPr>
            <w:r>
              <w:rPr>
                <w:rFonts w:hint="eastAsia"/>
              </w:rPr>
              <w:t>提纲式作文类型与写作步骤</w:t>
            </w:r>
          </w:p>
        </w:tc>
        <w:tc>
          <w:tcPr>
            <w:tcW w:w="708" w:type="dxa"/>
            <w:tcBorders>
              <w:top w:val="single" w:sz="4" w:space="0" w:color="auto"/>
              <w:bottom w:val="single" w:sz="4" w:space="0" w:color="auto"/>
            </w:tcBorders>
            <w:vAlign w:val="center"/>
          </w:tcPr>
          <w:p w:rsidR="00883964" w:rsidRPr="00AE769D" w:rsidRDefault="00883964" w:rsidP="007D524E">
            <w:pPr>
              <w:jc w:val="center"/>
            </w:pPr>
            <w:r>
              <w:rPr>
                <w:rFonts w:ascii="宋体" w:hAnsi="宋体" w:cs="宋体" w:hint="eastAsia"/>
                <w:szCs w:val="21"/>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2</w:t>
            </w:r>
          </w:p>
        </w:tc>
        <w:tc>
          <w:tcPr>
            <w:tcW w:w="2141" w:type="dxa"/>
            <w:vMerge/>
            <w:tcBorders>
              <w:bottom w:val="single" w:sz="4" w:space="0" w:color="auto"/>
            </w:tcBorders>
            <w:vAlign w:val="center"/>
          </w:tcPr>
          <w:p w:rsidR="00883964" w:rsidRPr="003E43F6" w:rsidRDefault="00883964" w:rsidP="007D524E">
            <w:pPr>
              <w:jc w:val="center"/>
            </w:pPr>
          </w:p>
        </w:tc>
      </w:tr>
      <w:tr w:rsidR="00883964" w:rsidRPr="00AE769D" w:rsidTr="007D524E">
        <w:trPr>
          <w:trHeight w:val="407"/>
          <w:jc w:val="center"/>
        </w:trPr>
        <w:tc>
          <w:tcPr>
            <w:tcW w:w="639" w:type="dxa"/>
            <w:vMerge w:val="restart"/>
            <w:tcBorders>
              <w:top w:val="single" w:sz="4" w:space="0" w:color="auto"/>
            </w:tcBorders>
            <w:vAlign w:val="center"/>
          </w:tcPr>
          <w:p w:rsidR="00883964" w:rsidRDefault="00883964" w:rsidP="007D524E">
            <w:pPr>
              <w:jc w:val="center"/>
            </w:pPr>
            <w:r>
              <w:rPr>
                <w:rFonts w:hint="eastAsia"/>
              </w:rPr>
              <w:t>9</w:t>
            </w:r>
          </w:p>
        </w:tc>
        <w:tc>
          <w:tcPr>
            <w:tcW w:w="2268" w:type="dxa"/>
            <w:vMerge w:val="restart"/>
            <w:tcBorders>
              <w:top w:val="single" w:sz="4" w:space="0" w:color="auto"/>
            </w:tcBorders>
            <w:vAlign w:val="center"/>
          </w:tcPr>
          <w:p w:rsidR="00883964" w:rsidRPr="00460A3B" w:rsidRDefault="00883964" w:rsidP="007D524E">
            <w:r>
              <w:rPr>
                <w:rFonts w:hint="eastAsia"/>
              </w:rPr>
              <w:t>常见应试论文（三）</w:t>
            </w:r>
          </w:p>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扩写作文形式与写作技巧</w:t>
            </w:r>
          </w:p>
        </w:tc>
        <w:tc>
          <w:tcPr>
            <w:tcW w:w="708" w:type="dxa"/>
            <w:tcBorders>
              <w:top w:val="single" w:sz="4" w:space="0" w:color="auto"/>
            </w:tcBorders>
            <w:vAlign w:val="center"/>
          </w:tcPr>
          <w:p w:rsidR="00883964" w:rsidRPr="00AE769D" w:rsidRDefault="00883964" w:rsidP="007D524E">
            <w:pPr>
              <w:jc w:val="center"/>
            </w:pPr>
            <w:r w:rsidRPr="00AE769D">
              <w:rPr>
                <w:rFonts w:hint="eastAsia"/>
                <w:szCs w:val="21"/>
              </w:rPr>
              <w:t>掌握</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Pr="004F41F2" w:rsidRDefault="00883964" w:rsidP="007D524E">
            <w:pPr>
              <w:jc w:val="center"/>
            </w:pPr>
            <w:r w:rsidRPr="00060076">
              <w:rPr>
                <w:szCs w:val="21"/>
              </w:rPr>
              <w:t>2.1</w:t>
            </w:r>
          </w:p>
        </w:tc>
      </w:tr>
      <w:tr w:rsidR="00883964" w:rsidRPr="00AE769D" w:rsidTr="007D524E">
        <w:trPr>
          <w:trHeight w:val="160"/>
          <w:jc w:val="center"/>
        </w:trPr>
        <w:tc>
          <w:tcPr>
            <w:tcW w:w="639" w:type="dxa"/>
            <w:vMerge/>
            <w:vAlign w:val="center"/>
          </w:tcPr>
          <w:p w:rsidR="00883964" w:rsidRDefault="00883964" w:rsidP="007D524E">
            <w:pPr>
              <w:jc w:val="center"/>
            </w:pPr>
          </w:p>
        </w:tc>
        <w:tc>
          <w:tcPr>
            <w:tcW w:w="2268" w:type="dxa"/>
            <w:vMerge/>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Pr="00AE769D" w:rsidRDefault="00883964" w:rsidP="007D524E">
            <w:pPr>
              <w:jc w:val="left"/>
            </w:pPr>
            <w:r>
              <w:rPr>
                <w:rFonts w:hint="eastAsia"/>
              </w:rPr>
              <w:t>看图（表）作文</w:t>
            </w:r>
          </w:p>
        </w:tc>
        <w:tc>
          <w:tcPr>
            <w:tcW w:w="708" w:type="dxa"/>
            <w:tcBorders>
              <w:top w:val="single" w:sz="4" w:space="0" w:color="auto"/>
            </w:tcBorders>
            <w:vAlign w:val="center"/>
          </w:tcPr>
          <w:p w:rsidR="00883964" w:rsidRPr="00AE769D" w:rsidRDefault="00883964" w:rsidP="007D524E">
            <w:pPr>
              <w:jc w:val="center"/>
            </w:pPr>
            <w:r>
              <w:rPr>
                <w:rFonts w:ascii="宋体" w:hAnsi="宋体" w:cs="宋体" w:hint="eastAsia"/>
                <w:szCs w:val="21"/>
              </w:rPr>
              <w:t>掌握</w:t>
            </w:r>
          </w:p>
        </w:tc>
        <w:tc>
          <w:tcPr>
            <w:tcW w:w="1134" w:type="dxa"/>
            <w:vAlign w:val="center"/>
          </w:tcPr>
          <w:p w:rsidR="00883964" w:rsidRPr="00AE769D" w:rsidRDefault="00883964" w:rsidP="007D524E">
            <w:pPr>
              <w:jc w:val="center"/>
            </w:pPr>
            <w:r>
              <w:rPr>
                <w:rFonts w:hint="eastAsia"/>
              </w:rPr>
              <w:t>2</w:t>
            </w:r>
          </w:p>
        </w:tc>
        <w:tc>
          <w:tcPr>
            <w:tcW w:w="2141" w:type="dxa"/>
            <w:vMerge/>
            <w:vAlign w:val="center"/>
          </w:tcPr>
          <w:p w:rsidR="00883964" w:rsidRPr="003E43F6" w:rsidRDefault="00883964" w:rsidP="007D524E">
            <w:pPr>
              <w:jc w:val="center"/>
              <w:rPr>
                <w:rFonts w:ascii="宋体" w:hAnsi="宋体"/>
              </w:rPr>
            </w:pPr>
          </w:p>
        </w:tc>
      </w:tr>
      <w:tr w:rsidR="00883964" w:rsidRPr="00AE769D" w:rsidTr="007D524E">
        <w:trPr>
          <w:trHeight w:val="160"/>
          <w:jc w:val="center"/>
        </w:trPr>
        <w:tc>
          <w:tcPr>
            <w:tcW w:w="639" w:type="dxa"/>
            <w:vMerge/>
            <w:tcBorders>
              <w:bottom w:val="single" w:sz="4" w:space="0" w:color="auto"/>
            </w:tcBorders>
            <w:vAlign w:val="center"/>
          </w:tcPr>
          <w:p w:rsidR="00883964" w:rsidRDefault="00883964" w:rsidP="007D524E">
            <w:pPr>
              <w:jc w:val="center"/>
            </w:pPr>
          </w:p>
        </w:tc>
        <w:tc>
          <w:tcPr>
            <w:tcW w:w="2268" w:type="dxa"/>
            <w:vMerge/>
            <w:tcBorders>
              <w:bottom w:val="single" w:sz="4" w:space="0" w:color="auto"/>
            </w:tcBorders>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Default="00883964" w:rsidP="007D524E">
            <w:pPr>
              <w:jc w:val="left"/>
            </w:pPr>
            <w:r>
              <w:rPr>
                <w:rFonts w:hint="eastAsia"/>
              </w:rPr>
              <w:t>提示作文与情景作文</w:t>
            </w:r>
          </w:p>
        </w:tc>
        <w:tc>
          <w:tcPr>
            <w:tcW w:w="708" w:type="dxa"/>
            <w:tcBorders>
              <w:bottom w:val="single" w:sz="4" w:space="0" w:color="auto"/>
            </w:tcBorders>
            <w:vAlign w:val="center"/>
          </w:tcPr>
          <w:p w:rsidR="00883964" w:rsidRPr="00AE769D" w:rsidRDefault="00883964" w:rsidP="007D524E">
            <w:pPr>
              <w:jc w:val="center"/>
              <w:rPr>
                <w:rFonts w:ascii="宋体" w:hAnsi="宋体" w:cs="宋体"/>
                <w:szCs w:val="21"/>
              </w:rPr>
            </w:pPr>
            <w:r>
              <w:rPr>
                <w:rFonts w:ascii="宋体" w:hAnsi="宋体" w:cs="宋体" w:hint="eastAsia"/>
                <w:szCs w:val="21"/>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2</w:t>
            </w:r>
          </w:p>
        </w:tc>
        <w:tc>
          <w:tcPr>
            <w:tcW w:w="2141" w:type="dxa"/>
            <w:vMerge/>
            <w:tcBorders>
              <w:bottom w:val="single" w:sz="4" w:space="0" w:color="auto"/>
            </w:tcBorders>
            <w:vAlign w:val="center"/>
          </w:tcPr>
          <w:p w:rsidR="00883964" w:rsidRPr="003E43F6" w:rsidRDefault="00883964" w:rsidP="007D524E">
            <w:pPr>
              <w:jc w:val="center"/>
              <w:rPr>
                <w:rFonts w:ascii="宋体" w:hAnsi="宋体"/>
              </w:rPr>
            </w:pPr>
          </w:p>
        </w:tc>
      </w:tr>
      <w:tr w:rsidR="00883964" w:rsidRPr="00AE769D" w:rsidTr="007D524E">
        <w:trPr>
          <w:trHeight w:val="144"/>
          <w:jc w:val="center"/>
        </w:trPr>
        <w:tc>
          <w:tcPr>
            <w:tcW w:w="639" w:type="dxa"/>
            <w:vMerge w:val="restart"/>
            <w:tcBorders>
              <w:top w:val="single" w:sz="4" w:space="0" w:color="auto"/>
            </w:tcBorders>
            <w:vAlign w:val="center"/>
          </w:tcPr>
          <w:p w:rsidR="00883964" w:rsidRDefault="00883964" w:rsidP="007D524E">
            <w:pPr>
              <w:jc w:val="center"/>
            </w:pPr>
            <w:r>
              <w:rPr>
                <w:rFonts w:hint="eastAsia"/>
              </w:rPr>
              <w:lastRenderedPageBreak/>
              <w:t>10</w:t>
            </w:r>
          </w:p>
        </w:tc>
        <w:tc>
          <w:tcPr>
            <w:tcW w:w="2268" w:type="dxa"/>
            <w:vMerge w:val="restart"/>
            <w:tcBorders>
              <w:top w:val="single" w:sz="4" w:space="0" w:color="auto"/>
            </w:tcBorders>
            <w:vAlign w:val="center"/>
          </w:tcPr>
          <w:p w:rsidR="00883964" w:rsidRPr="00460A3B" w:rsidRDefault="00883964" w:rsidP="007D524E">
            <w:pPr>
              <w:jc w:val="left"/>
            </w:pPr>
            <w:r>
              <w:rPr>
                <w:rFonts w:hint="eastAsia"/>
              </w:rPr>
              <w:t>应用文写作——书信</w:t>
            </w:r>
          </w:p>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书信的结构与格式</w:t>
            </w:r>
          </w:p>
        </w:tc>
        <w:tc>
          <w:tcPr>
            <w:tcW w:w="708" w:type="dxa"/>
            <w:tcBorders>
              <w:top w:val="single" w:sz="4" w:space="0" w:color="auto"/>
            </w:tcBorders>
            <w:vAlign w:val="center"/>
          </w:tcPr>
          <w:p w:rsidR="00883964" w:rsidRPr="00AE769D" w:rsidRDefault="00883964" w:rsidP="007D524E">
            <w:pPr>
              <w:jc w:val="center"/>
            </w:pPr>
            <w:r w:rsidRPr="00AE769D">
              <w:rPr>
                <w:rFonts w:hint="eastAsia"/>
                <w:szCs w:val="21"/>
              </w:rPr>
              <w:t>掌握</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Default="00883964" w:rsidP="007D524E">
            <w:pPr>
              <w:jc w:val="center"/>
              <w:rPr>
                <w:szCs w:val="21"/>
              </w:rPr>
            </w:pPr>
            <w:r w:rsidRPr="00060076">
              <w:rPr>
                <w:szCs w:val="21"/>
              </w:rPr>
              <w:t>2.1</w:t>
            </w:r>
          </w:p>
          <w:p w:rsidR="00883964" w:rsidRPr="003E43F6" w:rsidRDefault="00883964" w:rsidP="007D524E">
            <w:pPr>
              <w:jc w:val="center"/>
              <w:rPr>
                <w:rFonts w:ascii="宋体" w:hAnsi="宋体"/>
              </w:rPr>
            </w:pPr>
            <w:r>
              <w:t>10.3</w:t>
            </w:r>
          </w:p>
        </w:tc>
      </w:tr>
      <w:tr w:rsidR="00883964" w:rsidRPr="00AE769D" w:rsidTr="007D524E">
        <w:trPr>
          <w:trHeight w:val="192"/>
          <w:jc w:val="center"/>
        </w:trPr>
        <w:tc>
          <w:tcPr>
            <w:tcW w:w="639" w:type="dxa"/>
            <w:vMerge/>
            <w:tcBorders>
              <w:bottom w:val="single" w:sz="4" w:space="0" w:color="auto"/>
            </w:tcBorders>
            <w:vAlign w:val="center"/>
          </w:tcPr>
          <w:p w:rsidR="00883964" w:rsidRDefault="00883964" w:rsidP="007D524E">
            <w:pPr>
              <w:jc w:val="center"/>
            </w:pPr>
          </w:p>
        </w:tc>
        <w:tc>
          <w:tcPr>
            <w:tcW w:w="2268" w:type="dxa"/>
            <w:vMerge/>
            <w:tcBorders>
              <w:bottom w:val="single" w:sz="4" w:space="0" w:color="auto"/>
            </w:tcBorders>
          </w:tcPr>
          <w:p w:rsidR="00883964" w:rsidRPr="00460A3B" w:rsidRDefault="00883964" w:rsidP="007D524E"/>
        </w:tc>
        <w:tc>
          <w:tcPr>
            <w:tcW w:w="2694" w:type="dxa"/>
            <w:tcBorders>
              <w:top w:val="single" w:sz="4" w:space="0" w:color="auto"/>
              <w:bottom w:val="single" w:sz="4" w:space="0" w:color="auto"/>
            </w:tcBorders>
            <w:vAlign w:val="center"/>
          </w:tcPr>
          <w:p w:rsidR="00883964" w:rsidRPr="00AE769D" w:rsidRDefault="00883964" w:rsidP="007D524E">
            <w:pPr>
              <w:jc w:val="left"/>
            </w:pPr>
            <w:r>
              <w:rPr>
                <w:rFonts w:hint="eastAsia"/>
              </w:rPr>
              <w:t>书信的种类与范例</w:t>
            </w:r>
          </w:p>
        </w:tc>
        <w:tc>
          <w:tcPr>
            <w:tcW w:w="708" w:type="dxa"/>
            <w:tcBorders>
              <w:top w:val="single" w:sz="4" w:space="0" w:color="auto"/>
              <w:bottom w:val="single" w:sz="4" w:space="0" w:color="auto"/>
            </w:tcBorders>
            <w:vAlign w:val="center"/>
          </w:tcPr>
          <w:p w:rsidR="00883964" w:rsidRPr="00AE769D" w:rsidRDefault="00883964" w:rsidP="007D524E">
            <w:pPr>
              <w:jc w:val="center"/>
            </w:pPr>
            <w:r>
              <w:rPr>
                <w:rFonts w:ascii="宋体" w:hAnsi="宋体" w:cs="宋体" w:hint="eastAsia"/>
                <w:szCs w:val="21"/>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4</w:t>
            </w:r>
          </w:p>
        </w:tc>
        <w:tc>
          <w:tcPr>
            <w:tcW w:w="2141" w:type="dxa"/>
            <w:vMerge/>
            <w:tcBorders>
              <w:bottom w:val="single" w:sz="4" w:space="0" w:color="auto"/>
            </w:tcBorders>
            <w:vAlign w:val="center"/>
          </w:tcPr>
          <w:p w:rsidR="00883964" w:rsidRPr="003E43F6" w:rsidRDefault="00883964" w:rsidP="007D524E">
            <w:pPr>
              <w:jc w:val="center"/>
              <w:rPr>
                <w:rFonts w:ascii="宋体" w:hAnsi="宋体"/>
              </w:rPr>
            </w:pPr>
          </w:p>
        </w:tc>
      </w:tr>
      <w:tr w:rsidR="00883964" w:rsidRPr="00AE769D" w:rsidTr="007D524E">
        <w:trPr>
          <w:trHeight w:val="132"/>
          <w:jc w:val="center"/>
        </w:trPr>
        <w:tc>
          <w:tcPr>
            <w:tcW w:w="639" w:type="dxa"/>
            <w:vMerge w:val="restart"/>
            <w:tcBorders>
              <w:top w:val="single" w:sz="4" w:space="0" w:color="auto"/>
            </w:tcBorders>
            <w:vAlign w:val="center"/>
          </w:tcPr>
          <w:p w:rsidR="00883964" w:rsidRDefault="00883964" w:rsidP="007D524E">
            <w:pPr>
              <w:jc w:val="center"/>
            </w:pPr>
            <w:r>
              <w:rPr>
                <w:rFonts w:hint="eastAsia"/>
              </w:rPr>
              <w:t>11</w:t>
            </w:r>
          </w:p>
        </w:tc>
        <w:tc>
          <w:tcPr>
            <w:tcW w:w="2268" w:type="dxa"/>
            <w:vMerge w:val="restart"/>
            <w:tcBorders>
              <w:top w:val="single" w:sz="4" w:space="0" w:color="auto"/>
            </w:tcBorders>
            <w:vAlign w:val="center"/>
          </w:tcPr>
          <w:p w:rsidR="00883964" w:rsidRPr="00460A3B" w:rsidRDefault="00883964" w:rsidP="007D524E">
            <w:r>
              <w:rPr>
                <w:rFonts w:hint="eastAsia"/>
              </w:rPr>
              <w:t>应用文写作——履历</w:t>
            </w:r>
          </w:p>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履历的功能和内容</w:t>
            </w:r>
          </w:p>
        </w:tc>
        <w:tc>
          <w:tcPr>
            <w:tcW w:w="708" w:type="dxa"/>
            <w:tcBorders>
              <w:top w:val="single" w:sz="4" w:space="0" w:color="auto"/>
            </w:tcBorders>
            <w:vAlign w:val="center"/>
          </w:tcPr>
          <w:p w:rsidR="00883964" w:rsidRPr="00AE769D" w:rsidRDefault="00883964" w:rsidP="007D524E">
            <w:pPr>
              <w:jc w:val="center"/>
            </w:pPr>
            <w:r>
              <w:rPr>
                <w:rFonts w:hint="eastAsia"/>
                <w:szCs w:val="21"/>
              </w:rPr>
              <w:t>掌握</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Default="00883964" w:rsidP="007D524E">
            <w:pPr>
              <w:jc w:val="center"/>
              <w:rPr>
                <w:szCs w:val="21"/>
              </w:rPr>
            </w:pPr>
            <w:r w:rsidRPr="00060076">
              <w:rPr>
                <w:szCs w:val="21"/>
              </w:rPr>
              <w:t>2.1</w:t>
            </w:r>
          </w:p>
          <w:p w:rsidR="00883964" w:rsidRDefault="00883964" w:rsidP="007D524E">
            <w:pPr>
              <w:jc w:val="center"/>
            </w:pPr>
            <w:r>
              <w:t>10.3</w:t>
            </w:r>
          </w:p>
          <w:p w:rsidR="00883964" w:rsidRDefault="00883964" w:rsidP="007D524E">
            <w:pPr>
              <w:jc w:val="center"/>
            </w:pPr>
            <w:r>
              <w:t>12.1</w:t>
            </w:r>
          </w:p>
          <w:p w:rsidR="00883964" w:rsidRDefault="00883964" w:rsidP="007D524E">
            <w:pPr>
              <w:jc w:val="center"/>
            </w:pPr>
            <w:r>
              <w:t>12.3</w:t>
            </w:r>
          </w:p>
          <w:p w:rsidR="00883964" w:rsidRPr="003E43F6" w:rsidRDefault="00883964" w:rsidP="007D524E">
            <w:pPr>
              <w:jc w:val="center"/>
              <w:rPr>
                <w:rFonts w:ascii="宋体" w:hAnsi="宋体"/>
              </w:rPr>
            </w:pPr>
            <w:r>
              <w:t>12.4</w:t>
            </w:r>
          </w:p>
        </w:tc>
      </w:tr>
      <w:tr w:rsidR="00883964" w:rsidRPr="00AE769D" w:rsidTr="007D524E">
        <w:trPr>
          <w:trHeight w:val="132"/>
          <w:jc w:val="center"/>
        </w:trPr>
        <w:tc>
          <w:tcPr>
            <w:tcW w:w="639" w:type="dxa"/>
            <w:vMerge/>
            <w:tcBorders>
              <w:bottom w:val="single" w:sz="4" w:space="0" w:color="auto"/>
            </w:tcBorders>
            <w:vAlign w:val="center"/>
          </w:tcPr>
          <w:p w:rsidR="00883964" w:rsidRDefault="00883964" w:rsidP="007D524E">
            <w:pPr>
              <w:jc w:val="center"/>
            </w:pPr>
          </w:p>
        </w:tc>
        <w:tc>
          <w:tcPr>
            <w:tcW w:w="2268" w:type="dxa"/>
            <w:vMerge/>
            <w:tcBorders>
              <w:bottom w:val="single" w:sz="4" w:space="0" w:color="auto"/>
            </w:tcBorders>
            <w:vAlign w:val="center"/>
          </w:tcPr>
          <w:p w:rsidR="00883964" w:rsidRPr="00460A3B" w:rsidRDefault="00883964" w:rsidP="007D524E"/>
        </w:tc>
        <w:tc>
          <w:tcPr>
            <w:tcW w:w="2694" w:type="dxa"/>
            <w:tcBorders>
              <w:top w:val="single" w:sz="4" w:space="0" w:color="auto"/>
              <w:bottom w:val="single" w:sz="4" w:space="0" w:color="auto"/>
            </w:tcBorders>
            <w:vAlign w:val="center"/>
          </w:tcPr>
          <w:p w:rsidR="00883964" w:rsidRPr="00AE769D" w:rsidRDefault="00883964" w:rsidP="007D524E">
            <w:pPr>
              <w:jc w:val="left"/>
            </w:pPr>
            <w:r>
              <w:rPr>
                <w:rFonts w:hint="eastAsia"/>
              </w:rPr>
              <w:t>英文履历的类型和结构</w:t>
            </w:r>
          </w:p>
        </w:tc>
        <w:tc>
          <w:tcPr>
            <w:tcW w:w="708" w:type="dxa"/>
            <w:tcBorders>
              <w:top w:val="single" w:sz="4" w:space="0" w:color="auto"/>
              <w:bottom w:val="single" w:sz="4" w:space="0" w:color="auto"/>
            </w:tcBorders>
            <w:vAlign w:val="center"/>
          </w:tcPr>
          <w:p w:rsidR="00883964" w:rsidRPr="00AE769D" w:rsidRDefault="00883964" w:rsidP="007D524E">
            <w:pPr>
              <w:jc w:val="center"/>
            </w:pPr>
            <w:r>
              <w:rPr>
                <w:rFonts w:ascii="宋体" w:hAnsi="宋体" w:cs="宋体" w:hint="eastAsia"/>
                <w:szCs w:val="21"/>
              </w:rPr>
              <w:t>掌握</w:t>
            </w:r>
          </w:p>
        </w:tc>
        <w:tc>
          <w:tcPr>
            <w:tcW w:w="1134" w:type="dxa"/>
            <w:tcBorders>
              <w:bottom w:val="single" w:sz="4" w:space="0" w:color="auto"/>
            </w:tcBorders>
            <w:vAlign w:val="center"/>
          </w:tcPr>
          <w:p w:rsidR="00883964" w:rsidRPr="00AE769D" w:rsidRDefault="00883964" w:rsidP="007D524E">
            <w:pPr>
              <w:jc w:val="center"/>
            </w:pPr>
            <w:r>
              <w:rPr>
                <w:rFonts w:hint="eastAsia"/>
              </w:rPr>
              <w:t>4</w:t>
            </w:r>
          </w:p>
        </w:tc>
        <w:tc>
          <w:tcPr>
            <w:tcW w:w="2141" w:type="dxa"/>
            <w:vMerge/>
            <w:tcBorders>
              <w:bottom w:val="single" w:sz="4" w:space="0" w:color="auto"/>
            </w:tcBorders>
            <w:vAlign w:val="center"/>
          </w:tcPr>
          <w:p w:rsidR="00883964" w:rsidRPr="003E43F6" w:rsidRDefault="00883964" w:rsidP="007D524E">
            <w:pPr>
              <w:jc w:val="center"/>
              <w:rPr>
                <w:rFonts w:ascii="宋体" w:hAnsi="宋体"/>
              </w:rPr>
            </w:pPr>
          </w:p>
        </w:tc>
      </w:tr>
      <w:tr w:rsidR="00883964" w:rsidRPr="00AE769D" w:rsidTr="007D524E">
        <w:trPr>
          <w:trHeight w:val="310"/>
          <w:jc w:val="center"/>
        </w:trPr>
        <w:tc>
          <w:tcPr>
            <w:tcW w:w="639" w:type="dxa"/>
            <w:vMerge w:val="restart"/>
            <w:tcBorders>
              <w:top w:val="single" w:sz="4" w:space="0" w:color="auto"/>
            </w:tcBorders>
            <w:vAlign w:val="center"/>
          </w:tcPr>
          <w:p w:rsidR="00883964" w:rsidRDefault="00883964" w:rsidP="007D524E">
            <w:pPr>
              <w:jc w:val="center"/>
            </w:pPr>
            <w:r>
              <w:rPr>
                <w:rFonts w:hint="eastAsia"/>
              </w:rPr>
              <w:t>12</w:t>
            </w:r>
          </w:p>
        </w:tc>
        <w:tc>
          <w:tcPr>
            <w:tcW w:w="2268" w:type="dxa"/>
            <w:vMerge w:val="restart"/>
            <w:tcBorders>
              <w:top w:val="single" w:sz="4" w:space="0" w:color="auto"/>
            </w:tcBorders>
            <w:vAlign w:val="center"/>
          </w:tcPr>
          <w:p w:rsidR="00883964" w:rsidRDefault="00883964" w:rsidP="007D524E">
            <w:r>
              <w:rPr>
                <w:rFonts w:hint="eastAsia"/>
              </w:rPr>
              <w:t>应用文写作——个人陈述</w:t>
            </w:r>
          </w:p>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概述</w:t>
            </w:r>
          </w:p>
        </w:tc>
        <w:tc>
          <w:tcPr>
            <w:tcW w:w="708" w:type="dxa"/>
            <w:tcBorders>
              <w:top w:val="single" w:sz="4" w:space="0" w:color="auto"/>
            </w:tcBorders>
            <w:vAlign w:val="center"/>
          </w:tcPr>
          <w:p w:rsidR="00883964" w:rsidRDefault="00883964" w:rsidP="007D524E">
            <w:pPr>
              <w:jc w:val="center"/>
            </w:pPr>
            <w:r>
              <w:rPr>
                <w:rFonts w:hint="eastAsia"/>
              </w:rPr>
              <w:t>了解</w:t>
            </w:r>
          </w:p>
        </w:tc>
        <w:tc>
          <w:tcPr>
            <w:tcW w:w="1134" w:type="dxa"/>
            <w:tcBorders>
              <w:top w:val="single" w:sz="4" w:space="0" w:color="auto"/>
            </w:tcBorders>
            <w:vAlign w:val="center"/>
          </w:tcPr>
          <w:p w:rsidR="00883964"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Default="00883964" w:rsidP="007D524E">
            <w:pPr>
              <w:jc w:val="center"/>
              <w:rPr>
                <w:szCs w:val="21"/>
              </w:rPr>
            </w:pPr>
            <w:r w:rsidRPr="00060076">
              <w:rPr>
                <w:szCs w:val="21"/>
              </w:rPr>
              <w:t>2.1</w:t>
            </w:r>
          </w:p>
          <w:p w:rsidR="00883964" w:rsidRDefault="00883964" w:rsidP="007D524E">
            <w:pPr>
              <w:jc w:val="center"/>
            </w:pPr>
            <w:r>
              <w:t>10.3</w:t>
            </w:r>
          </w:p>
          <w:p w:rsidR="00883964" w:rsidRDefault="00883964" w:rsidP="007D524E">
            <w:pPr>
              <w:jc w:val="center"/>
            </w:pPr>
            <w:r>
              <w:t>12.1</w:t>
            </w:r>
          </w:p>
          <w:p w:rsidR="00883964" w:rsidRDefault="00883964" w:rsidP="007D524E">
            <w:pPr>
              <w:jc w:val="center"/>
            </w:pPr>
            <w:r>
              <w:t>12.3</w:t>
            </w:r>
          </w:p>
          <w:p w:rsidR="00883964" w:rsidRDefault="00883964" w:rsidP="007D524E">
            <w:pPr>
              <w:jc w:val="center"/>
              <w:rPr>
                <w:rFonts w:ascii="宋体" w:hAnsi="宋体"/>
              </w:rPr>
            </w:pPr>
            <w:r>
              <w:t>12.4</w:t>
            </w:r>
          </w:p>
        </w:tc>
      </w:tr>
      <w:tr w:rsidR="00883964" w:rsidRPr="00AE769D" w:rsidTr="007D524E">
        <w:trPr>
          <w:trHeight w:val="310"/>
          <w:jc w:val="center"/>
        </w:trPr>
        <w:tc>
          <w:tcPr>
            <w:tcW w:w="639" w:type="dxa"/>
            <w:vMerge/>
            <w:vAlign w:val="center"/>
          </w:tcPr>
          <w:p w:rsidR="00883964" w:rsidRDefault="00883964" w:rsidP="007D524E">
            <w:pPr>
              <w:jc w:val="center"/>
            </w:pPr>
          </w:p>
        </w:tc>
        <w:tc>
          <w:tcPr>
            <w:tcW w:w="2268" w:type="dxa"/>
            <w:vMerge/>
            <w:vAlign w:val="center"/>
          </w:tcPr>
          <w:p w:rsidR="00883964" w:rsidRDefault="00883964" w:rsidP="007D524E"/>
        </w:tc>
        <w:tc>
          <w:tcPr>
            <w:tcW w:w="2694" w:type="dxa"/>
            <w:tcBorders>
              <w:top w:val="single" w:sz="4" w:space="0" w:color="auto"/>
            </w:tcBorders>
            <w:vAlign w:val="center"/>
          </w:tcPr>
          <w:p w:rsidR="00883964" w:rsidRDefault="00883964" w:rsidP="007D524E">
            <w:pPr>
              <w:widowControl/>
              <w:jc w:val="left"/>
              <w:rPr>
                <w:rFonts w:ascii="宋体" w:hAnsi="宋体" w:cs="宋体"/>
                <w:szCs w:val="21"/>
              </w:rPr>
            </w:pPr>
            <w:r>
              <w:rPr>
                <w:rFonts w:hint="eastAsia"/>
              </w:rPr>
              <w:t>个人陈述范例及常用语</w:t>
            </w:r>
          </w:p>
        </w:tc>
        <w:tc>
          <w:tcPr>
            <w:tcW w:w="708" w:type="dxa"/>
            <w:vAlign w:val="center"/>
          </w:tcPr>
          <w:p w:rsidR="00883964" w:rsidRDefault="00883964" w:rsidP="007D524E">
            <w:pPr>
              <w:jc w:val="center"/>
            </w:pPr>
            <w:r w:rsidRPr="00AE769D">
              <w:rPr>
                <w:rFonts w:hint="eastAsia"/>
                <w:szCs w:val="21"/>
              </w:rPr>
              <w:t>掌握</w:t>
            </w:r>
          </w:p>
        </w:tc>
        <w:tc>
          <w:tcPr>
            <w:tcW w:w="1134" w:type="dxa"/>
            <w:vAlign w:val="center"/>
          </w:tcPr>
          <w:p w:rsidR="00883964" w:rsidRDefault="00883964" w:rsidP="007D524E">
            <w:pPr>
              <w:jc w:val="center"/>
            </w:pPr>
            <w:r>
              <w:rPr>
                <w:rFonts w:hint="eastAsia"/>
              </w:rPr>
              <w:t>4</w:t>
            </w:r>
          </w:p>
        </w:tc>
        <w:tc>
          <w:tcPr>
            <w:tcW w:w="2141" w:type="dxa"/>
            <w:vMerge/>
            <w:vAlign w:val="center"/>
          </w:tcPr>
          <w:p w:rsidR="00883964" w:rsidRDefault="00883964" w:rsidP="007D524E">
            <w:pPr>
              <w:jc w:val="center"/>
              <w:rPr>
                <w:rFonts w:ascii="宋体" w:hAnsi="宋体"/>
              </w:rPr>
            </w:pPr>
          </w:p>
        </w:tc>
      </w:tr>
      <w:tr w:rsidR="00883964" w:rsidRPr="00AE769D" w:rsidTr="007D524E">
        <w:trPr>
          <w:trHeight w:val="310"/>
          <w:jc w:val="center"/>
        </w:trPr>
        <w:tc>
          <w:tcPr>
            <w:tcW w:w="639" w:type="dxa"/>
            <w:vMerge w:val="restart"/>
            <w:tcBorders>
              <w:top w:val="single" w:sz="4" w:space="0" w:color="auto"/>
            </w:tcBorders>
            <w:vAlign w:val="center"/>
          </w:tcPr>
          <w:p w:rsidR="00883964" w:rsidRDefault="00883964" w:rsidP="007D524E">
            <w:pPr>
              <w:jc w:val="center"/>
            </w:pPr>
            <w:r>
              <w:rPr>
                <w:rFonts w:hint="eastAsia"/>
              </w:rPr>
              <w:t>13</w:t>
            </w:r>
          </w:p>
        </w:tc>
        <w:tc>
          <w:tcPr>
            <w:tcW w:w="2268" w:type="dxa"/>
            <w:vMerge w:val="restart"/>
            <w:tcBorders>
              <w:top w:val="single" w:sz="4" w:space="0" w:color="auto"/>
            </w:tcBorders>
            <w:vAlign w:val="center"/>
          </w:tcPr>
          <w:p w:rsidR="00883964" w:rsidRPr="00460A3B" w:rsidRDefault="00883964" w:rsidP="007D524E">
            <w:r>
              <w:rPr>
                <w:rFonts w:hint="eastAsia"/>
              </w:rPr>
              <w:t>应用文写作——摘要</w:t>
            </w:r>
          </w:p>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摘要的分类</w:t>
            </w:r>
          </w:p>
        </w:tc>
        <w:tc>
          <w:tcPr>
            <w:tcW w:w="708" w:type="dxa"/>
            <w:tcBorders>
              <w:top w:val="single" w:sz="4" w:space="0" w:color="auto"/>
            </w:tcBorders>
            <w:vAlign w:val="center"/>
          </w:tcPr>
          <w:p w:rsidR="00883964" w:rsidRPr="00AE769D" w:rsidRDefault="00883964" w:rsidP="007D524E">
            <w:pPr>
              <w:jc w:val="center"/>
            </w:pPr>
            <w:r>
              <w:rPr>
                <w:rFonts w:hint="eastAsia"/>
              </w:rPr>
              <w:t>掌握</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Default="00883964" w:rsidP="007D524E">
            <w:pPr>
              <w:jc w:val="center"/>
              <w:rPr>
                <w:szCs w:val="21"/>
              </w:rPr>
            </w:pPr>
            <w:r w:rsidRPr="00060076">
              <w:rPr>
                <w:szCs w:val="21"/>
              </w:rPr>
              <w:t>2.1</w:t>
            </w:r>
          </w:p>
          <w:p w:rsidR="00883964" w:rsidRPr="00060076" w:rsidRDefault="00883964" w:rsidP="007D524E">
            <w:pPr>
              <w:jc w:val="center"/>
            </w:pPr>
            <w:r>
              <w:t>10.3</w:t>
            </w:r>
          </w:p>
        </w:tc>
      </w:tr>
      <w:tr w:rsidR="00883964" w:rsidRPr="00AE769D" w:rsidTr="007D524E">
        <w:trPr>
          <w:trHeight w:val="310"/>
          <w:jc w:val="center"/>
        </w:trPr>
        <w:tc>
          <w:tcPr>
            <w:tcW w:w="639" w:type="dxa"/>
            <w:vMerge/>
            <w:vAlign w:val="center"/>
          </w:tcPr>
          <w:p w:rsidR="00883964" w:rsidRDefault="00883964" w:rsidP="007D524E">
            <w:pPr>
              <w:jc w:val="center"/>
            </w:pPr>
          </w:p>
        </w:tc>
        <w:tc>
          <w:tcPr>
            <w:tcW w:w="2268" w:type="dxa"/>
            <w:vMerge/>
            <w:vAlign w:val="center"/>
          </w:tcPr>
          <w:p w:rsidR="00883964" w:rsidRDefault="00883964" w:rsidP="007D524E"/>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摘要的语言特点和写作要求</w:t>
            </w:r>
          </w:p>
        </w:tc>
        <w:tc>
          <w:tcPr>
            <w:tcW w:w="708" w:type="dxa"/>
            <w:vAlign w:val="center"/>
          </w:tcPr>
          <w:p w:rsidR="00883964" w:rsidRPr="00AE769D" w:rsidRDefault="00883964" w:rsidP="007D524E">
            <w:pPr>
              <w:jc w:val="center"/>
            </w:pPr>
            <w:r>
              <w:rPr>
                <w:rFonts w:hint="eastAsia"/>
              </w:rPr>
              <w:t>掌握</w:t>
            </w:r>
          </w:p>
        </w:tc>
        <w:tc>
          <w:tcPr>
            <w:tcW w:w="1134" w:type="dxa"/>
            <w:vAlign w:val="center"/>
          </w:tcPr>
          <w:p w:rsidR="00883964" w:rsidRPr="00AE769D" w:rsidRDefault="00883964" w:rsidP="007D524E">
            <w:pPr>
              <w:jc w:val="center"/>
            </w:pPr>
            <w:r>
              <w:rPr>
                <w:rFonts w:hint="eastAsia"/>
              </w:rPr>
              <w:t>4</w:t>
            </w:r>
          </w:p>
        </w:tc>
        <w:tc>
          <w:tcPr>
            <w:tcW w:w="2141" w:type="dxa"/>
            <w:vMerge/>
            <w:vAlign w:val="center"/>
          </w:tcPr>
          <w:p w:rsidR="00883964" w:rsidRPr="003E43F6" w:rsidRDefault="00883964" w:rsidP="007D524E">
            <w:pPr>
              <w:jc w:val="center"/>
              <w:rPr>
                <w:rFonts w:ascii="宋体" w:hAnsi="宋体"/>
              </w:rPr>
            </w:pPr>
          </w:p>
        </w:tc>
      </w:tr>
      <w:tr w:rsidR="00883964" w:rsidRPr="00AE769D" w:rsidTr="007D524E">
        <w:trPr>
          <w:trHeight w:val="180"/>
          <w:jc w:val="center"/>
        </w:trPr>
        <w:tc>
          <w:tcPr>
            <w:tcW w:w="639" w:type="dxa"/>
            <w:vMerge w:val="restart"/>
            <w:tcBorders>
              <w:top w:val="single" w:sz="4" w:space="0" w:color="auto"/>
            </w:tcBorders>
            <w:vAlign w:val="center"/>
          </w:tcPr>
          <w:p w:rsidR="00883964" w:rsidRDefault="00883964" w:rsidP="007D524E">
            <w:pPr>
              <w:jc w:val="center"/>
            </w:pPr>
            <w:r>
              <w:rPr>
                <w:rFonts w:hint="eastAsia"/>
              </w:rPr>
              <w:t>14</w:t>
            </w:r>
          </w:p>
        </w:tc>
        <w:tc>
          <w:tcPr>
            <w:tcW w:w="2268" w:type="dxa"/>
            <w:vMerge w:val="restart"/>
            <w:tcBorders>
              <w:top w:val="single" w:sz="4" w:space="0" w:color="auto"/>
            </w:tcBorders>
            <w:vAlign w:val="center"/>
          </w:tcPr>
          <w:p w:rsidR="00883964" w:rsidRPr="00460A3B" w:rsidRDefault="00883964" w:rsidP="007D524E">
            <w:r>
              <w:rPr>
                <w:rFonts w:hint="eastAsia"/>
              </w:rPr>
              <w:t>英语应用文写作——文章摘要</w:t>
            </w:r>
          </w:p>
        </w:tc>
        <w:tc>
          <w:tcPr>
            <w:tcW w:w="2694" w:type="dxa"/>
            <w:tcBorders>
              <w:top w:val="single" w:sz="4" w:space="0" w:color="auto"/>
            </w:tcBorders>
            <w:vAlign w:val="center"/>
          </w:tcPr>
          <w:p w:rsidR="00883964" w:rsidRPr="00AE769D" w:rsidRDefault="00883964" w:rsidP="007D524E">
            <w:pPr>
              <w:widowControl/>
              <w:jc w:val="left"/>
              <w:rPr>
                <w:rFonts w:ascii="宋体" w:hAnsi="宋体" w:cs="宋体"/>
                <w:szCs w:val="21"/>
              </w:rPr>
            </w:pPr>
            <w:r>
              <w:rPr>
                <w:rFonts w:ascii="宋体" w:hAnsi="宋体" w:cs="宋体" w:hint="eastAsia"/>
                <w:szCs w:val="21"/>
              </w:rPr>
              <w:t>文章摘要简介</w:t>
            </w:r>
          </w:p>
        </w:tc>
        <w:tc>
          <w:tcPr>
            <w:tcW w:w="708" w:type="dxa"/>
            <w:tcBorders>
              <w:top w:val="single" w:sz="4" w:space="0" w:color="auto"/>
            </w:tcBorders>
            <w:vAlign w:val="center"/>
          </w:tcPr>
          <w:p w:rsidR="00883964" w:rsidRPr="00AE769D" w:rsidRDefault="00883964" w:rsidP="007D524E">
            <w:pPr>
              <w:jc w:val="center"/>
            </w:pPr>
            <w:r>
              <w:rPr>
                <w:rFonts w:hint="eastAsia"/>
              </w:rPr>
              <w:t>了解</w:t>
            </w:r>
          </w:p>
        </w:tc>
        <w:tc>
          <w:tcPr>
            <w:tcW w:w="1134" w:type="dxa"/>
            <w:tcBorders>
              <w:top w:val="single" w:sz="4" w:space="0" w:color="auto"/>
            </w:tcBorders>
            <w:vAlign w:val="center"/>
          </w:tcPr>
          <w:p w:rsidR="00883964" w:rsidRPr="00AE769D" w:rsidRDefault="00883964" w:rsidP="007D524E">
            <w:pPr>
              <w:jc w:val="center"/>
            </w:pPr>
            <w:r>
              <w:rPr>
                <w:rFonts w:hint="eastAsia"/>
              </w:rPr>
              <w:t>2</w:t>
            </w:r>
          </w:p>
        </w:tc>
        <w:tc>
          <w:tcPr>
            <w:tcW w:w="2141" w:type="dxa"/>
            <w:vMerge w:val="restart"/>
            <w:tcBorders>
              <w:top w:val="single" w:sz="4" w:space="0" w:color="auto"/>
            </w:tcBorders>
            <w:vAlign w:val="center"/>
          </w:tcPr>
          <w:p w:rsidR="00883964" w:rsidRPr="00060076" w:rsidRDefault="00883964" w:rsidP="007D524E">
            <w:pPr>
              <w:widowControl/>
              <w:jc w:val="center"/>
              <w:rPr>
                <w:szCs w:val="21"/>
              </w:rPr>
            </w:pPr>
            <w:r w:rsidRPr="00060076">
              <w:rPr>
                <w:szCs w:val="21"/>
              </w:rPr>
              <w:t>1.3</w:t>
            </w:r>
          </w:p>
          <w:p w:rsidR="00883964" w:rsidRDefault="00883964" w:rsidP="007D524E">
            <w:pPr>
              <w:jc w:val="center"/>
              <w:rPr>
                <w:szCs w:val="21"/>
              </w:rPr>
            </w:pPr>
            <w:r w:rsidRPr="00060076">
              <w:rPr>
                <w:szCs w:val="21"/>
              </w:rPr>
              <w:t>2.1</w:t>
            </w:r>
          </w:p>
          <w:p w:rsidR="00883964" w:rsidRPr="00060076" w:rsidRDefault="00883964" w:rsidP="007D524E">
            <w:pPr>
              <w:jc w:val="center"/>
            </w:pPr>
            <w:r>
              <w:t>10.3</w:t>
            </w:r>
          </w:p>
        </w:tc>
      </w:tr>
      <w:tr w:rsidR="00883964" w:rsidRPr="00AE769D" w:rsidTr="007D524E">
        <w:trPr>
          <w:trHeight w:val="180"/>
          <w:jc w:val="center"/>
        </w:trPr>
        <w:tc>
          <w:tcPr>
            <w:tcW w:w="639" w:type="dxa"/>
            <w:vMerge/>
            <w:vAlign w:val="center"/>
          </w:tcPr>
          <w:p w:rsidR="00883964" w:rsidRDefault="00883964" w:rsidP="007D524E">
            <w:pPr>
              <w:jc w:val="center"/>
            </w:pPr>
          </w:p>
        </w:tc>
        <w:tc>
          <w:tcPr>
            <w:tcW w:w="2268" w:type="dxa"/>
            <w:vMerge/>
          </w:tcPr>
          <w:p w:rsidR="00883964" w:rsidRPr="00460A3B" w:rsidRDefault="00883964" w:rsidP="007D524E"/>
        </w:tc>
        <w:tc>
          <w:tcPr>
            <w:tcW w:w="2694" w:type="dxa"/>
            <w:tcBorders>
              <w:top w:val="single" w:sz="4" w:space="0" w:color="auto"/>
            </w:tcBorders>
            <w:vAlign w:val="center"/>
          </w:tcPr>
          <w:p w:rsidR="00883964" w:rsidRPr="00AE769D" w:rsidRDefault="00883964" w:rsidP="007D524E">
            <w:pPr>
              <w:jc w:val="left"/>
            </w:pPr>
            <w:r>
              <w:rPr>
                <w:rFonts w:hint="eastAsia"/>
              </w:rPr>
              <w:t>文章摘要写作要求和步骤</w:t>
            </w:r>
          </w:p>
        </w:tc>
        <w:tc>
          <w:tcPr>
            <w:tcW w:w="708" w:type="dxa"/>
            <w:tcBorders>
              <w:top w:val="single" w:sz="4" w:space="0" w:color="auto"/>
            </w:tcBorders>
            <w:vAlign w:val="center"/>
          </w:tcPr>
          <w:p w:rsidR="00883964" w:rsidRPr="00AE769D" w:rsidRDefault="00883964" w:rsidP="007D524E">
            <w:pPr>
              <w:widowControl/>
              <w:jc w:val="center"/>
              <w:rPr>
                <w:rFonts w:ascii="宋体" w:hAnsi="宋体" w:cs="宋体"/>
                <w:szCs w:val="21"/>
              </w:rPr>
            </w:pPr>
            <w:r>
              <w:rPr>
                <w:rFonts w:ascii="宋体" w:hAnsi="宋体" w:cs="宋体" w:hint="eastAsia"/>
                <w:szCs w:val="21"/>
              </w:rPr>
              <w:t>掌握</w:t>
            </w:r>
          </w:p>
        </w:tc>
        <w:tc>
          <w:tcPr>
            <w:tcW w:w="1134" w:type="dxa"/>
            <w:vAlign w:val="center"/>
          </w:tcPr>
          <w:p w:rsidR="00883964" w:rsidRPr="00AE769D" w:rsidRDefault="00883964" w:rsidP="007D524E">
            <w:pPr>
              <w:jc w:val="center"/>
            </w:pPr>
            <w:r>
              <w:rPr>
                <w:rFonts w:hint="eastAsia"/>
              </w:rPr>
              <w:t>4</w:t>
            </w:r>
          </w:p>
        </w:tc>
        <w:tc>
          <w:tcPr>
            <w:tcW w:w="2141" w:type="dxa"/>
            <w:vMerge/>
          </w:tcPr>
          <w:p w:rsidR="00883964" w:rsidRPr="00AE769D" w:rsidRDefault="00883964" w:rsidP="007D524E">
            <w:pPr>
              <w:jc w:val="center"/>
            </w:pPr>
          </w:p>
        </w:tc>
      </w:tr>
    </w:tbl>
    <w:p w:rsidR="00883964" w:rsidRDefault="00883964" w:rsidP="00883964">
      <w:pPr>
        <w:rPr>
          <w:b/>
        </w:rPr>
      </w:pPr>
    </w:p>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hint="eastAsia"/>
          <w:b/>
          <w:sz w:val="28"/>
          <w:szCs w:val="28"/>
        </w:rPr>
        <w:t>五、课程教学方法</w:t>
      </w:r>
    </w:p>
    <w:p w:rsidR="00883964" w:rsidRDefault="00883964" w:rsidP="00883964">
      <w:r>
        <w:rPr>
          <w:rFonts w:hint="eastAsia"/>
        </w:rPr>
        <w:t xml:space="preserve">    </w:t>
      </w:r>
      <w:r>
        <w:rPr>
          <w:rFonts w:hint="eastAsia"/>
        </w:rPr>
        <w:t>本课程涵盖量较大，要让学生在较短的时间内完全掌握英文写作所涉及的各种体裁与类型，难度较大。因此，在进行本课程的教学时应注意：课堂学习与课外自主学习和写作练习相结合；以教材为主的知识点学习与写作项目形式的探索性学习相结合；个体学习活动与小组协作相结合；足量的语言输入与有效的语言输出相结合。具体如下：</w:t>
      </w:r>
    </w:p>
    <w:p w:rsidR="00883964" w:rsidRDefault="00883964" w:rsidP="00883964">
      <w:r>
        <w:rPr>
          <w:rFonts w:hint="eastAsia"/>
        </w:rPr>
        <w:t xml:space="preserve">    1</w:t>
      </w:r>
      <w:r>
        <w:rPr>
          <w:rFonts w:hint="eastAsia"/>
        </w:rPr>
        <w:t>．</w:t>
      </w:r>
      <w:r>
        <w:rPr>
          <w:rFonts w:hint="eastAsia"/>
        </w:rPr>
        <w:tab/>
      </w:r>
      <w:r>
        <w:rPr>
          <w:rFonts w:hint="eastAsia"/>
        </w:rPr>
        <w:t>课堂讲授：以教材为主，多媒体素材为辅。充分利用课时，组织讲座、课堂展示、小组讨论等活动，在教师的引导与带领下，采用以学生为中心的教学模式，积极领会英文写作的精髓；</w:t>
      </w:r>
    </w:p>
    <w:p w:rsidR="00883964" w:rsidRDefault="00883964" w:rsidP="00883964">
      <w:r>
        <w:rPr>
          <w:rFonts w:hint="eastAsia"/>
        </w:rPr>
        <w:t xml:space="preserve">    2</w:t>
      </w:r>
      <w:r>
        <w:rPr>
          <w:rFonts w:hint="eastAsia"/>
        </w:rPr>
        <w:t>．</w:t>
      </w:r>
      <w:r>
        <w:rPr>
          <w:rFonts w:hint="eastAsia"/>
        </w:rPr>
        <w:tab/>
      </w:r>
      <w:r>
        <w:rPr>
          <w:rFonts w:hint="eastAsia"/>
        </w:rPr>
        <w:t>作业：主要分两种类型：第一种类型为个人写作习题，如改写、改错以及片段写作和全文写作练习。主要目的是要求学生掌握和运用课程所涉及的重要知识点。第二种类型为小组项目。要求学生针对所学习过的某个特定文体，以小组形式撰写小论文、做课堂汇报。目的是使学生在小组练习中取长补短，强化对所学习的内容有融会贯通的掌握。</w:t>
      </w:r>
    </w:p>
    <w:p w:rsidR="00883964" w:rsidRDefault="00883964" w:rsidP="00883964">
      <w:r>
        <w:rPr>
          <w:rFonts w:hint="eastAsia"/>
        </w:rPr>
        <w:t xml:space="preserve">    3</w:t>
      </w:r>
      <w:r>
        <w:rPr>
          <w:rFonts w:hint="eastAsia"/>
        </w:rPr>
        <w:t>．</w:t>
      </w:r>
      <w:r>
        <w:rPr>
          <w:rFonts w:hint="eastAsia"/>
        </w:rPr>
        <w:tab/>
      </w:r>
      <w:r>
        <w:rPr>
          <w:rFonts w:hint="eastAsia"/>
        </w:rPr>
        <w:t>网上教学：学生每周必须完成</w:t>
      </w:r>
      <w:r>
        <w:rPr>
          <w:rFonts w:hint="eastAsia"/>
        </w:rPr>
        <w:t>3</w:t>
      </w:r>
      <w:r>
        <w:rPr>
          <w:rFonts w:hint="eastAsia"/>
        </w:rPr>
        <w:t>学时的网上课程学习与练习，教师通过网络平台给学生提供相应的批改与学习材料的补充。</w:t>
      </w:r>
    </w:p>
    <w:p w:rsidR="00883964" w:rsidRPr="00D32DF1" w:rsidRDefault="00883964" w:rsidP="00883964"/>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5"/>
        <w:gridCol w:w="744"/>
        <w:gridCol w:w="5950"/>
        <w:gridCol w:w="1099"/>
      </w:tblGrid>
      <w:tr w:rsidR="00883964" w:rsidRPr="003B28C9" w:rsidTr="007D524E">
        <w:tc>
          <w:tcPr>
            <w:tcW w:w="645" w:type="pct"/>
            <w:shd w:val="clear" w:color="auto" w:fill="auto"/>
            <w:vAlign w:val="center"/>
          </w:tcPr>
          <w:p w:rsidR="00883964" w:rsidRPr="003B28C9" w:rsidRDefault="00883964" w:rsidP="007D524E">
            <w:pPr>
              <w:pStyle w:val="p0"/>
              <w:snapToGrid w:val="0"/>
              <w:jc w:val="center"/>
              <w:rPr>
                <w:rFonts w:ascii="宋体"/>
                <w:bCs/>
              </w:rPr>
            </w:pPr>
            <w:r w:rsidRPr="003B28C9">
              <w:rPr>
                <w:rFonts w:ascii="宋体" w:hAnsi="宋体" w:cs="宋体" w:hint="eastAsia"/>
                <w:bCs/>
              </w:rPr>
              <w:t>考核环节</w:t>
            </w:r>
          </w:p>
        </w:tc>
        <w:tc>
          <w:tcPr>
            <w:tcW w:w="416" w:type="pct"/>
            <w:shd w:val="clear" w:color="auto" w:fill="auto"/>
            <w:vAlign w:val="center"/>
          </w:tcPr>
          <w:p w:rsidR="00883964" w:rsidRPr="003B28C9" w:rsidRDefault="00883964" w:rsidP="007D524E">
            <w:pPr>
              <w:pStyle w:val="p0"/>
              <w:snapToGrid w:val="0"/>
              <w:jc w:val="center"/>
              <w:rPr>
                <w:rFonts w:ascii="宋体"/>
                <w:bCs/>
              </w:rPr>
            </w:pPr>
            <w:r w:rsidRPr="003B28C9">
              <w:rPr>
                <w:rFonts w:ascii="宋体" w:hAnsi="宋体" w:cs="宋体" w:hint="eastAsia"/>
                <w:bCs/>
              </w:rPr>
              <w:t>建议分值</w:t>
            </w:r>
          </w:p>
        </w:tc>
        <w:tc>
          <w:tcPr>
            <w:tcW w:w="3325" w:type="pct"/>
            <w:shd w:val="clear" w:color="auto" w:fill="auto"/>
            <w:vAlign w:val="center"/>
          </w:tcPr>
          <w:p w:rsidR="00883964" w:rsidRPr="003B28C9" w:rsidRDefault="00883964" w:rsidP="007D524E">
            <w:pPr>
              <w:pStyle w:val="p0"/>
              <w:snapToGrid w:val="0"/>
              <w:jc w:val="center"/>
              <w:rPr>
                <w:rFonts w:ascii="宋体"/>
                <w:bCs/>
              </w:rPr>
            </w:pPr>
            <w:r w:rsidRPr="003B28C9">
              <w:rPr>
                <w:rFonts w:ascii="宋体" w:hAnsi="宋体" w:cs="宋体" w:hint="eastAsia"/>
                <w:bCs/>
              </w:rPr>
              <w:t>考核</w:t>
            </w:r>
            <w:r w:rsidRPr="003B28C9">
              <w:rPr>
                <w:rFonts w:ascii="宋体" w:hAnsi="宋体" w:cs="宋体"/>
                <w:bCs/>
              </w:rPr>
              <w:t>/</w:t>
            </w:r>
            <w:r w:rsidRPr="003B28C9">
              <w:rPr>
                <w:rFonts w:ascii="宋体" w:hAnsi="宋体" w:cs="宋体" w:hint="eastAsia"/>
                <w:bCs/>
              </w:rPr>
              <w:t>评价细则</w:t>
            </w:r>
          </w:p>
        </w:tc>
        <w:tc>
          <w:tcPr>
            <w:tcW w:w="614" w:type="pct"/>
            <w:shd w:val="clear" w:color="auto" w:fill="auto"/>
            <w:vAlign w:val="center"/>
          </w:tcPr>
          <w:p w:rsidR="00883964" w:rsidRPr="003B28C9" w:rsidRDefault="00883964" w:rsidP="007D524E">
            <w:pPr>
              <w:pStyle w:val="p0"/>
              <w:snapToGrid w:val="0"/>
              <w:jc w:val="center"/>
              <w:rPr>
                <w:rFonts w:ascii="宋体"/>
                <w:bCs/>
              </w:rPr>
            </w:pPr>
            <w:r>
              <w:rPr>
                <w:rFonts w:ascii="宋体" w:hAnsi="宋体" w:cs="宋体" w:hint="eastAsia"/>
                <w:bCs/>
              </w:rPr>
              <w:t>对应</w:t>
            </w:r>
            <w:r w:rsidRPr="003B28C9">
              <w:rPr>
                <w:rFonts w:ascii="宋体" w:hAnsi="宋体" w:cs="宋体" w:hint="eastAsia"/>
                <w:bCs/>
              </w:rPr>
              <w:t>课程目标</w:t>
            </w:r>
          </w:p>
        </w:tc>
      </w:tr>
      <w:tr w:rsidR="00883964" w:rsidRPr="003B28C9" w:rsidTr="007D524E">
        <w:tc>
          <w:tcPr>
            <w:tcW w:w="645" w:type="pct"/>
            <w:shd w:val="clear" w:color="auto" w:fill="auto"/>
            <w:vAlign w:val="center"/>
          </w:tcPr>
          <w:p w:rsidR="00883964" w:rsidRPr="003B28C9" w:rsidRDefault="00883964" w:rsidP="007D524E">
            <w:pPr>
              <w:pStyle w:val="p0"/>
              <w:snapToGrid w:val="0"/>
              <w:jc w:val="left"/>
              <w:rPr>
                <w:rFonts w:ascii="宋体"/>
              </w:rPr>
            </w:pPr>
            <w:r w:rsidRPr="003B28C9">
              <w:rPr>
                <w:rFonts w:ascii="宋体" w:hAnsi="宋体" w:cs="宋体" w:hint="eastAsia"/>
              </w:rPr>
              <w:lastRenderedPageBreak/>
              <w:t>作业</w:t>
            </w:r>
          </w:p>
        </w:tc>
        <w:tc>
          <w:tcPr>
            <w:tcW w:w="416" w:type="pct"/>
            <w:shd w:val="clear" w:color="auto" w:fill="auto"/>
            <w:vAlign w:val="center"/>
          </w:tcPr>
          <w:p w:rsidR="00883964" w:rsidRPr="003B28C9" w:rsidRDefault="00883964" w:rsidP="007D524E">
            <w:pPr>
              <w:pStyle w:val="p0"/>
              <w:snapToGrid w:val="0"/>
              <w:jc w:val="center"/>
              <w:rPr>
                <w:rFonts w:ascii="宋体"/>
              </w:rPr>
            </w:pPr>
            <w:r>
              <w:rPr>
                <w:rFonts w:ascii="宋体" w:hAnsi="宋体" w:cs="宋体" w:hint="eastAsia"/>
              </w:rPr>
              <w:t>20</w:t>
            </w:r>
          </w:p>
        </w:tc>
        <w:tc>
          <w:tcPr>
            <w:tcW w:w="3325" w:type="pct"/>
            <w:shd w:val="clear" w:color="auto" w:fill="auto"/>
            <w:vAlign w:val="center"/>
          </w:tcPr>
          <w:p w:rsidR="00883964" w:rsidRDefault="00883964" w:rsidP="007D524E">
            <w:pPr>
              <w:pStyle w:val="p0"/>
              <w:snapToGrid w:val="0"/>
              <w:jc w:val="left"/>
              <w:rPr>
                <w:rFonts w:ascii="宋体" w:hAnsi="宋体" w:cs="宋体"/>
              </w:rPr>
            </w:pPr>
            <w:r w:rsidRPr="00DB2CB3">
              <w:rPr>
                <w:rFonts w:ascii="宋体" w:hAnsi="宋体" w:cs="宋体" w:hint="eastAsia"/>
              </w:rPr>
              <w:t>（1）</w:t>
            </w:r>
            <w:r>
              <w:rPr>
                <w:rFonts w:ascii="宋体" w:hAnsi="宋体" w:cs="宋体" w:hint="eastAsia"/>
              </w:rPr>
              <w:t>主要考核学生对每章节知识点的复习、理解、</w:t>
            </w:r>
            <w:r w:rsidRPr="00754B0D">
              <w:rPr>
                <w:rFonts w:ascii="宋体" w:hAnsi="宋体" w:cs="宋体" w:hint="eastAsia"/>
              </w:rPr>
              <w:t>掌握</w:t>
            </w:r>
            <w:r>
              <w:rPr>
                <w:rFonts w:ascii="宋体" w:hAnsi="宋体" w:cs="宋体" w:hint="eastAsia"/>
              </w:rPr>
              <w:t>和应用的</w:t>
            </w:r>
            <w:r w:rsidRPr="00754B0D">
              <w:rPr>
                <w:rFonts w:ascii="宋体" w:hAnsi="宋体" w:cs="宋体" w:hint="eastAsia"/>
              </w:rPr>
              <w:t>程度</w:t>
            </w:r>
            <w:r>
              <w:rPr>
                <w:rFonts w:ascii="宋体" w:hAnsi="宋体" w:cs="宋体" w:hint="eastAsia"/>
              </w:rPr>
              <w:t>；</w:t>
            </w:r>
          </w:p>
          <w:p w:rsidR="00883964" w:rsidRPr="00DB2CB3" w:rsidRDefault="00883964" w:rsidP="007D524E">
            <w:pPr>
              <w:pStyle w:val="p0"/>
              <w:snapToGrid w:val="0"/>
              <w:jc w:val="left"/>
              <w:rPr>
                <w:rFonts w:ascii="宋体" w:hAnsi="宋体" w:cs="宋体"/>
              </w:rPr>
            </w:pPr>
            <w:r w:rsidRPr="00DB2CB3">
              <w:rPr>
                <w:rFonts w:ascii="宋体" w:hAnsi="宋体" w:cs="宋体" w:hint="eastAsia"/>
              </w:rPr>
              <w:t>（2）每次按</w:t>
            </w:r>
            <w:r>
              <w:rPr>
                <w:rFonts w:ascii="宋体" w:hAnsi="宋体" w:cs="宋体" w:hint="eastAsia"/>
              </w:rPr>
              <w:t>20</w:t>
            </w:r>
            <w:r w:rsidRPr="00DB2CB3">
              <w:rPr>
                <w:rFonts w:ascii="宋体" w:hAnsi="宋体" w:cs="宋体" w:hint="eastAsia"/>
              </w:rPr>
              <w:t>分制评分，取各次成绩的平均值作为此环节的最终成绩。</w:t>
            </w:r>
          </w:p>
        </w:tc>
        <w:tc>
          <w:tcPr>
            <w:tcW w:w="614" w:type="pct"/>
            <w:shd w:val="clear" w:color="auto" w:fill="auto"/>
            <w:vAlign w:val="center"/>
          </w:tcPr>
          <w:p w:rsidR="00883964" w:rsidRPr="003B28C9" w:rsidRDefault="00883964" w:rsidP="007D524E">
            <w:pPr>
              <w:pStyle w:val="p0"/>
              <w:snapToGrid w:val="0"/>
              <w:jc w:val="center"/>
              <w:rPr>
                <w:rFonts w:ascii="宋体"/>
              </w:rPr>
            </w:pPr>
            <w:r w:rsidRPr="003B28C9">
              <w:rPr>
                <w:rFonts w:ascii="宋体" w:hAnsi="宋体" w:cs="宋体"/>
              </w:rPr>
              <w:t>1</w:t>
            </w:r>
            <w:r>
              <w:rPr>
                <w:rFonts w:ascii="宋体" w:hAnsi="宋体" w:cs="宋体" w:hint="eastAsia"/>
              </w:rPr>
              <w:t>、2、3</w:t>
            </w:r>
          </w:p>
        </w:tc>
      </w:tr>
      <w:tr w:rsidR="00883964" w:rsidRPr="003B28C9" w:rsidTr="007D524E">
        <w:trPr>
          <w:trHeight w:val="515"/>
        </w:trPr>
        <w:tc>
          <w:tcPr>
            <w:tcW w:w="645" w:type="pct"/>
            <w:shd w:val="clear" w:color="auto" w:fill="auto"/>
            <w:vAlign w:val="center"/>
          </w:tcPr>
          <w:p w:rsidR="00883964" w:rsidRPr="003B28C9" w:rsidRDefault="00883964" w:rsidP="007D524E">
            <w:pPr>
              <w:pStyle w:val="p0"/>
              <w:snapToGrid w:val="0"/>
              <w:jc w:val="left"/>
              <w:rPr>
                <w:rFonts w:ascii="宋体"/>
              </w:rPr>
            </w:pPr>
            <w:r>
              <w:rPr>
                <w:rFonts w:ascii="宋体" w:hAnsi="宋体" w:cs="宋体" w:hint="eastAsia"/>
              </w:rPr>
              <w:t>期中考试</w:t>
            </w:r>
          </w:p>
        </w:tc>
        <w:tc>
          <w:tcPr>
            <w:tcW w:w="416" w:type="pct"/>
            <w:shd w:val="clear" w:color="auto" w:fill="auto"/>
            <w:vAlign w:val="center"/>
          </w:tcPr>
          <w:p w:rsidR="00883964" w:rsidRPr="003B28C9" w:rsidRDefault="00883964" w:rsidP="007D524E">
            <w:pPr>
              <w:pStyle w:val="p0"/>
              <w:snapToGrid w:val="0"/>
              <w:jc w:val="center"/>
              <w:rPr>
                <w:rFonts w:ascii="宋体"/>
              </w:rPr>
            </w:pPr>
            <w:r>
              <w:rPr>
                <w:rFonts w:ascii="宋体" w:hAnsi="宋体" w:cs="宋体" w:hint="eastAsia"/>
              </w:rPr>
              <w:t>20</w:t>
            </w:r>
          </w:p>
        </w:tc>
        <w:tc>
          <w:tcPr>
            <w:tcW w:w="3325" w:type="pct"/>
            <w:shd w:val="clear" w:color="auto" w:fill="auto"/>
            <w:vAlign w:val="center"/>
          </w:tcPr>
          <w:p w:rsidR="00883964" w:rsidRPr="00DB2CB3" w:rsidRDefault="00883964" w:rsidP="007D524E">
            <w:pPr>
              <w:pStyle w:val="p0"/>
              <w:snapToGrid w:val="0"/>
              <w:jc w:val="left"/>
              <w:rPr>
                <w:rFonts w:ascii="宋体" w:hAnsi="宋体" w:cs="宋体"/>
              </w:rPr>
            </w:pPr>
            <w:r w:rsidRPr="00DB2CB3">
              <w:rPr>
                <w:rFonts w:ascii="宋体" w:hAnsi="宋体" w:cs="宋体" w:hint="eastAsia"/>
              </w:rPr>
              <w:t>（1）学生需要参加期中考试，完成</w:t>
            </w:r>
            <w:r>
              <w:rPr>
                <w:rFonts w:ascii="宋体" w:hAnsi="宋体" w:cs="宋体" w:hint="eastAsia"/>
              </w:rPr>
              <w:t>听力</w:t>
            </w:r>
            <w:r w:rsidRPr="00DB2CB3">
              <w:rPr>
                <w:rFonts w:ascii="宋体" w:hAnsi="宋体" w:cs="宋体" w:hint="eastAsia"/>
              </w:rPr>
              <w:t>、阅读、</w:t>
            </w:r>
            <w:r>
              <w:rPr>
                <w:rFonts w:ascii="宋体" w:hAnsi="宋体" w:cs="宋体" w:hint="eastAsia"/>
              </w:rPr>
              <w:t>写作</w:t>
            </w:r>
            <w:r w:rsidRPr="00DB2CB3">
              <w:rPr>
                <w:rFonts w:ascii="宋体" w:hAnsi="宋体" w:cs="宋体" w:hint="eastAsia"/>
              </w:rPr>
              <w:t>等试题；</w:t>
            </w:r>
          </w:p>
          <w:p w:rsidR="00883964" w:rsidRPr="00DB2CB3" w:rsidRDefault="00883964" w:rsidP="007D524E">
            <w:pPr>
              <w:pStyle w:val="p0"/>
              <w:snapToGrid w:val="0"/>
              <w:jc w:val="left"/>
              <w:rPr>
                <w:rFonts w:ascii="宋体" w:hAnsi="宋体" w:cs="宋体"/>
              </w:rPr>
            </w:pPr>
            <w:r w:rsidRPr="00DB2CB3">
              <w:rPr>
                <w:rFonts w:ascii="宋体" w:hAnsi="宋体" w:cs="宋体" w:hint="eastAsia"/>
              </w:rPr>
              <w:t>（2）卷面成绩100分，以卷面成绩乘以其在总评成绩中所占的比例计入课程总评成绩。</w:t>
            </w:r>
          </w:p>
        </w:tc>
        <w:tc>
          <w:tcPr>
            <w:tcW w:w="614" w:type="pct"/>
            <w:shd w:val="clear" w:color="auto" w:fill="auto"/>
            <w:vAlign w:val="center"/>
          </w:tcPr>
          <w:p w:rsidR="00883964" w:rsidRPr="003B28C9" w:rsidRDefault="00883964" w:rsidP="007D524E">
            <w:pPr>
              <w:pStyle w:val="p0"/>
              <w:snapToGrid w:val="0"/>
              <w:jc w:val="center"/>
              <w:rPr>
                <w:rFonts w:ascii="宋体"/>
              </w:rPr>
            </w:pPr>
            <w:r w:rsidRPr="003B28C9">
              <w:rPr>
                <w:rFonts w:ascii="宋体" w:hAnsi="宋体" w:cs="宋体"/>
              </w:rPr>
              <w:t>1</w:t>
            </w:r>
            <w:r>
              <w:rPr>
                <w:rFonts w:ascii="宋体" w:hAnsi="宋体" w:cs="宋体" w:hint="eastAsia"/>
              </w:rPr>
              <w:t>、2、3</w:t>
            </w:r>
          </w:p>
        </w:tc>
      </w:tr>
      <w:tr w:rsidR="00883964" w:rsidRPr="003B28C9" w:rsidTr="007D524E">
        <w:trPr>
          <w:trHeight w:val="416"/>
        </w:trPr>
        <w:tc>
          <w:tcPr>
            <w:tcW w:w="645" w:type="pct"/>
            <w:shd w:val="clear" w:color="auto" w:fill="auto"/>
            <w:vAlign w:val="center"/>
          </w:tcPr>
          <w:p w:rsidR="00883964" w:rsidRDefault="00883964" w:rsidP="007D524E">
            <w:pPr>
              <w:pStyle w:val="p0"/>
              <w:snapToGrid w:val="0"/>
              <w:jc w:val="left"/>
              <w:rPr>
                <w:rFonts w:ascii="宋体" w:hAnsi="宋体" w:cs="宋体"/>
              </w:rPr>
            </w:pPr>
            <w:r>
              <w:rPr>
                <w:rFonts w:ascii="宋体" w:hAnsi="宋体" w:cs="宋体" w:hint="eastAsia"/>
              </w:rPr>
              <w:t>课堂参与度</w:t>
            </w:r>
          </w:p>
        </w:tc>
        <w:tc>
          <w:tcPr>
            <w:tcW w:w="416" w:type="pct"/>
            <w:shd w:val="clear" w:color="auto" w:fill="auto"/>
            <w:vAlign w:val="center"/>
          </w:tcPr>
          <w:p w:rsidR="00883964" w:rsidRDefault="00883964" w:rsidP="007D524E">
            <w:pPr>
              <w:pStyle w:val="p0"/>
              <w:snapToGrid w:val="0"/>
              <w:jc w:val="center"/>
              <w:rPr>
                <w:rFonts w:ascii="宋体" w:hAnsi="宋体" w:cs="宋体"/>
              </w:rPr>
            </w:pPr>
            <w:r>
              <w:rPr>
                <w:rFonts w:ascii="宋体" w:hAnsi="宋体" w:cs="宋体" w:hint="eastAsia"/>
              </w:rPr>
              <w:t>10</w:t>
            </w:r>
          </w:p>
        </w:tc>
        <w:tc>
          <w:tcPr>
            <w:tcW w:w="3325" w:type="pct"/>
            <w:shd w:val="clear" w:color="auto" w:fill="auto"/>
            <w:vAlign w:val="center"/>
          </w:tcPr>
          <w:p w:rsidR="00883964" w:rsidRPr="00DB2CB3" w:rsidRDefault="00883964" w:rsidP="007D524E">
            <w:pPr>
              <w:pStyle w:val="p0"/>
              <w:snapToGrid w:val="0"/>
              <w:jc w:val="left"/>
              <w:rPr>
                <w:rFonts w:ascii="宋体" w:hAnsi="宋体" w:cs="宋体"/>
              </w:rPr>
            </w:pPr>
            <w:r w:rsidRPr="00DB2CB3">
              <w:rPr>
                <w:rFonts w:ascii="宋体" w:hAnsi="宋体" w:cs="宋体" w:hint="eastAsia"/>
              </w:rPr>
              <w:t>（1）学生需要积极参加课堂小组讨论，符合教学目标中所列标准。</w:t>
            </w:r>
          </w:p>
          <w:p w:rsidR="00883964" w:rsidRPr="003B28C9" w:rsidRDefault="00883964" w:rsidP="007D524E">
            <w:pPr>
              <w:pStyle w:val="p0"/>
              <w:snapToGrid w:val="0"/>
              <w:jc w:val="left"/>
              <w:rPr>
                <w:rFonts w:ascii="宋体" w:hAnsi="宋体" w:cs="宋体"/>
              </w:rPr>
            </w:pPr>
            <w:r w:rsidRPr="00DB2CB3">
              <w:rPr>
                <w:rFonts w:ascii="宋体" w:hAnsi="宋体" w:cs="宋体" w:hint="eastAsia"/>
              </w:rPr>
              <w:t>（2）教师根据学生参与度评分。</w:t>
            </w:r>
          </w:p>
        </w:tc>
        <w:tc>
          <w:tcPr>
            <w:tcW w:w="614" w:type="pct"/>
            <w:shd w:val="clear" w:color="auto" w:fill="auto"/>
            <w:vAlign w:val="center"/>
          </w:tcPr>
          <w:p w:rsidR="00883964" w:rsidRPr="003B28C9" w:rsidRDefault="00883964" w:rsidP="007D524E">
            <w:pPr>
              <w:pStyle w:val="p0"/>
              <w:snapToGrid w:val="0"/>
              <w:jc w:val="center"/>
              <w:rPr>
                <w:rFonts w:ascii="宋体" w:hAnsi="宋体" w:cs="宋体"/>
              </w:rPr>
            </w:pPr>
            <w:r w:rsidRPr="003B28C9">
              <w:rPr>
                <w:rFonts w:ascii="宋体" w:hAnsi="宋体" w:cs="宋体"/>
              </w:rPr>
              <w:t>1</w:t>
            </w:r>
            <w:r>
              <w:rPr>
                <w:rFonts w:ascii="宋体" w:hAnsi="宋体" w:cs="宋体" w:hint="eastAsia"/>
              </w:rPr>
              <w:t>、2、3</w:t>
            </w:r>
          </w:p>
        </w:tc>
      </w:tr>
      <w:tr w:rsidR="00883964" w:rsidRPr="003B28C9" w:rsidTr="007D524E">
        <w:trPr>
          <w:trHeight w:val="416"/>
        </w:trPr>
        <w:tc>
          <w:tcPr>
            <w:tcW w:w="645" w:type="pct"/>
            <w:shd w:val="clear" w:color="auto" w:fill="auto"/>
            <w:vAlign w:val="center"/>
          </w:tcPr>
          <w:p w:rsidR="00883964" w:rsidRDefault="00883964" w:rsidP="007D524E">
            <w:pPr>
              <w:pStyle w:val="p0"/>
              <w:snapToGrid w:val="0"/>
              <w:jc w:val="left"/>
              <w:rPr>
                <w:rFonts w:ascii="宋体" w:hAnsi="宋体" w:cs="宋体"/>
              </w:rPr>
            </w:pPr>
            <w:r>
              <w:rPr>
                <w:rFonts w:ascii="宋体" w:hAnsi="宋体" w:cs="宋体" w:hint="eastAsia"/>
              </w:rPr>
              <w:t>主题发言</w:t>
            </w:r>
          </w:p>
        </w:tc>
        <w:tc>
          <w:tcPr>
            <w:tcW w:w="416" w:type="pct"/>
            <w:shd w:val="clear" w:color="auto" w:fill="auto"/>
            <w:vAlign w:val="center"/>
          </w:tcPr>
          <w:p w:rsidR="00883964" w:rsidRDefault="00883964" w:rsidP="007D524E">
            <w:pPr>
              <w:pStyle w:val="p0"/>
              <w:snapToGrid w:val="0"/>
              <w:jc w:val="center"/>
              <w:rPr>
                <w:rFonts w:ascii="宋体" w:hAnsi="宋体" w:cs="宋体"/>
              </w:rPr>
            </w:pPr>
            <w:r>
              <w:rPr>
                <w:rFonts w:ascii="宋体" w:hAnsi="宋体" w:cs="宋体" w:hint="eastAsia"/>
              </w:rPr>
              <w:t>10</w:t>
            </w:r>
          </w:p>
        </w:tc>
        <w:tc>
          <w:tcPr>
            <w:tcW w:w="3325" w:type="pct"/>
            <w:shd w:val="clear" w:color="auto" w:fill="auto"/>
            <w:vAlign w:val="center"/>
          </w:tcPr>
          <w:p w:rsidR="00883964" w:rsidRPr="00CF7B8D" w:rsidRDefault="00883964" w:rsidP="007D524E">
            <w:pPr>
              <w:pStyle w:val="p0"/>
              <w:snapToGrid w:val="0"/>
              <w:jc w:val="left"/>
              <w:rPr>
                <w:rFonts w:ascii="宋体" w:hAnsi="宋体" w:cs="宋体"/>
              </w:rPr>
            </w:pPr>
            <w:r w:rsidRPr="00CF7B8D">
              <w:rPr>
                <w:rFonts w:ascii="宋体" w:hAnsi="宋体" w:cs="宋体" w:hint="eastAsia"/>
              </w:rPr>
              <w:t>（1）学生需要完成一次主题发言，符合教学目标中所列标准；</w:t>
            </w:r>
          </w:p>
          <w:p w:rsidR="00883964" w:rsidRPr="003B28C9" w:rsidRDefault="00883964" w:rsidP="007D524E">
            <w:pPr>
              <w:pStyle w:val="p0"/>
              <w:snapToGrid w:val="0"/>
              <w:jc w:val="left"/>
              <w:rPr>
                <w:rFonts w:ascii="宋体" w:hAnsi="宋体" w:cs="宋体"/>
              </w:rPr>
            </w:pPr>
            <w:r w:rsidRPr="00CF7B8D">
              <w:rPr>
                <w:rFonts w:ascii="宋体" w:hAnsi="宋体" w:cs="宋体" w:hint="eastAsia"/>
              </w:rPr>
              <w:t>（2）教师根据发言质量评分。</w:t>
            </w:r>
          </w:p>
        </w:tc>
        <w:tc>
          <w:tcPr>
            <w:tcW w:w="614" w:type="pct"/>
            <w:shd w:val="clear" w:color="auto" w:fill="auto"/>
            <w:vAlign w:val="center"/>
          </w:tcPr>
          <w:p w:rsidR="00883964" w:rsidRPr="003B28C9" w:rsidRDefault="00883964" w:rsidP="007D524E">
            <w:pPr>
              <w:pStyle w:val="p0"/>
              <w:snapToGrid w:val="0"/>
              <w:jc w:val="center"/>
              <w:rPr>
                <w:rFonts w:ascii="宋体" w:hAnsi="宋体" w:cs="宋体"/>
              </w:rPr>
            </w:pPr>
            <w:r w:rsidRPr="003B28C9">
              <w:rPr>
                <w:rFonts w:ascii="宋体" w:hAnsi="宋体" w:cs="宋体"/>
              </w:rPr>
              <w:t>1</w:t>
            </w:r>
            <w:r>
              <w:rPr>
                <w:rFonts w:ascii="宋体" w:hAnsi="宋体" w:cs="宋体" w:hint="eastAsia"/>
              </w:rPr>
              <w:t>、2、3</w:t>
            </w:r>
          </w:p>
        </w:tc>
      </w:tr>
      <w:tr w:rsidR="00883964" w:rsidRPr="003B28C9" w:rsidTr="007D524E">
        <w:trPr>
          <w:trHeight w:val="416"/>
        </w:trPr>
        <w:tc>
          <w:tcPr>
            <w:tcW w:w="645" w:type="pct"/>
            <w:shd w:val="clear" w:color="auto" w:fill="auto"/>
            <w:vAlign w:val="center"/>
          </w:tcPr>
          <w:p w:rsidR="00883964" w:rsidRPr="003B28C9" w:rsidRDefault="00883964" w:rsidP="007D524E">
            <w:pPr>
              <w:pStyle w:val="p0"/>
              <w:snapToGrid w:val="0"/>
              <w:jc w:val="left"/>
              <w:rPr>
                <w:rFonts w:ascii="宋体"/>
              </w:rPr>
            </w:pPr>
            <w:r w:rsidRPr="001E515A">
              <w:rPr>
                <w:rFonts w:ascii="宋体" w:hAnsi="宋体" w:cs="宋体" w:hint="eastAsia"/>
              </w:rPr>
              <w:t>期末考试</w:t>
            </w:r>
          </w:p>
        </w:tc>
        <w:tc>
          <w:tcPr>
            <w:tcW w:w="416" w:type="pct"/>
            <w:shd w:val="clear" w:color="auto" w:fill="auto"/>
            <w:vAlign w:val="center"/>
          </w:tcPr>
          <w:p w:rsidR="00883964" w:rsidRPr="003B28C9" w:rsidRDefault="00883964" w:rsidP="007D524E">
            <w:pPr>
              <w:pStyle w:val="p0"/>
              <w:snapToGrid w:val="0"/>
              <w:jc w:val="center"/>
              <w:rPr>
                <w:rFonts w:ascii="宋体"/>
              </w:rPr>
            </w:pPr>
            <w:r>
              <w:rPr>
                <w:rFonts w:ascii="宋体" w:hint="eastAsia"/>
              </w:rPr>
              <w:t>40</w:t>
            </w:r>
          </w:p>
        </w:tc>
        <w:tc>
          <w:tcPr>
            <w:tcW w:w="3325" w:type="pct"/>
            <w:shd w:val="clear" w:color="auto" w:fill="auto"/>
            <w:vAlign w:val="center"/>
          </w:tcPr>
          <w:p w:rsidR="00883964" w:rsidRPr="00DB2CB3" w:rsidRDefault="00883964" w:rsidP="007D524E">
            <w:pPr>
              <w:pStyle w:val="p0"/>
              <w:snapToGrid w:val="0"/>
              <w:jc w:val="left"/>
              <w:rPr>
                <w:rFonts w:ascii="宋体"/>
              </w:rPr>
            </w:pPr>
            <w:r w:rsidRPr="00DB2CB3">
              <w:rPr>
                <w:rFonts w:ascii="宋体" w:hint="eastAsia"/>
              </w:rPr>
              <w:t>（1）学生需要参加期末考试，完成听</w:t>
            </w:r>
            <w:r>
              <w:rPr>
                <w:rFonts w:ascii="宋体" w:hint="eastAsia"/>
              </w:rPr>
              <w:t>力</w:t>
            </w:r>
            <w:r w:rsidRPr="00DB2CB3">
              <w:rPr>
                <w:rFonts w:ascii="宋体" w:hint="eastAsia"/>
              </w:rPr>
              <w:t>、阅读、写</w:t>
            </w:r>
            <w:r>
              <w:rPr>
                <w:rFonts w:ascii="宋体" w:hint="eastAsia"/>
              </w:rPr>
              <w:t>作</w:t>
            </w:r>
            <w:r w:rsidRPr="00DB2CB3">
              <w:rPr>
                <w:rFonts w:ascii="宋体" w:hint="eastAsia"/>
              </w:rPr>
              <w:t>等试题；</w:t>
            </w:r>
          </w:p>
          <w:p w:rsidR="00883964" w:rsidRPr="003B28C9" w:rsidRDefault="00883964" w:rsidP="007D524E">
            <w:pPr>
              <w:pStyle w:val="p0"/>
              <w:snapToGrid w:val="0"/>
              <w:jc w:val="left"/>
              <w:rPr>
                <w:rFonts w:ascii="宋体"/>
              </w:rPr>
            </w:pPr>
            <w:r w:rsidRPr="00DB2CB3">
              <w:rPr>
                <w:rFonts w:ascii="宋体" w:hint="eastAsia"/>
              </w:rPr>
              <w:t>（2）卷面成绩100分，以卷面成绩乘以其在总评成绩中所占的比例计入课程总评成绩。</w:t>
            </w:r>
          </w:p>
        </w:tc>
        <w:tc>
          <w:tcPr>
            <w:tcW w:w="614" w:type="pct"/>
            <w:shd w:val="clear" w:color="auto" w:fill="auto"/>
            <w:vAlign w:val="center"/>
          </w:tcPr>
          <w:p w:rsidR="00883964" w:rsidRPr="003B28C9" w:rsidRDefault="00883964" w:rsidP="007D524E">
            <w:pPr>
              <w:pStyle w:val="p0"/>
              <w:snapToGrid w:val="0"/>
              <w:jc w:val="center"/>
              <w:rPr>
                <w:rFonts w:ascii="宋体"/>
              </w:rPr>
            </w:pPr>
            <w:r w:rsidRPr="003B28C9">
              <w:rPr>
                <w:rFonts w:ascii="宋体" w:hAnsi="宋体" w:cs="宋体"/>
              </w:rPr>
              <w:t>1</w:t>
            </w:r>
            <w:r>
              <w:rPr>
                <w:rFonts w:ascii="宋体" w:hAnsi="宋体" w:cs="宋体" w:hint="eastAsia"/>
              </w:rPr>
              <w:t>、2、3</w:t>
            </w:r>
          </w:p>
        </w:tc>
      </w:tr>
    </w:tbl>
    <w:p w:rsidR="00883964" w:rsidRPr="00460A3B" w:rsidRDefault="00883964" w:rsidP="00883964">
      <w:pPr>
        <w:ind w:firstLineChars="200" w:firstLine="420"/>
      </w:pPr>
    </w:p>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hint="eastAsia"/>
          <w:b/>
          <w:sz w:val="28"/>
          <w:szCs w:val="28"/>
        </w:rPr>
        <w:t>七、本课程与其它课程的联系与分工</w:t>
      </w:r>
    </w:p>
    <w:p w:rsidR="00883964" w:rsidRPr="00A71AD2" w:rsidRDefault="00883964" w:rsidP="00883964">
      <w:pPr>
        <w:spacing w:line="320" w:lineRule="exact"/>
        <w:ind w:firstLineChars="200" w:firstLine="420"/>
        <w:rPr>
          <w:rFonts w:ascii="宋体" w:hAnsi="宋体"/>
        </w:rPr>
      </w:pPr>
      <w:r w:rsidRPr="00A71AD2">
        <w:rPr>
          <w:rFonts w:ascii="宋体" w:hAnsi="宋体" w:hint="eastAsia"/>
        </w:rPr>
        <w:t>本课程针对非英语专业本科生开设，学生此前已经完成实用英语口语与写作学习，顺利通过考试。并且几乎所有学生都已经通过全国大学生英语四级考试。</w:t>
      </w:r>
    </w:p>
    <w:p w:rsidR="00883964" w:rsidRPr="00A71AD2" w:rsidRDefault="00883964" w:rsidP="00883964">
      <w:pPr>
        <w:spacing w:line="320" w:lineRule="exact"/>
        <w:ind w:firstLineChars="200" w:firstLine="420"/>
        <w:rPr>
          <w:rFonts w:ascii="宋体" w:hAnsi="宋体"/>
        </w:rPr>
      </w:pPr>
      <w:r w:rsidRPr="00A71AD2">
        <w:rPr>
          <w:rFonts w:ascii="宋体" w:hAnsi="宋体" w:hint="eastAsia"/>
        </w:rPr>
        <w:t>实用英语口语与写作为软件学院英语基础课阶段开设的课程，旨在开发学生听说读写译的技能，打好基础。学术交流与写作在此基础上进一步提高学生的语言，尤其是写作运用能力。</w:t>
      </w:r>
    </w:p>
    <w:p w:rsidR="00883964" w:rsidRPr="000A54B9" w:rsidRDefault="00883964" w:rsidP="00883964">
      <w:pPr>
        <w:tabs>
          <w:tab w:val="left" w:pos="5868"/>
        </w:tabs>
        <w:spacing w:beforeLines="50" w:before="156" w:afterLines="50" w:after="156"/>
        <w:rPr>
          <w:rFonts w:ascii="黑体" w:eastAsia="黑体" w:hAnsi="黑体"/>
          <w:b/>
          <w:sz w:val="28"/>
          <w:szCs w:val="28"/>
        </w:rPr>
      </w:pPr>
      <w:r w:rsidRPr="000A54B9">
        <w:rPr>
          <w:rFonts w:ascii="黑体" w:eastAsia="黑体" w:hAnsi="黑体" w:hint="eastAsia"/>
          <w:b/>
          <w:sz w:val="28"/>
          <w:szCs w:val="28"/>
        </w:rPr>
        <w:t>八、建议教材及教学参考书</w:t>
      </w:r>
    </w:p>
    <w:p w:rsidR="00883964" w:rsidRDefault="00883964" w:rsidP="00883964">
      <w:r>
        <w:rPr>
          <w:rFonts w:hint="eastAsia"/>
        </w:rPr>
        <w:t xml:space="preserve">[1] </w:t>
      </w:r>
      <w:r>
        <w:rPr>
          <w:rFonts w:hint="eastAsia"/>
        </w:rPr>
        <w:t>司显柱、朱伊方编著，《英语写作教程新编》，东华大学出版社，</w:t>
      </w:r>
      <w:r>
        <w:rPr>
          <w:rFonts w:hint="eastAsia"/>
        </w:rPr>
        <w:t>2012</w:t>
      </w:r>
      <w:r>
        <w:rPr>
          <w:rFonts w:hint="eastAsia"/>
        </w:rPr>
        <w:t>年</w:t>
      </w:r>
      <w:r>
        <w:rPr>
          <w:rFonts w:hint="eastAsia"/>
        </w:rPr>
        <w:t>7</w:t>
      </w:r>
      <w:r>
        <w:rPr>
          <w:rFonts w:hint="eastAsia"/>
        </w:rPr>
        <w:t>月。</w:t>
      </w:r>
    </w:p>
    <w:p w:rsidR="00883964" w:rsidRDefault="00883964" w:rsidP="00883964">
      <w:r>
        <w:rPr>
          <w:rFonts w:hint="eastAsia"/>
        </w:rPr>
        <w:t xml:space="preserve">[2] </w:t>
      </w:r>
      <w:r>
        <w:rPr>
          <w:rFonts w:hint="eastAsia"/>
        </w:rPr>
        <w:t>司显柱、赵海燕编著，《汉译英教程新编》，东华大学出版社，</w:t>
      </w:r>
      <w:r>
        <w:rPr>
          <w:rFonts w:hint="eastAsia"/>
        </w:rPr>
        <w:t>2012</w:t>
      </w:r>
      <w:r>
        <w:rPr>
          <w:rFonts w:hint="eastAsia"/>
        </w:rPr>
        <w:t>年</w:t>
      </w:r>
      <w:r>
        <w:rPr>
          <w:rFonts w:hint="eastAsia"/>
        </w:rPr>
        <w:t>7</w:t>
      </w:r>
      <w:r>
        <w:rPr>
          <w:rFonts w:hint="eastAsia"/>
        </w:rPr>
        <w:t>月。</w:t>
      </w:r>
    </w:p>
    <w:p w:rsidR="00883964" w:rsidRDefault="00883964" w:rsidP="00883964">
      <w:r>
        <w:rPr>
          <w:rFonts w:hint="eastAsia"/>
        </w:rPr>
        <w:t xml:space="preserve">[3] </w:t>
      </w:r>
      <w:r>
        <w:rPr>
          <w:rFonts w:hint="eastAsia"/>
        </w:rPr>
        <w:t>司显柱、卢玉明编著，《英译汉教程新编》，东华大学出版社，</w:t>
      </w:r>
      <w:r>
        <w:rPr>
          <w:rFonts w:hint="eastAsia"/>
        </w:rPr>
        <w:t>2012</w:t>
      </w:r>
      <w:r>
        <w:rPr>
          <w:rFonts w:hint="eastAsia"/>
        </w:rPr>
        <w:t>年</w:t>
      </w:r>
      <w:r>
        <w:rPr>
          <w:rFonts w:hint="eastAsia"/>
        </w:rPr>
        <w:t>7</w:t>
      </w:r>
      <w:r>
        <w:rPr>
          <w:rFonts w:hint="eastAsia"/>
        </w:rPr>
        <w:t>月。</w:t>
      </w:r>
    </w:p>
    <w:p w:rsidR="00883964" w:rsidRDefault="00883964" w:rsidP="00883964">
      <w:r>
        <w:rPr>
          <w:rFonts w:hint="eastAsia"/>
        </w:rPr>
        <w:t>主要参考资料：</w:t>
      </w:r>
    </w:p>
    <w:p w:rsidR="00883964" w:rsidRDefault="00883964" w:rsidP="00883964">
      <w:r>
        <w:rPr>
          <w:rFonts w:hint="eastAsia"/>
        </w:rPr>
        <w:t xml:space="preserve">[1] </w:t>
      </w:r>
      <w:r>
        <w:rPr>
          <w:rFonts w:hint="eastAsia"/>
        </w:rPr>
        <w:t>丁往道、吴冰、钟美荪等，《英语写作手册</w:t>
      </w:r>
      <w:r>
        <w:rPr>
          <w:rFonts w:hint="eastAsia"/>
        </w:rPr>
        <w:t>(</w:t>
      </w:r>
      <w:r>
        <w:rPr>
          <w:rFonts w:hint="eastAsia"/>
        </w:rPr>
        <w:t>英文版</w:t>
      </w:r>
      <w:r>
        <w:rPr>
          <w:rFonts w:hint="eastAsia"/>
        </w:rPr>
        <w:t>)</w:t>
      </w:r>
      <w:r>
        <w:rPr>
          <w:rFonts w:hint="eastAsia"/>
        </w:rPr>
        <w:t>第</w:t>
      </w:r>
      <w:r>
        <w:rPr>
          <w:rFonts w:hint="eastAsia"/>
        </w:rPr>
        <w:t>3</w:t>
      </w:r>
      <w:r>
        <w:rPr>
          <w:rFonts w:hint="eastAsia"/>
        </w:rPr>
        <w:t>版》，外语教学与研究出版社，</w:t>
      </w:r>
      <w:r>
        <w:rPr>
          <w:rFonts w:hint="eastAsia"/>
        </w:rPr>
        <w:t>2009</w:t>
      </w:r>
      <w:r>
        <w:rPr>
          <w:rFonts w:hint="eastAsia"/>
        </w:rPr>
        <w:t>年</w:t>
      </w:r>
      <w:r>
        <w:rPr>
          <w:rFonts w:hint="eastAsia"/>
        </w:rPr>
        <w:t>7</w:t>
      </w:r>
      <w:r>
        <w:rPr>
          <w:rFonts w:hint="eastAsia"/>
        </w:rPr>
        <w:t>月。</w:t>
      </w:r>
    </w:p>
    <w:p w:rsidR="00883964" w:rsidRDefault="00883964" w:rsidP="00883964">
      <w:r>
        <w:rPr>
          <w:rFonts w:hint="eastAsia"/>
        </w:rPr>
        <w:t xml:space="preserve">[2] </w:t>
      </w:r>
      <w:r>
        <w:rPr>
          <w:rFonts w:hint="eastAsia"/>
        </w:rPr>
        <w:t>丁往道、吴冰、钟美荪等，《英语写作手册</w:t>
      </w:r>
      <w:r>
        <w:rPr>
          <w:rFonts w:hint="eastAsia"/>
        </w:rPr>
        <w:t>(</w:t>
      </w:r>
      <w:r>
        <w:rPr>
          <w:rFonts w:hint="eastAsia"/>
        </w:rPr>
        <w:t>中文版</w:t>
      </w:r>
      <w:r>
        <w:rPr>
          <w:rFonts w:hint="eastAsia"/>
        </w:rPr>
        <w:t>)</w:t>
      </w:r>
      <w:r>
        <w:rPr>
          <w:rFonts w:hint="eastAsia"/>
        </w:rPr>
        <w:t>第</w:t>
      </w:r>
      <w:r>
        <w:rPr>
          <w:rFonts w:hint="eastAsia"/>
        </w:rPr>
        <w:t>2</w:t>
      </w:r>
      <w:r>
        <w:rPr>
          <w:rFonts w:hint="eastAsia"/>
        </w:rPr>
        <w:t>版》，外语教学与研究出版社，</w:t>
      </w:r>
      <w:r>
        <w:rPr>
          <w:rFonts w:hint="eastAsia"/>
        </w:rPr>
        <w:t>2010</w:t>
      </w:r>
      <w:r>
        <w:rPr>
          <w:rFonts w:hint="eastAsia"/>
        </w:rPr>
        <w:t>年</w:t>
      </w:r>
      <w:r>
        <w:rPr>
          <w:rFonts w:hint="eastAsia"/>
        </w:rPr>
        <w:t>7</w:t>
      </w:r>
      <w:r>
        <w:rPr>
          <w:rFonts w:hint="eastAsia"/>
        </w:rPr>
        <w:t>月。</w:t>
      </w:r>
    </w:p>
    <w:p w:rsidR="005D2C60" w:rsidRDefault="005D2C60">
      <w:pPr>
        <w:widowControl/>
        <w:jc w:val="left"/>
        <w:rPr>
          <w:b/>
          <w:sz w:val="30"/>
          <w:szCs w:val="30"/>
          <w:shd w:val="pct15" w:color="auto" w:fill="FFFFFF"/>
        </w:rPr>
      </w:pPr>
      <w:r>
        <w:rPr>
          <w:b/>
          <w:sz w:val="30"/>
          <w:szCs w:val="30"/>
          <w:shd w:val="pct15" w:color="auto" w:fill="FFFFFF"/>
        </w:rPr>
        <w:br w:type="page"/>
      </w:r>
    </w:p>
    <w:p w:rsidR="00883964" w:rsidRPr="008E5F61" w:rsidRDefault="00883964" w:rsidP="00883964">
      <w:pPr>
        <w:rPr>
          <w:b/>
          <w:sz w:val="30"/>
          <w:szCs w:val="30"/>
          <w:shd w:val="pct15" w:color="auto" w:fill="FFFFFF"/>
        </w:rPr>
      </w:pPr>
    </w:p>
    <w:p w:rsidR="00883964" w:rsidRPr="00AE25DD" w:rsidRDefault="00883964" w:rsidP="00AE25DD">
      <w:pPr>
        <w:pStyle w:val="a5"/>
        <w:jc w:val="center"/>
        <w:outlineLvl w:val="1"/>
        <w:rPr>
          <w:rFonts w:ascii="黑体" w:eastAsia="黑体" w:hAnsi="黑体"/>
          <w:b/>
          <w:sz w:val="32"/>
          <w:szCs w:val="32"/>
        </w:rPr>
      </w:pPr>
      <w:bookmarkStart w:id="27" w:name="_Toc499141083"/>
      <w:bookmarkStart w:id="28" w:name="_Toc499141187"/>
      <w:r w:rsidRPr="00AE25DD">
        <w:rPr>
          <w:rFonts w:ascii="黑体" w:eastAsia="黑体" w:hAnsi="黑体" w:hint="eastAsia"/>
          <w:b/>
          <w:sz w:val="32"/>
          <w:szCs w:val="32"/>
        </w:rPr>
        <w:t>《</w:t>
      </w:r>
      <w:r w:rsidRPr="00AE25DD">
        <w:rPr>
          <w:rFonts w:ascii="黑体" w:eastAsia="黑体" w:hAnsi="黑体"/>
          <w:b/>
          <w:sz w:val="32"/>
          <w:szCs w:val="32"/>
        </w:rPr>
        <w:t>英语综合能力与展示</w:t>
      </w:r>
      <w:r w:rsidRPr="00AE25DD">
        <w:rPr>
          <w:rFonts w:ascii="黑体" w:eastAsia="黑体" w:hAnsi="黑体" w:hint="eastAsia"/>
          <w:b/>
          <w:sz w:val="32"/>
          <w:szCs w:val="32"/>
        </w:rPr>
        <w:t>》课程教学大纲</w:t>
      </w:r>
      <w:bookmarkEnd w:id="27"/>
      <w:bookmarkEnd w:id="28"/>
    </w:p>
    <w:p w:rsidR="00883964" w:rsidRPr="00476725" w:rsidRDefault="00883964" w:rsidP="00883964">
      <w:pPr>
        <w:jc w:val="center"/>
        <w:rPr>
          <w:rFonts w:ascii="宋体" w:hAnsi="宋体"/>
          <w:bCs/>
          <w:szCs w:val="21"/>
        </w:rPr>
      </w:pPr>
      <w:r w:rsidRPr="00476725">
        <w:rPr>
          <w:rFonts w:ascii="宋体" w:hAnsi="宋体" w:hint="eastAsia"/>
          <w:bCs/>
          <w:szCs w:val="21"/>
        </w:rPr>
        <w:t>执笔人：</w:t>
      </w:r>
      <w:r>
        <w:rPr>
          <w:rFonts w:ascii="宋体" w:hAnsi="宋体" w:hint="eastAsia"/>
          <w:bCs/>
          <w:szCs w:val="21"/>
        </w:rPr>
        <w:t>周红红</w:t>
      </w:r>
      <w:r w:rsidRPr="00476725">
        <w:rPr>
          <w:rFonts w:ascii="宋体" w:hAnsi="宋体" w:hint="eastAsia"/>
          <w:bCs/>
          <w:szCs w:val="21"/>
        </w:rPr>
        <w:t xml:space="preserve">           编写日期：201</w:t>
      </w:r>
      <w:r>
        <w:rPr>
          <w:rFonts w:ascii="宋体" w:hAnsi="宋体" w:hint="eastAsia"/>
          <w:bCs/>
          <w:szCs w:val="21"/>
        </w:rPr>
        <w:t>5</w:t>
      </w:r>
      <w:r w:rsidRPr="00476725">
        <w:rPr>
          <w:rFonts w:ascii="宋体" w:hAnsi="宋体" w:hint="eastAsia"/>
          <w:bCs/>
          <w:szCs w:val="21"/>
        </w:rPr>
        <w:t>年</w:t>
      </w:r>
      <w:r>
        <w:rPr>
          <w:rFonts w:ascii="宋体" w:hAnsi="宋体" w:hint="eastAsia"/>
          <w:bCs/>
          <w:szCs w:val="21"/>
        </w:rPr>
        <w:t>12</w:t>
      </w:r>
      <w:r w:rsidRPr="00476725">
        <w:rPr>
          <w:rFonts w:ascii="宋体" w:hAnsi="宋体" w:hint="eastAsia"/>
          <w:bCs/>
          <w:szCs w:val="21"/>
        </w:rPr>
        <w:t>月</w:t>
      </w:r>
    </w:p>
    <w:p w:rsidR="00883964" w:rsidRPr="002E7A7D" w:rsidRDefault="00883964" w:rsidP="00883964">
      <w:pPr>
        <w:spacing w:beforeLines="50" w:before="156" w:afterLines="50" w:after="156"/>
        <w:rPr>
          <w:rFonts w:ascii="黑体" w:eastAsia="黑体" w:hAnsi="黑体"/>
          <w:b/>
          <w:sz w:val="28"/>
          <w:szCs w:val="28"/>
        </w:rPr>
      </w:pPr>
      <w:r w:rsidRPr="002E7A7D">
        <w:rPr>
          <w:rFonts w:ascii="黑体" w:eastAsia="黑体" w:hAnsi="黑体"/>
          <w:b/>
          <w:sz w:val="28"/>
          <w:szCs w:val="28"/>
        </w:rPr>
        <w:t>一、课程基本信息</w:t>
      </w:r>
    </w:p>
    <w:p w:rsidR="00883964" w:rsidRPr="00711606" w:rsidRDefault="00883964" w:rsidP="00883964">
      <w:pPr>
        <w:spacing w:line="320" w:lineRule="exact"/>
        <w:ind w:firstLineChars="200" w:firstLine="420"/>
        <w:rPr>
          <w:rFonts w:ascii="宋体" w:hAnsi="宋体"/>
          <w:bCs/>
          <w:szCs w:val="21"/>
        </w:rPr>
      </w:pPr>
      <w:r w:rsidRPr="00711606">
        <w:rPr>
          <w:rFonts w:ascii="宋体" w:hAnsi="宋体"/>
          <w:bCs/>
          <w:szCs w:val="21"/>
        </w:rPr>
        <w:t>1</w:t>
      </w:r>
      <w:r w:rsidRPr="00711606">
        <w:rPr>
          <w:rFonts w:ascii="宋体" w:hAnsi="宋体" w:hint="eastAsia"/>
          <w:bCs/>
          <w:szCs w:val="21"/>
        </w:rPr>
        <w:t>．</w:t>
      </w:r>
      <w:r w:rsidRPr="00ED706B">
        <w:rPr>
          <w:rFonts w:ascii="宋体" w:hAnsi="宋体"/>
          <w:bCs/>
          <w:szCs w:val="21"/>
        </w:rPr>
        <w:t>课程</w:t>
      </w:r>
      <w:r w:rsidRPr="00ED706B">
        <w:rPr>
          <w:rFonts w:ascii="宋体" w:hAnsi="宋体" w:hint="eastAsia"/>
          <w:bCs/>
          <w:szCs w:val="21"/>
        </w:rPr>
        <w:t>编号</w:t>
      </w:r>
      <w:r w:rsidRPr="00ED706B">
        <w:rPr>
          <w:rFonts w:ascii="宋体" w:hAnsi="宋体"/>
          <w:bCs/>
          <w:szCs w:val="21"/>
        </w:rPr>
        <w:t>：</w:t>
      </w:r>
      <w:smartTag w:uri="urn:schemas-microsoft-com:office:smarttags" w:element="chmetcnv">
        <w:smartTagPr>
          <w:attr w:name="UnitName" w:val="l"/>
          <w:attr w:name="SourceValue" w:val="62"/>
          <w:attr w:name="HasSpace" w:val="False"/>
          <w:attr w:name="Negative" w:val="False"/>
          <w:attr w:name="NumberType" w:val="1"/>
          <w:attr w:name="TCSC" w:val="0"/>
        </w:smartTagPr>
        <w:r>
          <w:rPr>
            <w:rFonts w:ascii="宋体" w:hAnsi="宋体" w:hint="eastAsia"/>
            <w:bCs/>
            <w:szCs w:val="21"/>
          </w:rPr>
          <w:t>62L</w:t>
        </w:r>
      </w:smartTag>
      <w:r>
        <w:rPr>
          <w:rFonts w:ascii="宋体" w:hAnsi="宋体" w:hint="eastAsia"/>
          <w:bCs/>
          <w:szCs w:val="21"/>
        </w:rPr>
        <w:t>218T</w:t>
      </w:r>
    </w:p>
    <w:p w:rsidR="00883964" w:rsidRPr="00711606" w:rsidRDefault="00883964" w:rsidP="00883964">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Pr>
          <w:rFonts w:ascii="宋体" w:hAnsi="宋体" w:hint="eastAsia"/>
          <w:bCs/>
          <w:szCs w:val="21"/>
        </w:rPr>
        <w:t>公共</w:t>
      </w:r>
      <w:r w:rsidRPr="00711606">
        <w:rPr>
          <w:rFonts w:ascii="宋体" w:hAnsi="宋体" w:hint="eastAsia"/>
          <w:bCs/>
          <w:szCs w:val="21"/>
        </w:rPr>
        <w:t>基础课</w:t>
      </w:r>
    </w:p>
    <w:p w:rsidR="00883964" w:rsidRPr="00711606" w:rsidRDefault="00883964" w:rsidP="00883964">
      <w:pPr>
        <w:spacing w:line="320" w:lineRule="exact"/>
        <w:ind w:firstLineChars="200" w:firstLine="420"/>
        <w:rPr>
          <w:rFonts w:ascii="宋体" w:hAnsi="宋体"/>
          <w:bCs/>
          <w:szCs w:val="21"/>
        </w:rPr>
      </w:pPr>
      <w:r w:rsidRPr="00711606">
        <w:rPr>
          <w:rFonts w:ascii="宋体" w:hAnsi="宋体" w:hint="eastAsia"/>
          <w:bCs/>
          <w:szCs w:val="21"/>
        </w:rPr>
        <w:t>3．</w:t>
      </w:r>
      <w:r w:rsidRPr="00711606">
        <w:rPr>
          <w:rFonts w:ascii="宋体" w:hAnsi="宋体"/>
          <w:bCs/>
          <w:szCs w:val="21"/>
        </w:rPr>
        <w:t>学时/学分：</w:t>
      </w:r>
      <w:r>
        <w:rPr>
          <w:rFonts w:ascii="宋体" w:hAnsi="宋体" w:hint="eastAsia"/>
          <w:bCs/>
          <w:szCs w:val="21"/>
        </w:rPr>
        <w:t>32</w:t>
      </w:r>
      <w:r w:rsidRPr="00711606">
        <w:rPr>
          <w:rFonts w:ascii="宋体" w:hAnsi="宋体" w:hint="eastAsia"/>
          <w:bCs/>
          <w:szCs w:val="21"/>
        </w:rPr>
        <w:t>学时/</w:t>
      </w:r>
      <w:r>
        <w:rPr>
          <w:rFonts w:ascii="宋体" w:hAnsi="宋体" w:hint="eastAsia"/>
          <w:bCs/>
          <w:szCs w:val="21"/>
        </w:rPr>
        <w:t>2</w:t>
      </w:r>
      <w:r w:rsidRPr="00711606">
        <w:rPr>
          <w:rFonts w:ascii="宋体" w:hAnsi="宋体" w:hint="eastAsia"/>
          <w:bCs/>
          <w:szCs w:val="21"/>
        </w:rPr>
        <w:t>学分</w:t>
      </w:r>
    </w:p>
    <w:p w:rsidR="00883964" w:rsidRPr="00711606" w:rsidRDefault="00883964" w:rsidP="00883964">
      <w:pPr>
        <w:spacing w:line="320" w:lineRule="exact"/>
        <w:ind w:firstLineChars="200" w:firstLine="420"/>
        <w:rPr>
          <w:rFonts w:ascii="宋体" w:hAnsi="宋体"/>
          <w:bCs/>
          <w:szCs w:val="21"/>
        </w:rPr>
      </w:pPr>
      <w:r w:rsidRPr="00711606">
        <w:rPr>
          <w:rFonts w:ascii="宋体" w:hAnsi="宋体" w:hint="eastAsia"/>
          <w:bCs/>
          <w:szCs w:val="21"/>
        </w:rPr>
        <w:t>4．</w:t>
      </w:r>
      <w:r w:rsidRPr="00711606">
        <w:rPr>
          <w:rFonts w:ascii="宋体" w:hAnsi="宋体"/>
          <w:bCs/>
          <w:szCs w:val="21"/>
        </w:rPr>
        <w:t>先修课程：</w:t>
      </w:r>
      <w:r>
        <w:rPr>
          <w:rFonts w:ascii="宋体" w:hAnsi="宋体" w:hint="eastAsia"/>
          <w:bCs/>
          <w:szCs w:val="21"/>
        </w:rPr>
        <w:t>学术交流与写作</w:t>
      </w:r>
    </w:p>
    <w:p w:rsidR="00883964" w:rsidRPr="00711606" w:rsidRDefault="00883964" w:rsidP="00883964">
      <w:pPr>
        <w:spacing w:afterLines="30" w:after="93" w:line="320" w:lineRule="exact"/>
        <w:ind w:firstLineChars="200" w:firstLine="420"/>
        <w:rPr>
          <w:rFonts w:ascii="宋体" w:hAnsi="宋体"/>
          <w:bCs/>
          <w:szCs w:val="21"/>
        </w:rPr>
      </w:pPr>
      <w:r w:rsidRPr="00711606">
        <w:rPr>
          <w:rFonts w:ascii="宋体" w:hAnsi="宋体" w:hint="eastAsia"/>
          <w:bCs/>
          <w:szCs w:val="21"/>
        </w:rPr>
        <w:t>5．</w:t>
      </w:r>
      <w:r w:rsidRPr="00711606">
        <w:rPr>
          <w:rFonts w:ascii="宋体" w:hAnsi="宋体"/>
          <w:bCs/>
          <w:szCs w:val="21"/>
        </w:rPr>
        <w:t>适用专业：</w:t>
      </w:r>
      <w:r>
        <w:rPr>
          <w:rFonts w:ascii="宋体" w:hAnsi="宋体" w:hint="eastAsia"/>
          <w:bCs/>
          <w:szCs w:val="21"/>
        </w:rPr>
        <w:t>软件学院</w:t>
      </w:r>
      <w:r w:rsidRPr="005C29B3">
        <w:rPr>
          <w:rFonts w:ascii="宋体" w:hAnsi="宋体" w:hint="eastAsia"/>
          <w:bCs/>
          <w:szCs w:val="21"/>
        </w:rPr>
        <w:t>本科生</w:t>
      </w:r>
    </w:p>
    <w:p w:rsidR="00883964" w:rsidRPr="002E7A7D" w:rsidRDefault="00883964" w:rsidP="00883964">
      <w:pPr>
        <w:spacing w:beforeLines="50" w:before="156" w:afterLines="50" w:after="156"/>
        <w:rPr>
          <w:rFonts w:ascii="黑体" w:eastAsia="黑体" w:hAnsi="黑体"/>
          <w:b/>
          <w:sz w:val="28"/>
          <w:szCs w:val="28"/>
        </w:rPr>
      </w:pPr>
      <w:r w:rsidRPr="002E7A7D">
        <w:rPr>
          <w:rFonts w:ascii="黑体" w:eastAsia="黑体" w:hAnsi="黑体" w:hint="eastAsia"/>
          <w:b/>
          <w:sz w:val="28"/>
          <w:szCs w:val="28"/>
        </w:rPr>
        <w:t>二、</w:t>
      </w:r>
      <w:r w:rsidRPr="002E7A7D">
        <w:rPr>
          <w:rFonts w:ascii="黑体" w:eastAsia="黑体" w:hAnsi="黑体"/>
          <w:b/>
          <w:sz w:val="28"/>
          <w:szCs w:val="28"/>
        </w:rPr>
        <w:t>课程</w:t>
      </w:r>
      <w:r w:rsidRPr="002E7A7D">
        <w:rPr>
          <w:rFonts w:ascii="黑体" w:eastAsia="黑体" w:hAnsi="黑体" w:hint="eastAsia"/>
          <w:b/>
          <w:sz w:val="28"/>
          <w:szCs w:val="28"/>
        </w:rPr>
        <w:t>教学目标及学生应达到的能力</w:t>
      </w:r>
    </w:p>
    <w:p w:rsidR="00883964" w:rsidRPr="003878C1" w:rsidRDefault="00883964" w:rsidP="00883964">
      <w:pPr>
        <w:spacing w:line="320" w:lineRule="exact"/>
        <w:jc w:val="left"/>
        <w:rPr>
          <w:rFonts w:ascii="宋体" w:hAnsi="宋体"/>
          <w:szCs w:val="21"/>
        </w:rPr>
      </w:pPr>
      <w:r w:rsidRPr="005C29B3">
        <w:rPr>
          <w:rFonts w:ascii="宋体" w:hAnsi="宋体" w:hint="eastAsia"/>
          <w:bCs/>
          <w:szCs w:val="21"/>
        </w:rPr>
        <w:t>本课程旨在</w:t>
      </w:r>
      <w:r w:rsidRPr="00C5769A">
        <w:rPr>
          <w:rFonts w:ascii="宋体" w:hAnsi="宋体" w:hint="eastAsia"/>
          <w:bCs/>
          <w:szCs w:val="21"/>
        </w:rPr>
        <w:t>培养学生的英语综合应用能力，特别是在今后工作和社会交往中能</w:t>
      </w:r>
      <w:r>
        <w:rPr>
          <w:rFonts w:ascii="宋体" w:hAnsi="宋体" w:hint="eastAsia"/>
          <w:bCs/>
          <w:szCs w:val="21"/>
        </w:rPr>
        <w:t>用</w:t>
      </w:r>
      <w:r w:rsidRPr="00C5769A">
        <w:rPr>
          <w:rFonts w:ascii="宋体" w:hAnsi="宋体" w:hint="eastAsia"/>
          <w:bCs/>
          <w:szCs w:val="21"/>
        </w:rPr>
        <w:t>英语有效地进行信息交流</w:t>
      </w:r>
      <w:r>
        <w:rPr>
          <w:rFonts w:ascii="宋体" w:hAnsi="宋体" w:hint="eastAsia"/>
          <w:bCs/>
          <w:szCs w:val="21"/>
        </w:rPr>
        <w:t>的能力</w:t>
      </w:r>
      <w:r w:rsidRPr="00C5769A">
        <w:rPr>
          <w:rFonts w:ascii="宋体" w:hAnsi="宋体" w:hint="eastAsia"/>
          <w:bCs/>
          <w:szCs w:val="21"/>
        </w:rPr>
        <w:t>，同时增强其自主学习能力，提高综合文化素养，以适应我国社会发展和国际交流的需要。</w:t>
      </w:r>
      <w:r w:rsidRPr="005C29B3">
        <w:rPr>
          <w:rFonts w:ascii="宋体" w:hAnsi="宋体" w:hint="eastAsia"/>
          <w:bCs/>
          <w:szCs w:val="21"/>
        </w:rPr>
        <w:t>通过指导</w:t>
      </w:r>
      <w:r>
        <w:rPr>
          <w:rFonts w:ascii="宋体" w:hAnsi="宋体" w:hint="eastAsia"/>
          <w:bCs/>
          <w:szCs w:val="21"/>
        </w:rPr>
        <w:t>和组织</w:t>
      </w:r>
      <w:r w:rsidRPr="005C29B3">
        <w:rPr>
          <w:rFonts w:ascii="宋体" w:hAnsi="宋体" w:hint="eastAsia"/>
          <w:bCs/>
          <w:szCs w:val="21"/>
        </w:rPr>
        <w:t>学生</w:t>
      </w:r>
      <w:r>
        <w:rPr>
          <w:rFonts w:ascii="宋体" w:hAnsi="宋体" w:hint="eastAsia"/>
          <w:bCs/>
          <w:szCs w:val="21"/>
        </w:rPr>
        <w:t>进行有效的英语视听说训练</w:t>
      </w:r>
      <w:r w:rsidRPr="005C29B3">
        <w:rPr>
          <w:rFonts w:ascii="宋体" w:hAnsi="宋体" w:hint="eastAsia"/>
          <w:bCs/>
          <w:szCs w:val="21"/>
        </w:rPr>
        <w:t>，提升学生英语</w:t>
      </w:r>
      <w:r>
        <w:rPr>
          <w:rFonts w:ascii="宋体" w:hAnsi="宋体" w:hint="eastAsia"/>
          <w:bCs/>
          <w:szCs w:val="21"/>
        </w:rPr>
        <w:t>综合能力，</w:t>
      </w:r>
      <w:r w:rsidRPr="00C5769A">
        <w:rPr>
          <w:rFonts w:ascii="宋体" w:hAnsi="宋体" w:hint="eastAsia"/>
          <w:bCs/>
          <w:szCs w:val="21"/>
        </w:rPr>
        <w:t>增强学生的国际化学术竞争力</w:t>
      </w:r>
      <w:r w:rsidRPr="005C29B3">
        <w:rPr>
          <w:rFonts w:ascii="宋体" w:hAnsi="宋体"/>
          <w:bCs/>
          <w:szCs w:val="21"/>
        </w:rPr>
        <w:t>。</w:t>
      </w:r>
      <w:r w:rsidRPr="00402809">
        <w:rPr>
          <w:rFonts w:hint="eastAsia"/>
        </w:rPr>
        <w:t>本课程</w:t>
      </w:r>
      <w:r>
        <w:rPr>
          <w:rFonts w:hint="eastAsia"/>
        </w:rPr>
        <w:t>从听、说、读、写、译五个方面进行训练，</w:t>
      </w:r>
      <w:r w:rsidRPr="00402809">
        <w:rPr>
          <w:rFonts w:hint="eastAsia"/>
        </w:rPr>
        <w:t>提供大量</w:t>
      </w:r>
      <w:r>
        <w:rPr>
          <w:rFonts w:hint="eastAsia"/>
        </w:rPr>
        <w:t>真实、实效</w:t>
      </w:r>
      <w:r w:rsidRPr="00402809">
        <w:rPr>
          <w:rFonts w:hint="eastAsia"/>
        </w:rPr>
        <w:t>的</w:t>
      </w:r>
      <w:r>
        <w:rPr>
          <w:rFonts w:hint="eastAsia"/>
        </w:rPr>
        <w:t>语言交流</w:t>
      </w:r>
      <w:r w:rsidRPr="00402809">
        <w:rPr>
          <w:rFonts w:hint="eastAsia"/>
        </w:rPr>
        <w:t>情景，使学生</w:t>
      </w:r>
      <w:r>
        <w:rPr>
          <w:rFonts w:hint="eastAsia"/>
        </w:rPr>
        <w:t>在掌握语言技能的同时，提高语言学习能力和语言交际能力</w:t>
      </w:r>
      <w:r w:rsidRPr="00402809">
        <w:rPr>
          <w:rFonts w:hint="eastAsia"/>
        </w:rPr>
        <w:t>。</w:t>
      </w:r>
      <w:r w:rsidRPr="003878C1">
        <w:rPr>
          <w:rFonts w:ascii="宋体" w:hAnsi="宋体" w:hint="eastAsia"/>
          <w:szCs w:val="21"/>
        </w:rPr>
        <w:t>课程结束时，学生</w:t>
      </w:r>
      <w:r>
        <w:rPr>
          <w:rFonts w:ascii="宋体" w:hAnsi="宋体" w:hint="eastAsia"/>
          <w:szCs w:val="21"/>
        </w:rPr>
        <w:t>的</w:t>
      </w:r>
      <w:r>
        <w:rPr>
          <w:rFonts w:hint="eastAsia"/>
        </w:rPr>
        <w:t>语言技能</w:t>
      </w:r>
      <w:r w:rsidRPr="00AE769D">
        <w:rPr>
          <w:rFonts w:hint="eastAsia"/>
        </w:rPr>
        <w:t>和</w:t>
      </w:r>
      <w:r>
        <w:rPr>
          <w:rFonts w:hint="eastAsia"/>
        </w:rPr>
        <w:t>文化素养（跨文化交际和人际沟通）</w:t>
      </w:r>
      <w:r w:rsidRPr="00AE769D">
        <w:rPr>
          <w:rFonts w:hint="eastAsia"/>
        </w:rPr>
        <w:t>等方面</w:t>
      </w:r>
      <w:r w:rsidRPr="003878C1">
        <w:rPr>
          <w:rFonts w:ascii="宋体" w:hAnsi="宋体" w:hint="eastAsia"/>
          <w:szCs w:val="21"/>
        </w:rPr>
        <w:t>应达到如下的要求：</w:t>
      </w:r>
    </w:p>
    <w:p w:rsidR="00883964" w:rsidRPr="003878C1" w:rsidRDefault="00883964" w:rsidP="00883964">
      <w:pPr>
        <w:spacing w:line="320" w:lineRule="exact"/>
        <w:ind w:firstLineChars="200" w:firstLine="420"/>
        <w:rPr>
          <w:rFonts w:ascii="宋体" w:hAnsi="宋体"/>
        </w:rPr>
      </w:pPr>
      <w:r w:rsidRPr="003878C1">
        <w:rPr>
          <w:rFonts w:ascii="宋体" w:hAnsi="宋体" w:hint="eastAsia"/>
        </w:rPr>
        <w:t>1. 能听懂一般</w:t>
      </w:r>
      <w:r>
        <w:rPr>
          <w:rFonts w:ascii="宋体" w:hAnsi="宋体" w:hint="eastAsia"/>
        </w:rPr>
        <w:t>日常</w:t>
      </w:r>
      <w:r w:rsidRPr="003878C1">
        <w:rPr>
          <w:rFonts w:ascii="宋体" w:hAnsi="宋体" w:hint="eastAsia"/>
        </w:rPr>
        <w:t>活动中的电话、</w:t>
      </w:r>
      <w:r>
        <w:rPr>
          <w:rFonts w:ascii="宋体" w:hAnsi="宋体" w:hint="eastAsia"/>
        </w:rPr>
        <w:t>新闻</w:t>
      </w:r>
      <w:r w:rsidRPr="003878C1">
        <w:rPr>
          <w:rFonts w:ascii="宋体" w:hAnsi="宋体" w:hint="eastAsia"/>
        </w:rPr>
        <w:t>、</w:t>
      </w:r>
      <w:r>
        <w:rPr>
          <w:rFonts w:ascii="宋体" w:hAnsi="宋体" w:hint="eastAsia"/>
        </w:rPr>
        <w:t>英语课程、学术</w:t>
      </w:r>
      <w:r w:rsidRPr="003878C1">
        <w:rPr>
          <w:rFonts w:ascii="宋体" w:hAnsi="宋体" w:hint="eastAsia"/>
        </w:rPr>
        <w:t>会议发言等，基本把握言语者的态度和意图。</w:t>
      </w:r>
    </w:p>
    <w:p w:rsidR="00883964" w:rsidRPr="003878C1" w:rsidRDefault="00883964" w:rsidP="00883964">
      <w:pPr>
        <w:spacing w:line="320" w:lineRule="exact"/>
        <w:ind w:firstLineChars="100" w:firstLine="210"/>
        <w:rPr>
          <w:rFonts w:ascii="宋体" w:hAnsi="宋体"/>
        </w:rPr>
      </w:pPr>
      <w:r w:rsidRPr="003878C1">
        <w:rPr>
          <w:rFonts w:ascii="宋体" w:hAnsi="宋体" w:hint="eastAsia"/>
        </w:rPr>
        <w:t xml:space="preserve">　2. 能用基本正确的英语进行</w:t>
      </w:r>
      <w:r>
        <w:rPr>
          <w:rFonts w:ascii="宋体" w:hAnsi="宋体" w:hint="eastAsia"/>
        </w:rPr>
        <w:t>日常</w:t>
      </w:r>
      <w:r w:rsidRPr="003878C1">
        <w:rPr>
          <w:rFonts w:ascii="宋体" w:hAnsi="宋体" w:hint="eastAsia"/>
        </w:rPr>
        <w:t>活动，如：接听电话</w:t>
      </w:r>
      <w:r>
        <w:rPr>
          <w:rFonts w:ascii="宋体" w:hAnsi="宋体" w:hint="eastAsia"/>
        </w:rPr>
        <w:t>、</w:t>
      </w:r>
      <w:r w:rsidRPr="003878C1">
        <w:rPr>
          <w:rFonts w:ascii="宋体" w:hAnsi="宋体" w:hint="eastAsia"/>
        </w:rPr>
        <w:t>进行社交活动、</w:t>
      </w:r>
      <w:r>
        <w:rPr>
          <w:rFonts w:ascii="宋体" w:hAnsi="宋体" w:hint="eastAsia"/>
        </w:rPr>
        <w:t>陈述自己的观点、组织小组讨论、</w:t>
      </w:r>
      <w:r w:rsidRPr="003878C1">
        <w:rPr>
          <w:rFonts w:ascii="宋体" w:hAnsi="宋体" w:hint="eastAsia"/>
        </w:rPr>
        <w:t>作会议发言等。</w:t>
      </w:r>
    </w:p>
    <w:p w:rsidR="00883964" w:rsidRPr="003878C1" w:rsidRDefault="00883964" w:rsidP="00883964">
      <w:pPr>
        <w:spacing w:line="320" w:lineRule="exact"/>
        <w:rPr>
          <w:rFonts w:ascii="宋体" w:hAnsi="宋体"/>
        </w:rPr>
      </w:pPr>
      <w:r w:rsidRPr="003878C1">
        <w:rPr>
          <w:rFonts w:ascii="宋体" w:hAnsi="宋体" w:hint="eastAsia"/>
        </w:rPr>
        <w:t xml:space="preserve">　　3. 能读懂中等难度的英语文章，了解作者的观点和态度。</w:t>
      </w:r>
    </w:p>
    <w:p w:rsidR="0084168A" w:rsidRDefault="00883964" w:rsidP="0084168A">
      <w:pPr>
        <w:spacing w:line="320" w:lineRule="exact"/>
        <w:ind w:firstLineChars="200" w:firstLine="420"/>
        <w:rPr>
          <w:rFonts w:ascii="宋体" w:hAnsi="宋体"/>
        </w:rPr>
      </w:pPr>
      <w:r w:rsidRPr="003878C1">
        <w:rPr>
          <w:rFonts w:ascii="宋体" w:hAnsi="宋体" w:hint="eastAsia"/>
        </w:rPr>
        <w:t>4. 能够运用所学语言知识，写出</w:t>
      </w:r>
      <w:r>
        <w:rPr>
          <w:rFonts w:ascii="宋体" w:hAnsi="宋体" w:hint="eastAsia"/>
        </w:rPr>
        <w:t>语言通顺达意</w:t>
      </w:r>
      <w:r w:rsidRPr="003878C1">
        <w:rPr>
          <w:rFonts w:ascii="宋体" w:hAnsi="宋体" w:hint="eastAsia"/>
        </w:rPr>
        <w:t>、格式规范的一般性报告、信函、</w:t>
      </w:r>
      <w:r>
        <w:rPr>
          <w:rFonts w:ascii="宋体" w:hAnsi="宋体" w:hint="eastAsia"/>
        </w:rPr>
        <w:t>申请书、</w:t>
      </w:r>
      <w:r w:rsidRPr="003878C1">
        <w:rPr>
          <w:rFonts w:ascii="宋体" w:hAnsi="宋体" w:hint="eastAsia"/>
        </w:rPr>
        <w:t>会议纪要和电子邮件等。</w:t>
      </w:r>
      <w:bookmarkStart w:id="29" w:name="_Toc499141084"/>
    </w:p>
    <w:p w:rsidR="0084168A" w:rsidRDefault="00883964" w:rsidP="0084168A">
      <w:pPr>
        <w:spacing w:line="320" w:lineRule="exact"/>
        <w:ind w:firstLineChars="200" w:firstLine="420"/>
        <w:rPr>
          <w:rFonts w:ascii="宋体" w:hAnsi="宋体"/>
        </w:rPr>
      </w:pPr>
      <w:r w:rsidRPr="003878C1">
        <w:rPr>
          <w:rFonts w:ascii="宋体" w:hAnsi="宋体" w:hint="eastAsia"/>
        </w:rPr>
        <w:t>5．能够翻译一般性</w:t>
      </w:r>
      <w:r>
        <w:rPr>
          <w:rFonts w:ascii="宋体" w:hAnsi="宋体" w:hint="eastAsia"/>
        </w:rPr>
        <w:t>语言</w:t>
      </w:r>
      <w:r w:rsidRPr="003878C1">
        <w:rPr>
          <w:rFonts w:ascii="宋体" w:hAnsi="宋体" w:hint="eastAsia"/>
        </w:rPr>
        <w:t>材料。</w:t>
      </w:r>
      <w:bookmarkStart w:id="30" w:name="_Toc499141085"/>
      <w:bookmarkEnd w:id="29"/>
    </w:p>
    <w:p w:rsidR="00883964" w:rsidRDefault="00883964" w:rsidP="0084168A">
      <w:pPr>
        <w:spacing w:line="320" w:lineRule="exact"/>
        <w:ind w:firstLineChars="200" w:firstLine="420"/>
        <w:rPr>
          <w:rFonts w:ascii="宋体" w:hAnsi="宋体"/>
        </w:rPr>
      </w:pPr>
      <w:r>
        <w:rPr>
          <w:rFonts w:ascii="宋体" w:hAnsi="宋体" w:hint="eastAsia"/>
        </w:rPr>
        <w:t>6. 能够提高6种能力：跨文化交际能力、终身学习能力、思辨能力、解决问题能力、社会适应能力和团队协作能力。</w:t>
      </w:r>
      <w:bookmarkEnd w:id="30"/>
    </w:p>
    <w:p w:rsidR="00883964" w:rsidRDefault="00883964" w:rsidP="00883964">
      <w:pPr>
        <w:spacing w:line="320" w:lineRule="exact"/>
        <w:ind w:firstLine="437"/>
        <w:rPr>
          <w:rFonts w:ascii="宋体" w:hAnsi="宋体"/>
          <w:bCs/>
          <w:szCs w:val="21"/>
        </w:rPr>
      </w:pPr>
    </w:p>
    <w:p w:rsidR="00883964" w:rsidRPr="002E7A7D" w:rsidRDefault="00883964" w:rsidP="00883964">
      <w:pPr>
        <w:spacing w:beforeLines="50" w:before="156" w:afterLines="50" w:after="156"/>
        <w:rPr>
          <w:rFonts w:ascii="黑体" w:eastAsia="黑体" w:hAnsi="黑体"/>
          <w:b/>
          <w:sz w:val="28"/>
          <w:szCs w:val="28"/>
        </w:rPr>
      </w:pPr>
      <w:r w:rsidRPr="002E7A7D">
        <w:rPr>
          <w:rFonts w:ascii="黑体" w:eastAsia="黑体" w:hAnsi="黑体" w:hint="eastAsia"/>
          <w:b/>
          <w:sz w:val="28"/>
          <w:szCs w:val="28"/>
        </w:rPr>
        <w:t>三、课程目标和</w:t>
      </w:r>
      <w:r w:rsidRPr="002E7A7D">
        <w:rPr>
          <w:rFonts w:ascii="黑体" w:eastAsia="黑体" w:hAnsi="黑体"/>
          <w:b/>
          <w:sz w:val="28"/>
          <w:szCs w:val="28"/>
        </w:rPr>
        <w:t>毕业要求的对应关系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4767"/>
        <w:gridCol w:w="1125"/>
      </w:tblGrid>
      <w:tr w:rsidR="00883964" w:rsidRPr="00EF5558" w:rsidTr="007D524E">
        <w:tc>
          <w:tcPr>
            <w:tcW w:w="2977" w:type="dxa"/>
            <w:shd w:val="clear" w:color="auto" w:fill="auto"/>
            <w:vAlign w:val="center"/>
          </w:tcPr>
          <w:p w:rsidR="00883964" w:rsidRPr="001B301B" w:rsidRDefault="00883964" w:rsidP="007D524E">
            <w:pPr>
              <w:rPr>
                <w:rFonts w:ascii="宋体" w:hAnsi="宋体"/>
                <w:szCs w:val="21"/>
              </w:rPr>
            </w:pPr>
            <w:r w:rsidRPr="001B301B">
              <w:rPr>
                <w:rFonts w:ascii="宋体" w:hAnsi="宋体" w:hint="eastAsia"/>
                <w:bCs/>
                <w:kern w:val="24"/>
                <w:szCs w:val="21"/>
              </w:rPr>
              <w:t>毕业要求</w:t>
            </w:r>
          </w:p>
        </w:tc>
        <w:tc>
          <w:tcPr>
            <w:tcW w:w="4820" w:type="dxa"/>
            <w:shd w:val="clear" w:color="auto" w:fill="auto"/>
            <w:vAlign w:val="center"/>
          </w:tcPr>
          <w:p w:rsidR="00883964" w:rsidRPr="001B301B" w:rsidRDefault="00883964" w:rsidP="007D524E">
            <w:pPr>
              <w:rPr>
                <w:rFonts w:ascii="宋体" w:hAnsi="宋体"/>
                <w:szCs w:val="21"/>
              </w:rPr>
            </w:pPr>
            <w:r w:rsidRPr="001B301B">
              <w:rPr>
                <w:rFonts w:ascii="宋体" w:hAnsi="宋体" w:hint="eastAsia"/>
                <w:bCs/>
                <w:kern w:val="24"/>
                <w:szCs w:val="21"/>
              </w:rPr>
              <w:t>毕业要求指标点</w:t>
            </w:r>
          </w:p>
        </w:tc>
        <w:tc>
          <w:tcPr>
            <w:tcW w:w="1134" w:type="dxa"/>
            <w:shd w:val="clear" w:color="auto" w:fill="auto"/>
            <w:vAlign w:val="center"/>
          </w:tcPr>
          <w:p w:rsidR="00883964" w:rsidRPr="001B301B" w:rsidRDefault="00883964" w:rsidP="007D524E">
            <w:pPr>
              <w:rPr>
                <w:rFonts w:ascii="宋体" w:hAnsi="宋体"/>
                <w:szCs w:val="21"/>
              </w:rPr>
            </w:pPr>
            <w:r w:rsidRPr="001B301B">
              <w:rPr>
                <w:rFonts w:ascii="宋体" w:hAnsi="宋体" w:hint="eastAsia"/>
                <w:bCs/>
                <w:kern w:val="24"/>
                <w:szCs w:val="21"/>
              </w:rPr>
              <w:t>课程目标</w:t>
            </w:r>
          </w:p>
        </w:tc>
      </w:tr>
      <w:tr w:rsidR="00883964" w:rsidRPr="00EF5558" w:rsidTr="007D524E">
        <w:tc>
          <w:tcPr>
            <w:tcW w:w="2977" w:type="dxa"/>
            <w:shd w:val="clear" w:color="auto" w:fill="auto"/>
            <w:vAlign w:val="center"/>
          </w:tcPr>
          <w:p w:rsidR="00883964" w:rsidRPr="001B301B" w:rsidRDefault="00883964" w:rsidP="007D524E">
            <w:pPr>
              <w:rPr>
                <w:rFonts w:ascii="宋体" w:hAnsi="宋体"/>
                <w:szCs w:val="21"/>
              </w:rPr>
            </w:pPr>
            <w:r w:rsidRPr="001B301B">
              <w:rPr>
                <w:rFonts w:ascii="宋体" w:hAnsi="宋体" w:hint="eastAsia"/>
                <w:bCs/>
                <w:kern w:val="24"/>
                <w:szCs w:val="21"/>
              </w:rPr>
              <w:t>8 职业规范：具有人文社会科学素养、社会责任感，能够在工程实践中理解并遵守工程职业道德和规范，履行责任。</w:t>
            </w:r>
          </w:p>
        </w:tc>
        <w:tc>
          <w:tcPr>
            <w:tcW w:w="4820" w:type="dxa"/>
            <w:shd w:val="clear" w:color="auto" w:fill="auto"/>
            <w:vAlign w:val="center"/>
          </w:tcPr>
          <w:p w:rsidR="00883964" w:rsidRPr="001B301B" w:rsidRDefault="00883964" w:rsidP="007D524E">
            <w:pPr>
              <w:rPr>
                <w:rFonts w:ascii="宋体" w:hAnsi="宋体"/>
                <w:bCs/>
                <w:kern w:val="24"/>
                <w:szCs w:val="21"/>
              </w:rPr>
            </w:pPr>
            <w:r w:rsidRPr="001B301B">
              <w:rPr>
                <w:rFonts w:ascii="宋体" w:hAnsi="宋体" w:hint="eastAsia"/>
                <w:bCs/>
                <w:kern w:val="24"/>
                <w:szCs w:val="21"/>
              </w:rPr>
              <w:t>8</w:t>
            </w:r>
            <w:r w:rsidRPr="001B301B">
              <w:rPr>
                <w:rFonts w:ascii="宋体" w:hAnsi="宋体"/>
                <w:bCs/>
                <w:kern w:val="24"/>
                <w:szCs w:val="21"/>
              </w:rPr>
              <w:t>.</w:t>
            </w:r>
            <w:r w:rsidRPr="001B301B">
              <w:rPr>
                <w:rFonts w:ascii="宋体" w:hAnsi="宋体" w:hint="eastAsia"/>
                <w:bCs/>
                <w:kern w:val="24"/>
                <w:szCs w:val="21"/>
              </w:rPr>
              <w:t>1具有必要的人文社会科学知识与素养。</w:t>
            </w:r>
          </w:p>
          <w:p w:rsidR="00883964" w:rsidRPr="001B301B" w:rsidRDefault="00883964" w:rsidP="007D524E">
            <w:pPr>
              <w:rPr>
                <w:rFonts w:ascii="宋体" w:hAnsi="宋体"/>
                <w:bCs/>
                <w:kern w:val="24"/>
                <w:szCs w:val="21"/>
              </w:rPr>
            </w:pPr>
            <w:r w:rsidRPr="001B301B">
              <w:rPr>
                <w:rFonts w:ascii="宋体" w:hAnsi="宋体" w:hint="eastAsia"/>
                <w:bCs/>
                <w:kern w:val="24"/>
                <w:szCs w:val="21"/>
              </w:rPr>
              <w:t>8.2具有健康的体魄、健康的心理与正确的价值观。</w:t>
            </w:r>
          </w:p>
          <w:p w:rsidR="00883964" w:rsidRPr="001B301B" w:rsidRDefault="00883964" w:rsidP="007D524E">
            <w:pPr>
              <w:rPr>
                <w:rFonts w:ascii="宋体" w:hAnsi="宋体"/>
                <w:szCs w:val="21"/>
              </w:rPr>
            </w:pPr>
            <w:r w:rsidRPr="001B301B">
              <w:rPr>
                <w:rFonts w:ascii="宋体" w:hAnsi="宋体" w:hint="eastAsia"/>
                <w:bCs/>
                <w:kern w:val="24"/>
                <w:szCs w:val="21"/>
              </w:rPr>
              <w:t>8.3在在相关环节表现较强社会责任感。</w:t>
            </w:r>
          </w:p>
        </w:tc>
        <w:tc>
          <w:tcPr>
            <w:tcW w:w="1134" w:type="dxa"/>
            <w:shd w:val="clear" w:color="auto" w:fill="auto"/>
            <w:vAlign w:val="center"/>
          </w:tcPr>
          <w:p w:rsidR="00883964" w:rsidRPr="001B301B" w:rsidRDefault="00883964" w:rsidP="007D524E">
            <w:pPr>
              <w:jc w:val="center"/>
              <w:rPr>
                <w:rFonts w:ascii="宋体" w:hAnsi="宋体"/>
                <w:szCs w:val="21"/>
              </w:rPr>
            </w:pPr>
            <w:r>
              <w:rPr>
                <w:rFonts w:ascii="宋体" w:hAnsi="宋体" w:hint="eastAsia"/>
                <w:bCs/>
                <w:kern w:val="24"/>
                <w:szCs w:val="21"/>
              </w:rPr>
              <w:t>6</w:t>
            </w:r>
          </w:p>
        </w:tc>
      </w:tr>
      <w:tr w:rsidR="00883964" w:rsidRPr="00EF5558" w:rsidTr="007D524E">
        <w:tc>
          <w:tcPr>
            <w:tcW w:w="2977" w:type="dxa"/>
            <w:shd w:val="clear" w:color="auto" w:fill="auto"/>
            <w:vAlign w:val="center"/>
          </w:tcPr>
          <w:p w:rsidR="00883964" w:rsidRPr="001B301B" w:rsidRDefault="00883964" w:rsidP="007D524E">
            <w:pPr>
              <w:rPr>
                <w:rFonts w:ascii="宋体" w:hAnsi="宋体"/>
                <w:szCs w:val="21"/>
              </w:rPr>
            </w:pPr>
            <w:r w:rsidRPr="001B301B">
              <w:rPr>
                <w:rFonts w:ascii="宋体" w:hAnsi="宋体" w:hint="eastAsia"/>
                <w:bCs/>
                <w:kern w:val="24"/>
                <w:szCs w:val="21"/>
              </w:rPr>
              <w:t>10.沟通：能够就复杂工程问题与业界同行及社会公众进行有</w:t>
            </w:r>
            <w:r w:rsidRPr="001B301B">
              <w:rPr>
                <w:rFonts w:ascii="宋体" w:hAnsi="宋体" w:hint="eastAsia"/>
                <w:bCs/>
                <w:kern w:val="24"/>
                <w:szCs w:val="21"/>
              </w:rPr>
              <w:lastRenderedPageBreak/>
              <w:t>效的沟通和交流，包括撰写报告和设计文稿、陈述发言、清晰表达或回应指令。并具有一定的国际视野，能够在跨文化背景下进行有效沟通和交流。</w:t>
            </w:r>
          </w:p>
        </w:tc>
        <w:tc>
          <w:tcPr>
            <w:tcW w:w="4820" w:type="dxa"/>
            <w:shd w:val="clear" w:color="auto" w:fill="auto"/>
            <w:vAlign w:val="center"/>
          </w:tcPr>
          <w:p w:rsidR="00883964" w:rsidRPr="001B301B" w:rsidRDefault="00883964" w:rsidP="007D524E">
            <w:pPr>
              <w:rPr>
                <w:rFonts w:ascii="宋体" w:hAnsi="宋体"/>
                <w:szCs w:val="21"/>
              </w:rPr>
            </w:pPr>
            <w:r w:rsidRPr="001B301B">
              <w:rPr>
                <w:rFonts w:ascii="宋体" w:hAnsi="宋体" w:hint="eastAsia"/>
                <w:bCs/>
                <w:kern w:val="24"/>
                <w:szCs w:val="21"/>
              </w:rPr>
              <w:lastRenderedPageBreak/>
              <w:t>10.3 评价外语课、外语语言文化课拓展国际视野、提升学生国际交流能力的达成性。</w:t>
            </w:r>
          </w:p>
        </w:tc>
        <w:tc>
          <w:tcPr>
            <w:tcW w:w="1134" w:type="dxa"/>
            <w:shd w:val="clear" w:color="auto" w:fill="auto"/>
            <w:vAlign w:val="center"/>
          </w:tcPr>
          <w:p w:rsidR="00883964" w:rsidRPr="001B301B" w:rsidRDefault="00883964" w:rsidP="007D524E">
            <w:pPr>
              <w:jc w:val="center"/>
              <w:rPr>
                <w:rFonts w:ascii="宋体" w:hAnsi="宋体"/>
                <w:bCs/>
                <w:kern w:val="24"/>
                <w:szCs w:val="21"/>
              </w:rPr>
            </w:pPr>
            <w:r w:rsidRPr="001B301B">
              <w:rPr>
                <w:rFonts w:ascii="宋体" w:hAnsi="宋体" w:hint="eastAsia"/>
                <w:bCs/>
                <w:kern w:val="24"/>
                <w:szCs w:val="21"/>
              </w:rPr>
              <w:t>1</w:t>
            </w:r>
          </w:p>
          <w:p w:rsidR="00883964" w:rsidRPr="001B301B" w:rsidRDefault="00883964" w:rsidP="007D524E">
            <w:pPr>
              <w:jc w:val="center"/>
              <w:rPr>
                <w:rFonts w:ascii="宋体" w:hAnsi="宋体"/>
                <w:bCs/>
                <w:kern w:val="24"/>
                <w:szCs w:val="21"/>
              </w:rPr>
            </w:pPr>
            <w:r w:rsidRPr="001B301B">
              <w:rPr>
                <w:rFonts w:ascii="宋体" w:hAnsi="宋体" w:hint="eastAsia"/>
                <w:bCs/>
                <w:kern w:val="24"/>
                <w:szCs w:val="21"/>
              </w:rPr>
              <w:t>2</w:t>
            </w:r>
          </w:p>
          <w:p w:rsidR="00883964" w:rsidRPr="001B301B" w:rsidRDefault="00883964" w:rsidP="007D524E">
            <w:pPr>
              <w:jc w:val="center"/>
              <w:rPr>
                <w:rFonts w:ascii="宋体" w:hAnsi="宋体"/>
                <w:bCs/>
                <w:kern w:val="24"/>
                <w:szCs w:val="21"/>
              </w:rPr>
            </w:pPr>
            <w:r w:rsidRPr="001B301B">
              <w:rPr>
                <w:rFonts w:ascii="宋体" w:hAnsi="宋体" w:hint="eastAsia"/>
                <w:bCs/>
                <w:kern w:val="24"/>
                <w:szCs w:val="21"/>
              </w:rPr>
              <w:lastRenderedPageBreak/>
              <w:t>3</w:t>
            </w:r>
          </w:p>
          <w:p w:rsidR="00883964" w:rsidRPr="001B301B" w:rsidRDefault="00883964" w:rsidP="007D524E">
            <w:pPr>
              <w:jc w:val="center"/>
              <w:rPr>
                <w:rFonts w:ascii="宋体" w:hAnsi="宋体"/>
                <w:bCs/>
                <w:kern w:val="24"/>
                <w:szCs w:val="21"/>
              </w:rPr>
            </w:pPr>
            <w:r w:rsidRPr="001B301B">
              <w:rPr>
                <w:rFonts w:ascii="宋体" w:hAnsi="宋体" w:hint="eastAsia"/>
                <w:bCs/>
                <w:kern w:val="24"/>
                <w:szCs w:val="21"/>
              </w:rPr>
              <w:t>4</w:t>
            </w:r>
          </w:p>
          <w:p w:rsidR="00883964" w:rsidRPr="001B301B" w:rsidRDefault="00883964" w:rsidP="007D524E">
            <w:pPr>
              <w:jc w:val="center"/>
              <w:rPr>
                <w:rFonts w:ascii="宋体" w:hAnsi="宋体"/>
                <w:bCs/>
                <w:kern w:val="24"/>
                <w:szCs w:val="21"/>
              </w:rPr>
            </w:pPr>
            <w:r w:rsidRPr="001B301B">
              <w:rPr>
                <w:rFonts w:ascii="宋体" w:hAnsi="宋体" w:hint="eastAsia"/>
                <w:bCs/>
                <w:kern w:val="24"/>
                <w:szCs w:val="21"/>
              </w:rPr>
              <w:t>5</w:t>
            </w:r>
          </w:p>
          <w:p w:rsidR="00883964" w:rsidRPr="001B301B" w:rsidRDefault="00883964" w:rsidP="007D524E">
            <w:pPr>
              <w:jc w:val="center"/>
              <w:rPr>
                <w:rFonts w:ascii="宋体" w:hAnsi="宋体"/>
                <w:bCs/>
                <w:kern w:val="24"/>
                <w:szCs w:val="21"/>
              </w:rPr>
            </w:pPr>
            <w:r w:rsidRPr="001B301B">
              <w:rPr>
                <w:rFonts w:ascii="宋体" w:hAnsi="宋体" w:hint="eastAsia"/>
                <w:bCs/>
                <w:kern w:val="24"/>
                <w:szCs w:val="21"/>
              </w:rPr>
              <w:t>6</w:t>
            </w:r>
          </w:p>
          <w:p w:rsidR="00883964" w:rsidRPr="001B301B" w:rsidRDefault="00883964" w:rsidP="007D524E">
            <w:pPr>
              <w:jc w:val="center"/>
              <w:rPr>
                <w:rFonts w:ascii="宋体" w:hAnsi="宋体"/>
                <w:bCs/>
                <w:kern w:val="24"/>
                <w:szCs w:val="21"/>
              </w:rPr>
            </w:pPr>
          </w:p>
        </w:tc>
      </w:tr>
      <w:tr w:rsidR="00883964" w:rsidRPr="00EF5558" w:rsidTr="007D524E">
        <w:tc>
          <w:tcPr>
            <w:tcW w:w="2977" w:type="dxa"/>
            <w:shd w:val="clear" w:color="auto" w:fill="auto"/>
            <w:vAlign w:val="center"/>
          </w:tcPr>
          <w:p w:rsidR="00883964" w:rsidRPr="001B301B" w:rsidRDefault="00883964" w:rsidP="007D524E">
            <w:pPr>
              <w:rPr>
                <w:rFonts w:ascii="宋体" w:hAnsi="宋体"/>
                <w:szCs w:val="21"/>
              </w:rPr>
            </w:pPr>
            <w:r w:rsidRPr="001B301B">
              <w:rPr>
                <w:rFonts w:ascii="宋体" w:hAnsi="宋体" w:hint="eastAsia"/>
                <w:bCs/>
                <w:kern w:val="24"/>
                <w:szCs w:val="21"/>
              </w:rPr>
              <w:t>12.终身学习：具有自主学习和终身学习的意识，有不断学习和适应发展的能力</w:t>
            </w:r>
          </w:p>
        </w:tc>
        <w:tc>
          <w:tcPr>
            <w:tcW w:w="4820" w:type="dxa"/>
            <w:shd w:val="clear" w:color="auto" w:fill="auto"/>
            <w:vAlign w:val="center"/>
          </w:tcPr>
          <w:p w:rsidR="00883964" w:rsidRPr="001B301B" w:rsidRDefault="00883964" w:rsidP="007D524E">
            <w:pPr>
              <w:rPr>
                <w:rFonts w:ascii="宋体" w:hAnsi="宋体"/>
                <w:bCs/>
                <w:kern w:val="24"/>
                <w:szCs w:val="21"/>
              </w:rPr>
            </w:pPr>
            <w:r w:rsidRPr="001B301B">
              <w:rPr>
                <w:rFonts w:ascii="宋体" w:hAnsi="宋体" w:hint="eastAsia"/>
                <w:bCs/>
                <w:kern w:val="24"/>
                <w:szCs w:val="21"/>
              </w:rPr>
              <w:t>12.1营造学习环境与学习氛围。</w:t>
            </w:r>
          </w:p>
          <w:p w:rsidR="00883964" w:rsidRPr="001B301B" w:rsidRDefault="00883964" w:rsidP="007D524E">
            <w:pPr>
              <w:rPr>
                <w:rFonts w:ascii="宋体" w:hAnsi="宋体"/>
                <w:bCs/>
                <w:kern w:val="24"/>
                <w:szCs w:val="21"/>
              </w:rPr>
            </w:pPr>
            <w:r w:rsidRPr="001B301B">
              <w:rPr>
                <w:rFonts w:ascii="宋体" w:hAnsi="宋体" w:hint="eastAsia"/>
                <w:bCs/>
                <w:kern w:val="24"/>
                <w:szCs w:val="21"/>
              </w:rPr>
              <w:t>12.3学生能否掌握自主学习和终身学习必要性。</w:t>
            </w:r>
          </w:p>
          <w:p w:rsidR="00883964" w:rsidRPr="001B301B" w:rsidRDefault="00883964" w:rsidP="007D524E">
            <w:pPr>
              <w:rPr>
                <w:rFonts w:ascii="宋体" w:hAnsi="宋体"/>
                <w:szCs w:val="21"/>
              </w:rPr>
            </w:pPr>
            <w:r w:rsidRPr="001B301B">
              <w:rPr>
                <w:rFonts w:ascii="宋体" w:hAnsi="宋体" w:hint="eastAsia"/>
                <w:bCs/>
                <w:kern w:val="24"/>
                <w:szCs w:val="21"/>
              </w:rPr>
              <w:t>12.4学生能否掌握自主学习和终身学习的方法。</w:t>
            </w:r>
          </w:p>
        </w:tc>
        <w:tc>
          <w:tcPr>
            <w:tcW w:w="1134" w:type="dxa"/>
            <w:shd w:val="clear" w:color="auto" w:fill="auto"/>
            <w:vAlign w:val="center"/>
          </w:tcPr>
          <w:p w:rsidR="00883964" w:rsidRPr="001B301B" w:rsidRDefault="00883964" w:rsidP="007D524E">
            <w:pPr>
              <w:jc w:val="center"/>
              <w:rPr>
                <w:rFonts w:ascii="宋体" w:hAnsi="宋体"/>
                <w:szCs w:val="21"/>
              </w:rPr>
            </w:pPr>
            <w:r>
              <w:rPr>
                <w:rFonts w:ascii="宋体" w:hAnsi="宋体" w:hint="eastAsia"/>
                <w:bCs/>
                <w:kern w:val="24"/>
                <w:szCs w:val="21"/>
              </w:rPr>
              <w:t>6</w:t>
            </w:r>
          </w:p>
        </w:tc>
      </w:tr>
    </w:tbl>
    <w:p w:rsidR="00883964" w:rsidRDefault="00883964" w:rsidP="00883964">
      <w:pPr>
        <w:spacing w:line="320" w:lineRule="exact"/>
      </w:pPr>
    </w:p>
    <w:p w:rsidR="00883964" w:rsidRPr="002E7A7D" w:rsidRDefault="00883964" w:rsidP="00883964">
      <w:pPr>
        <w:spacing w:beforeLines="50" w:before="156" w:afterLines="50" w:after="156"/>
        <w:rPr>
          <w:rFonts w:ascii="黑体" w:eastAsia="黑体" w:hAnsi="黑体"/>
          <w:b/>
          <w:sz w:val="28"/>
          <w:szCs w:val="28"/>
        </w:rPr>
      </w:pPr>
      <w:r w:rsidRPr="002E7A7D">
        <w:rPr>
          <w:rFonts w:ascii="黑体" w:eastAsia="黑体" w:hAnsi="黑体" w:hint="eastAsia"/>
          <w:b/>
          <w:sz w:val="28"/>
          <w:szCs w:val="28"/>
        </w:rPr>
        <w:t>四、课程教学内容和要求</w:t>
      </w:r>
    </w:p>
    <w:p w:rsidR="00883964" w:rsidRDefault="00883964" w:rsidP="00883964">
      <w:pPr>
        <w:spacing w:line="320" w:lineRule="exact"/>
        <w:ind w:firstLineChars="200" w:firstLine="420"/>
        <w:rPr>
          <w:rFonts w:ascii="宋体" w:hAnsi="宋体"/>
          <w:bCs/>
          <w:szCs w:val="21"/>
        </w:rPr>
      </w:pPr>
      <w:r w:rsidRPr="005C29B3">
        <w:rPr>
          <w:rFonts w:ascii="宋体" w:hAnsi="宋体" w:hint="eastAsia"/>
          <w:bCs/>
          <w:szCs w:val="21"/>
        </w:rPr>
        <w:t>本课程以英</w:t>
      </w:r>
      <w:r>
        <w:rPr>
          <w:rFonts w:ascii="宋体" w:hAnsi="宋体" w:hint="eastAsia"/>
          <w:bCs/>
          <w:szCs w:val="21"/>
        </w:rPr>
        <w:t>语视听说训练</w:t>
      </w:r>
      <w:r w:rsidRPr="005C29B3">
        <w:rPr>
          <w:rFonts w:ascii="宋体" w:hAnsi="宋体" w:hint="eastAsia"/>
          <w:bCs/>
          <w:szCs w:val="21"/>
        </w:rPr>
        <w:t>为主要内容，借助于丰富的</w:t>
      </w:r>
      <w:r>
        <w:rPr>
          <w:rFonts w:ascii="宋体" w:hAnsi="宋体" w:hint="eastAsia"/>
          <w:bCs/>
          <w:szCs w:val="21"/>
        </w:rPr>
        <w:t>音像材料和贴近生活的活动话题</w:t>
      </w:r>
      <w:r w:rsidRPr="005C29B3">
        <w:rPr>
          <w:rFonts w:ascii="宋体" w:hAnsi="宋体" w:hint="eastAsia"/>
          <w:bCs/>
          <w:szCs w:val="21"/>
        </w:rPr>
        <w:t>, 使学生能够在</w:t>
      </w:r>
      <w:r>
        <w:rPr>
          <w:rFonts w:ascii="宋体" w:hAnsi="宋体" w:hint="eastAsia"/>
          <w:bCs/>
          <w:szCs w:val="21"/>
        </w:rPr>
        <w:t>“做中学”，在使用英语完成交际任务的同时提高</w:t>
      </w:r>
      <w:r w:rsidRPr="005C29B3">
        <w:rPr>
          <w:rFonts w:ascii="宋体" w:hAnsi="宋体" w:hint="eastAsia"/>
          <w:bCs/>
          <w:szCs w:val="21"/>
        </w:rPr>
        <w:t>英语水平。本课程共分十</w:t>
      </w:r>
      <w:r>
        <w:rPr>
          <w:rFonts w:ascii="宋体" w:hAnsi="宋体" w:hint="eastAsia"/>
          <w:bCs/>
          <w:szCs w:val="21"/>
        </w:rPr>
        <w:t>五</w:t>
      </w:r>
      <w:r w:rsidRPr="005C29B3">
        <w:rPr>
          <w:rFonts w:ascii="宋体" w:hAnsi="宋体" w:hint="eastAsia"/>
          <w:bCs/>
          <w:szCs w:val="21"/>
        </w:rPr>
        <w:t>个</w:t>
      </w:r>
      <w:r>
        <w:rPr>
          <w:rFonts w:ascii="宋体" w:hAnsi="宋体" w:hint="eastAsia"/>
          <w:bCs/>
          <w:szCs w:val="21"/>
        </w:rPr>
        <w:t>知识</w:t>
      </w:r>
      <w:r w:rsidRPr="005C29B3">
        <w:rPr>
          <w:rFonts w:ascii="宋体" w:hAnsi="宋体" w:hint="eastAsia"/>
          <w:bCs/>
          <w:szCs w:val="21"/>
        </w:rPr>
        <w:t>单元。课内总学时为</w:t>
      </w:r>
      <w:r>
        <w:rPr>
          <w:rFonts w:ascii="宋体" w:hAnsi="宋体" w:hint="eastAsia"/>
          <w:bCs/>
          <w:szCs w:val="21"/>
        </w:rPr>
        <w:t>32</w:t>
      </w:r>
      <w:r w:rsidRPr="005C29B3">
        <w:rPr>
          <w:rFonts w:ascii="宋体" w:hAnsi="宋体" w:hint="eastAsia"/>
          <w:bCs/>
          <w:szCs w:val="21"/>
        </w:rPr>
        <w:t>学时</w:t>
      </w:r>
      <w:r w:rsidRPr="00711606">
        <w:rPr>
          <w:rFonts w:ascii="宋体" w:hAnsi="宋体" w:hint="eastAsia"/>
          <w:bCs/>
          <w:szCs w:val="21"/>
        </w:rPr>
        <w:t>。</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p w:rsidR="00883964" w:rsidRPr="00327B81" w:rsidRDefault="00883964" w:rsidP="00883964">
      <w:pPr>
        <w:spacing w:line="320" w:lineRule="exact"/>
        <w:ind w:firstLineChars="200" w:firstLine="420"/>
        <w:rPr>
          <w:rFonts w:ascii="宋体" w:hAnsi="宋体"/>
          <w:bCs/>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552"/>
        <w:gridCol w:w="3121"/>
        <w:gridCol w:w="1273"/>
        <w:gridCol w:w="1134"/>
      </w:tblGrid>
      <w:tr w:rsidR="00883964" w:rsidRPr="00AE769D" w:rsidTr="007D524E">
        <w:trPr>
          <w:jc w:val="center"/>
        </w:trPr>
        <w:tc>
          <w:tcPr>
            <w:tcW w:w="648" w:type="dxa"/>
            <w:vAlign w:val="center"/>
          </w:tcPr>
          <w:p w:rsidR="00883964" w:rsidRPr="00AE769D" w:rsidRDefault="00883964" w:rsidP="007D524E">
            <w:pPr>
              <w:jc w:val="center"/>
            </w:pPr>
            <w:r w:rsidRPr="00AE769D">
              <w:rPr>
                <w:rFonts w:hint="eastAsia"/>
              </w:rPr>
              <w:t>序号</w:t>
            </w:r>
          </w:p>
        </w:tc>
        <w:tc>
          <w:tcPr>
            <w:tcW w:w="2552" w:type="dxa"/>
            <w:vAlign w:val="center"/>
          </w:tcPr>
          <w:p w:rsidR="00883964" w:rsidRPr="00AE769D" w:rsidRDefault="00883964" w:rsidP="007D524E">
            <w:pPr>
              <w:jc w:val="center"/>
            </w:pPr>
            <w:r w:rsidRPr="00AE769D">
              <w:rPr>
                <w:rFonts w:ascii="宋体" w:hAnsi="宋体" w:cs="宋体" w:hint="eastAsia"/>
                <w:szCs w:val="21"/>
              </w:rPr>
              <w:t>知识单元（章节）</w:t>
            </w:r>
          </w:p>
        </w:tc>
        <w:tc>
          <w:tcPr>
            <w:tcW w:w="3121" w:type="dxa"/>
            <w:vAlign w:val="center"/>
          </w:tcPr>
          <w:p w:rsidR="00883964" w:rsidRPr="00AE769D" w:rsidRDefault="00883964" w:rsidP="007D524E">
            <w:pPr>
              <w:jc w:val="center"/>
            </w:pPr>
            <w:r w:rsidRPr="00AE769D">
              <w:rPr>
                <w:rFonts w:ascii="宋体" w:hAnsi="宋体" w:cs="宋体" w:hint="eastAsia"/>
                <w:szCs w:val="21"/>
              </w:rPr>
              <w:t>知识点</w:t>
            </w:r>
          </w:p>
        </w:tc>
        <w:tc>
          <w:tcPr>
            <w:tcW w:w="1273" w:type="dxa"/>
            <w:vAlign w:val="center"/>
          </w:tcPr>
          <w:p w:rsidR="00883964" w:rsidRPr="00AE769D" w:rsidRDefault="00883964" w:rsidP="007D524E">
            <w:pPr>
              <w:jc w:val="center"/>
            </w:pPr>
            <w:r w:rsidRPr="00AE769D">
              <w:rPr>
                <w:rFonts w:ascii="宋体" w:hAnsi="宋体" w:cs="宋体" w:hint="eastAsia"/>
                <w:szCs w:val="21"/>
              </w:rPr>
              <w:t>要求</w:t>
            </w:r>
          </w:p>
        </w:tc>
        <w:tc>
          <w:tcPr>
            <w:tcW w:w="1134" w:type="dxa"/>
            <w:vAlign w:val="center"/>
          </w:tcPr>
          <w:p w:rsidR="00883964" w:rsidRPr="00AE769D" w:rsidRDefault="00883964" w:rsidP="007D524E">
            <w:pPr>
              <w:jc w:val="center"/>
            </w:pPr>
            <w:r w:rsidRPr="00AE769D">
              <w:rPr>
                <w:rFonts w:ascii="宋体" w:hAnsi="宋体" w:cs="宋体" w:hint="eastAsia"/>
                <w:szCs w:val="21"/>
              </w:rPr>
              <w:t>推荐学时</w:t>
            </w:r>
          </w:p>
        </w:tc>
      </w:tr>
      <w:tr w:rsidR="00883964" w:rsidRPr="00AE769D" w:rsidTr="007D524E">
        <w:trPr>
          <w:jc w:val="center"/>
        </w:trPr>
        <w:tc>
          <w:tcPr>
            <w:tcW w:w="648" w:type="dxa"/>
            <w:vMerge w:val="restart"/>
            <w:vAlign w:val="center"/>
          </w:tcPr>
          <w:p w:rsidR="00883964" w:rsidRPr="00570329" w:rsidRDefault="00883964" w:rsidP="007D524E">
            <w:pPr>
              <w:widowControl/>
              <w:jc w:val="center"/>
              <w:rPr>
                <w:szCs w:val="21"/>
              </w:rPr>
            </w:pPr>
            <w:r w:rsidRPr="00570329">
              <w:rPr>
                <w:szCs w:val="21"/>
              </w:rPr>
              <w:t>1</w:t>
            </w:r>
          </w:p>
        </w:tc>
        <w:tc>
          <w:tcPr>
            <w:tcW w:w="2552" w:type="dxa"/>
            <w:vMerge w:val="restart"/>
            <w:vAlign w:val="center"/>
          </w:tcPr>
          <w:p w:rsidR="00883964" w:rsidRDefault="00883964" w:rsidP="007D524E">
            <w:pPr>
              <w:widowControl/>
              <w:jc w:val="left"/>
              <w:rPr>
                <w:szCs w:val="21"/>
              </w:rPr>
            </w:pPr>
            <w:r>
              <w:rPr>
                <w:rFonts w:hint="eastAsia"/>
                <w:szCs w:val="21"/>
              </w:rPr>
              <w:t>课程简介</w:t>
            </w:r>
            <w:r>
              <w:rPr>
                <w:rFonts w:hint="eastAsia"/>
                <w:szCs w:val="21"/>
              </w:rPr>
              <w:t>+</w:t>
            </w:r>
          </w:p>
          <w:p w:rsidR="00883964" w:rsidRPr="00570329" w:rsidRDefault="00883964" w:rsidP="007D524E">
            <w:pPr>
              <w:widowControl/>
              <w:jc w:val="left"/>
              <w:rPr>
                <w:szCs w:val="21"/>
              </w:rPr>
            </w:pPr>
            <w:r>
              <w:rPr>
                <w:rFonts w:hint="eastAsia"/>
                <w:szCs w:val="21"/>
              </w:rPr>
              <w:t>第一单元：打开话匣子</w:t>
            </w:r>
          </w:p>
        </w:tc>
        <w:tc>
          <w:tcPr>
            <w:tcW w:w="3121" w:type="dxa"/>
            <w:vAlign w:val="center"/>
          </w:tcPr>
          <w:p w:rsidR="00883964" w:rsidRPr="00570329" w:rsidRDefault="00883964" w:rsidP="007D524E">
            <w:pPr>
              <w:widowControl/>
              <w:jc w:val="left"/>
              <w:rPr>
                <w:szCs w:val="21"/>
              </w:rPr>
            </w:pPr>
            <w:r>
              <w:rPr>
                <w:rFonts w:ascii="宋体" w:hAnsi="宋体" w:hint="eastAsia"/>
                <w:szCs w:val="21"/>
              </w:rPr>
              <w:t>课程</w:t>
            </w:r>
            <w:r w:rsidRPr="003878C1">
              <w:rPr>
                <w:rFonts w:ascii="宋体" w:hAnsi="宋体" w:hint="eastAsia"/>
                <w:szCs w:val="21"/>
              </w:rPr>
              <w:t>性质、任务与教学目标；</w:t>
            </w:r>
            <w:r w:rsidRPr="00570329">
              <w:rPr>
                <w:szCs w:val="21"/>
              </w:rPr>
              <w:t xml:space="preserve"> </w:t>
            </w:r>
          </w:p>
        </w:tc>
        <w:tc>
          <w:tcPr>
            <w:tcW w:w="1273" w:type="dxa"/>
            <w:vAlign w:val="center"/>
          </w:tcPr>
          <w:p w:rsidR="00883964" w:rsidRPr="00AE769D" w:rsidRDefault="00883964" w:rsidP="007D524E">
            <w:pPr>
              <w:widowControl/>
              <w:jc w:val="center"/>
              <w:rPr>
                <w:rFonts w:ascii="宋体" w:hAnsi="宋体" w:cs="宋体"/>
                <w:szCs w:val="21"/>
              </w:rPr>
            </w:pPr>
            <w:r>
              <w:rPr>
                <w:rFonts w:hint="eastAsia"/>
                <w:szCs w:val="21"/>
              </w:rPr>
              <w:t>了解</w:t>
            </w:r>
          </w:p>
        </w:tc>
        <w:tc>
          <w:tcPr>
            <w:tcW w:w="1134" w:type="dxa"/>
            <w:vMerge w:val="restart"/>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Merge/>
            <w:vAlign w:val="center"/>
          </w:tcPr>
          <w:p w:rsidR="00883964" w:rsidRPr="00570329" w:rsidRDefault="00883964" w:rsidP="007D524E">
            <w:pPr>
              <w:jc w:val="center"/>
            </w:pPr>
          </w:p>
        </w:tc>
        <w:tc>
          <w:tcPr>
            <w:tcW w:w="2552" w:type="dxa"/>
            <w:vMerge/>
            <w:vAlign w:val="center"/>
          </w:tcPr>
          <w:p w:rsidR="00883964" w:rsidRPr="00570329" w:rsidRDefault="00883964" w:rsidP="007D524E">
            <w:pPr>
              <w:jc w:val="center"/>
            </w:pPr>
          </w:p>
        </w:tc>
        <w:tc>
          <w:tcPr>
            <w:tcW w:w="3121" w:type="dxa"/>
            <w:vAlign w:val="center"/>
          </w:tcPr>
          <w:p w:rsidR="00883964" w:rsidRPr="00570329" w:rsidRDefault="00883964" w:rsidP="007D524E">
            <w:pPr>
              <w:jc w:val="left"/>
            </w:pPr>
            <w:r w:rsidRPr="003878C1">
              <w:rPr>
                <w:rFonts w:ascii="宋体" w:hAnsi="宋体" w:hint="eastAsia"/>
                <w:szCs w:val="21"/>
              </w:rPr>
              <w:t>课程教学内容、教学方法、教学进程</w:t>
            </w:r>
            <w:r>
              <w:rPr>
                <w:rFonts w:ascii="宋体" w:hAnsi="宋体" w:hint="eastAsia"/>
                <w:szCs w:val="21"/>
              </w:rPr>
              <w:t>与</w:t>
            </w:r>
            <w:r w:rsidRPr="003878C1">
              <w:rPr>
                <w:rFonts w:ascii="宋体" w:hAnsi="宋体" w:hint="eastAsia"/>
                <w:szCs w:val="21"/>
              </w:rPr>
              <w:t>教学组织；</w:t>
            </w:r>
          </w:p>
        </w:tc>
        <w:tc>
          <w:tcPr>
            <w:tcW w:w="1273" w:type="dxa"/>
            <w:vAlign w:val="center"/>
          </w:tcPr>
          <w:p w:rsidR="00883964" w:rsidRPr="00AE769D" w:rsidRDefault="00883964" w:rsidP="007D524E">
            <w:pPr>
              <w:jc w:val="center"/>
            </w:pPr>
            <w:r>
              <w:rPr>
                <w:rFonts w:hint="eastAsia"/>
                <w:szCs w:val="21"/>
              </w:rPr>
              <w:t>了解</w:t>
            </w:r>
          </w:p>
        </w:tc>
        <w:tc>
          <w:tcPr>
            <w:tcW w:w="1134" w:type="dxa"/>
            <w:vMerge/>
            <w:vAlign w:val="center"/>
          </w:tcPr>
          <w:p w:rsidR="00883964" w:rsidRPr="00AE769D" w:rsidRDefault="00883964" w:rsidP="007D524E">
            <w:pPr>
              <w:jc w:val="center"/>
            </w:pPr>
          </w:p>
        </w:tc>
      </w:tr>
      <w:tr w:rsidR="00883964" w:rsidRPr="00AE769D" w:rsidTr="007D524E">
        <w:trPr>
          <w:jc w:val="center"/>
        </w:trPr>
        <w:tc>
          <w:tcPr>
            <w:tcW w:w="648" w:type="dxa"/>
            <w:vMerge/>
            <w:vAlign w:val="center"/>
          </w:tcPr>
          <w:p w:rsidR="00883964" w:rsidRPr="00570329" w:rsidRDefault="00883964" w:rsidP="007D524E">
            <w:pPr>
              <w:jc w:val="center"/>
            </w:pPr>
          </w:p>
        </w:tc>
        <w:tc>
          <w:tcPr>
            <w:tcW w:w="2552" w:type="dxa"/>
            <w:vMerge/>
            <w:vAlign w:val="center"/>
          </w:tcPr>
          <w:p w:rsidR="00883964" w:rsidRPr="00570329" w:rsidRDefault="00883964" w:rsidP="007D524E">
            <w:pPr>
              <w:jc w:val="center"/>
            </w:pPr>
          </w:p>
        </w:tc>
        <w:tc>
          <w:tcPr>
            <w:tcW w:w="3121" w:type="dxa"/>
            <w:vAlign w:val="center"/>
          </w:tcPr>
          <w:p w:rsidR="00883964" w:rsidRPr="00570329" w:rsidRDefault="00883964" w:rsidP="007D524E">
            <w:pPr>
              <w:jc w:val="left"/>
            </w:pPr>
            <w:r w:rsidRPr="003878C1">
              <w:rPr>
                <w:rFonts w:ascii="宋体" w:hAnsi="宋体" w:hint="eastAsia"/>
                <w:szCs w:val="21"/>
              </w:rPr>
              <w:t>课程考核形式与基本要求；课程使用教材、参考书</w:t>
            </w:r>
          </w:p>
        </w:tc>
        <w:tc>
          <w:tcPr>
            <w:tcW w:w="1273" w:type="dxa"/>
            <w:vAlign w:val="center"/>
          </w:tcPr>
          <w:p w:rsidR="00883964" w:rsidRPr="00AE769D" w:rsidRDefault="00883964" w:rsidP="007D524E">
            <w:pPr>
              <w:jc w:val="center"/>
            </w:pPr>
            <w:r w:rsidRPr="00AE769D">
              <w:rPr>
                <w:rFonts w:hint="eastAsia"/>
                <w:szCs w:val="21"/>
              </w:rPr>
              <w:t>掌握</w:t>
            </w:r>
          </w:p>
        </w:tc>
        <w:tc>
          <w:tcPr>
            <w:tcW w:w="1134" w:type="dxa"/>
            <w:vMerge/>
            <w:vAlign w:val="center"/>
          </w:tcPr>
          <w:p w:rsidR="00883964" w:rsidRPr="00AE769D" w:rsidRDefault="00883964" w:rsidP="007D524E">
            <w:pPr>
              <w:jc w:val="center"/>
            </w:pPr>
          </w:p>
        </w:tc>
      </w:tr>
      <w:tr w:rsidR="00883964" w:rsidRPr="00AE769D" w:rsidTr="007D524E">
        <w:trPr>
          <w:jc w:val="center"/>
        </w:trPr>
        <w:tc>
          <w:tcPr>
            <w:tcW w:w="648" w:type="dxa"/>
            <w:vAlign w:val="center"/>
          </w:tcPr>
          <w:p w:rsidR="00883964" w:rsidRPr="00570329" w:rsidRDefault="00883964" w:rsidP="007D524E">
            <w:pPr>
              <w:jc w:val="center"/>
            </w:pPr>
            <w:r>
              <w:rPr>
                <w:rFonts w:hint="eastAsia"/>
              </w:rPr>
              <w:t>2</w:t>
            </w:r>
          </w:p>
        </w:tc>
        <w:tc>
          <w:tcPr>
            <w:tcW w:w="2552" w:type="dxa"/>
            <w:vAlign w:val="center"/>
          </w:tcPr>
          <w:p w:rsidR="00883964" w:rsidRPr="00570329" w:rsidRDefault="00883964" w:rsidP="007D524E">
            <w:pPr>
              <w:jc w:val="center"/>
            </w:pPr>
            <w:r>
              <w:rPr>
                <w:rFonts w:hint="eastAsia"/>
              </w:rPr>
              <w:t>第二单元：话题选择</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学习方法</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3</w:t>
            </w:r>
          </w:p>
        </w:tc>
        <w:tc>
          <w:tcPr>
            <w:tcW w:w="2552" w:type="dxa"/>
            <w:vAlign w:val="center"/>
          </w:tcPr>
          <w:p w:rsidR="00883964" w:rsidRPr="00570329" w:rsidRDefault="00883964" w:rsidP="007D524E">
            <w:pPr>
              <w:jc w:val="center"/>
            </w:pPr>
            <w:r>
              <w:rPr>
                <w:rFonts w:hint="eastAsia"/>
              </w:rPr>
              <w:t>第三单元：训练听力</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性格培养</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4</w:t>
            </w:r>
          </w:p>
        </w:tc>
        <w:tc>
          <w:tcPr>
            <w:tcW w:w="2552" w:type="dxa"/>
            <w:vAlign w:val="center"/>
          </w:tcPr>
          <w:p w:rsidR="00883964" w:rsidRPr="00570329" w:rsidRDefault="00883964" w:rsidP="007D524E">
            <w:pPr>
              <w:jc w:val="center"/>
            </w:pPr>
            <w:r>
              <w:rPr>
                <w:rFonts w:hint="eastAsia"/>
              </w:rPr>
              <w:t>第四单元：非语言交际</w:t>
            </w:r>
          </w:p>
        </w:tc>
        <w:tc>
          <w:tcPr>
            <w:tcW w:w="3121" w:type="dxa"/>
            <w:vAlign w:val="center"/>
          </w:tcPr>
          <w:p w:rsidR="00883964" w:rsidRPr="003878C1" w:rsidRDefault="00883964" w:rsidP="007D524E">
            <w:pPr>
              <w:jc w:val="left"/>
              <w:rPr>
                <w:rFonts w:ascii="宋体" w:hAnsi="宋体"/>
                <w:szCs w:val="21"/>
              </w:rPr>
            </w:pPr>
            <w:r>
              <w:rPr>
                <w:rFonts w:hint="eastAsia"/>
              </w:rPr>
              <w:t>非语言交际</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Pr="00570329" w:rsidRDefault="00883964" w:rsidP="007D524E">
            <w:pPr>
              <w:jc w:val="center"/>
            </w:pPr>
            <w:r>
              <w:rPr>
                <w:rFonts w:hint="eastAsia"/>
              </w:rPr>
              <w:t>5</w:t>
            </w:r>
          </w:p>
        </w:tc>
        <w:tc>
          <w:tcPr>
            <w:tcW w:w="2552" w:type="dxa"/>
            <w:vAlign w:val="center"/>
          </w:tcPr>
          <w:p w:rsidR="00883964" w:rsidRPr="00570329" w:rsidRDefault="00883964" w:rsidP="007D524E">
            <w:pPr>
              <w:jc w:val="center"/>
            </w:pPr>
            <w:r>
              <w:rPr>
                <w:rFonts w:hint="eastAsia"/>
              </w:rPr>
              <w:t>第五单元：入乡随俗</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文化差异</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6</w:t>
            </w:r>
          </w:p>
        </w:tc>
        <w:tc>
          <w:tcPr>
            <w:tcW w:w="2552" w:type="dxa"/>
            <w:vAlign w:val="center"/>
          </w:tcPr>
          <w:p w:rsidR="00883964" w:rsidRPr="00570329" w:rsidRDefault="00883964" w:rsidP="007D524E">
            <w:pPr>
              <w:jc w:val="center"/>
            </w:pPr>
            <w:r>
              <w:rPr>
                <w:rFonts w:hint="eastAsia"/>
              </w:rPr>
              <w:t>第六单元：与异性交流</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情与爱</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7</w:t>
            </w:r>
          </w:p>
        </w:tc>
        <w:tc>
          <w:tcPr>
            <w:tcW w:w="2552" w:type="dxa"/>
            <w:vAlign w:val="center"/>
          </w:tcPr>
          <w:p w:rsidR="00883964" w:rsidRPr="00570329" w:rsidRDefault="00883964" w:rsidP="007D524E">
            <w:pPr>
              <w:jc w:val="center"/>
            </w:pPr>
            <w:r>
              <w:rPr>
                <w:rFonts w:hint="eastAsia"/>
              </w:rPr>
              <w:t>第七单元：客人与主人</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待人接物</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Pr="00570329" w:rsidRDefault="00883964" w:rsidP="007D524E">
            <w:pPr>
              <w:jc w:val="center"/>
            </w:pPr>
            <w:r>
              <w:rPr>
                <w:rFonts w:hint="eastAsia"/>
              </w:rPr>
              <w:t>8</w:t>
            </w:r>
          </w:p>
        </w:tc>
        <w:tc>
          <w:tcPr>
            <w:tcW w:w="2552" w:type="dxa"/>
            <w:vAlign w:val="center"/>
          </w:tcPr>
          <w:p w:rsidR="00883964" w:rsidRPr="00570329" w:rsidRDefault="00883964" w:rsidP="007D524E">
            <w:pPr>
              <w:jc w:val="center"/>
            </w:pPr>
            <w:r>
              <w:rPr>
                <w:rFonts w:hint="eastAsia"/>
              </w:rPr>
              <w:t>第八单元：小组活动</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饮食健身</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9</w:t>
            </w:r>
          </w:p>
        </w:tc>
        <w:tc>
          <w:tcPr>
            <w:tcW w:w="2552" w:type="dxa"/>
            <w:vAlign w:val="center"/>
          </w:tcPr>
          <w:p w:rsidR="00883964" w:rsidRPr="00570329" w:rsidRDefault="00883964" w:rsidP="007D524E">
            <w:pPr>
              <w:jc w:val="center"/>
            </w:pPr>
            <w:r>
              <w:rPr>
                <w:rFonts w:hint="eastAsia"/>
              </w:rPr>
              <w:t>第九单元：打电话</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电影电视</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10</w:t>
            </w:r>
          </w:p>
        </w:tc>
        <w:tc>
          <w:tcPr>
            <w:tcW w:w="2552" w:type="dxa"/>
            <w:vAlign w:val="center"/>
          </w:tcPr>
          <w:p w:rsidR="00883964" w:rsidRPr="00570329" w:rsidRDefault="00883964" w:rsidP="007D524E">
            <w:pPr>
              <w:jc w:val="center"/>
            </w:pPr>
            <w:r>
              <w:rPr>
                <w:rFonts w:hint="eastAsia"/>
              </w:rPr>
              <w:t>第十单元：招工面试</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工作观</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Pr="00570329" w:rsidRDefault="00883964" w:rsidP="007D524E">
            <w:pPr>
              <w:jc w:val="center"/>
            </w:pPr>
            <w:r>
              <w:rPr>
                <w:rFonts w:hint="eastAsia"/>
              </w:rPr>
              <w:t>11</w:t>
            </w:r>
          </w:p>
        </w:tc>
        <w:tc>
          <w:tcPr>
            <w:tcW w:w="2552" w:type="dxa"/>
            <w:vAlign w:val="center"/>
          </w:tcPr>
          <w:p w:rsidR="00883964" w:rsidRPr="00570329" w:rsidRDefault="00883964" w:rsidP="007D524E">
            <w:pPr>
              <w:jc w:val="center"/>
            </w:pPr>
            <w:r>
              <w:rPr>
                <w:rFonts w:hint="eastAsia"/>
              </w:rPr>
              <w:t>第十一单元：演讲</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时尚科技</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12</w:t>
            </w:r>
          </w:p>
        </w:tc>
        <w:tc>
          <w:tcPr>
            <w:tcW w:w="2552" w:type="dxa"/>
            <w:vAlign w:val="center"/>
          </w:tcPr>
          <w:p w:rsidR="00883964" w:rsidRPr="00570329" w:rsidRDefault="00883964" w:rsidP="007D524E">
            <w:pPr>
              <w:jc w:val="center"/>
            </w:pPr>
            <w:r>
              <w:rPr>
                <w:rFonts w:hint="eastAsia"/>
              </w:rPr>
              <w:t>第十二单元：主持会议</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出行与交通</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13</w:t>
            </w:r>
          </w:p>
        </w:tc>
        <w:tc>
          <w:tcPr>
            <w:tcW w:w="2552" w:type="dxa"/>
            <w:vAlign w:val="center"/>
          </w:tcPr>
          <w:p w:rsidR="00883964" w:rsidRPr="00570329" w:rsidRDefault="00883964" w:rsidP="007D524E">
            <w:pPr>
              <w:jc w:val="center"/>
            </w:pPr>
            <w:r>
              <w:rPr>
                <w:rFonts w:hint="eastAsia"/>
              </w:rPr>
              <w:t>第十三单元：辩论</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环境保护</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Pr="00570329" w:rsidRDefault="00883964" w:rsidP="007D524E">
            <w:pPr>
              <w:jc w:val="center"/>
            </w:pPr>
            <w:r>
              <w:rPr>
                <w:rFonts w:hint="eastAsia"/>
              </w:rPr>
              <w:t>14</w:t>
            </w:r>
          </w:p>
        </w:tc>
        <w:tc>
          <w:tcPr>
            <w:tcW w:w="2552" w:type="dxa"/>
            <w:vAlign w:val="center"/>
          </w:tcPr>
          <w:p w:rsidR="00883964" w:rsidRPr="00570329" w:rsidRDefault="00883964" w:rsidP="007D524E">
            <w:pPr>
              <w:jc w:val="center"/>
            </w:pPr>
            <w:r>
              <w:rPr>
                <w:rFonts w:hint="eastAsia"/>
              </w:rPr>
              <w:t>第十四单元：谈判</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金钱观</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r w:rsidR="00883964" w:rsidRPr="00AE769D" w:rsidTr="007D524E">
        <w:trPr>
          <w:jc w:val="center"/>
        </w:trPr>
        <w:tc>
          <w:tcPr>
            <w:tcW w:w="648" w:type="dxa"/>
            <w:vAlign w:val="center"/>
          </w:tcPr>
          <w:p w:rsidR="00883964" w:rsidRDefault="00883964" w:rsidP="007D524E">
            <w:pPr>
              <w:jc w:val="center"/>
            </w:pPr>
            <w:r>
              <w:rPr>
                <w:rFonts w:hint="eastAsia"/>
              </w:rPr>
              <w:t>15</w:t>
            </w:r>
          </w:p>
        </w:tc>
        <w:tc>
          <w:tcPr>
            <w:tcW w:w="2552" w:type="dxa"/>
            <w:vAlign w:val="center"/>
          </w:tcPr>
          <w:p w:rsidR="00883964" w:rsidRPr="00570329" w:rsidRDefault="00883964" w:rsidP="007D524E">
            <w:pPr>
              <w:jc w:val="center"/>
            </w:pPr>
            <w:r>
              <w:rPr>
                <w:rFonts w:hint="eastAsia"/>
              </w:rPr>
              <w:t>第十五单元：口语训练</w:t>
            </w:r>
          </w:p>
        </w:tc>
        <w:tc>
          <w:tcPr>
            <w:tcW w:w="3121" w:type="dxa"/>
            <w:vAlign w:val="center"/>
          </w:tcPr>
          <w:p w:rsidR="00883964" w:rsidRPr="003878C1" w:rsidRDefault="00883964" w:rsidP="007D524E">
            <w:pPr>
              <w:jc w:val="left"/>
              <w:rPr>
                <w:rFonts w:ascii="宋体" w:hAnsi="宋体"/>
                <w:szCs w:val="21"/>
              </w:rPr>
            </w:pPr>
            <w:r>
              <w:rPr>
                <w:rFonts w:ascii="宋体" w:hAnsi="宋体" w:hint="eastAsia"/>
                <w:szCs w:val="21"/>
              </w:rPr>
              <w:t>时间观</w:t>
            </w:r>
          </w:p>
        </w:tc>
        <w:tc>
          <w:tcPr>
            <w:tcW w:w="1273" w:type="dxa"/>
            <w:vAlign w:val="center"/>
          </w:tcPr>
          <w:p w:rsidR="00883964" w:rsidRPr="00AE769D" w:rsidRDefault="00883964" w:rsidP="007D524E">
            <w:pPr>
              <w:jc w:val="center"/>
              <w:rPr>
                <w:szCs w:val="21"/>
              </w:rPr>
            </w:pPr>
            <w:r w:rsidRPr="00AE769D">
              <w:rPr>
                <w:rFonts w:hint="eastAsia"/>
                <w:szCs w:val="21"/>
              </w:rPr>
              <w:t>掌握</w:t>
            </w:r>
          </w:p>
        </w:tc>
        <w:tc>
          <w:tcPr>
            <w:tcW w:w="1134" w:type="dxa"/>
            <w:vAlign w:val="center"/>
          </w:tcPr>
          <w:p w:rsidR="00883964" w:rsidRPr="00AE769D" w:rsidRDefault="00883964" w:rsidP="007D524E">
            <w:pPr>
              <w:jc w:val="center"/>
            </w:pPr>
            <w:r>
              <w:rPr>
                <w:rFonts w:hint="eastAsia"/>
              </w:rPr>
              <w:t>2</w:t>
            </w:r>
          </w:p>
        </w:tc>
      </w:tr>
    </w:tbl>
    <w:p w:rsidR="00883964" w:rsidRPr="002E7A7D" w:rsidRDefault="00883964" w:rsidP="00883964">
      <w:pPr>
        <w:spacing w:beforeLines="50" w:before="156" w:afterLines="50" w:after="156"/>
        <w:rPr>
          <w:rFonts w:ascii="黑体" w:eastAsia="黑体" w:hAnsi="黑体"/>
          <w:b/>
          <w:sz w:val="28"/>
          <w:szCs w:val="28"/>
        </w:rPr>
      </w:pPr>
      <w:r w:rsidRPr="002E7A7D">
        <w:rPr>
          <w:rFonts w:ascii="黑体" w:eastAsia="黑体" w:hAnsi="黑体" w:hint="eastAsia"/>
          <w:b/>
          <w:sz w:val="28"/>
          <w:szCs w:val="28"/>
        </w:rPr>
        <w:t>五、课程教学安排</w:t>
      </w:r>
    </w:p>
    <w:p w:rsidR="00883964" w:rsidRPr="00293A1F" w:rsidRDefault="00883964" w:rsidP="00883964">
      <w:pPr>
        <w:spacing w:line="320" w:lineRule="exact"/>
        <w:ind w:firstLineChars="200" w:firstLine="420"/>
      </w:pPr>
      <w:r w:rsidRPr="00293A1F">
        <w:rPr>
          <w:rFonts w:hint="eastAsia"/>
        </w:rPr>
        <w:t>本课程</w:t>
      </w:r>
      <w:r>
        <w:rPr>
          <w:rFonts w:hint="eastAsia"/>
        </w:rPr>
        <w:t>强调</w:t>
      </w:r>
      <w:r w:rsidRPr="002A3FBF">
        <w:rPr>
          <w:rFonts w:hint="eastAsia"/>
        </w:rPr>
        <w:t>课</w:t>
      </w:r>
      <w:r>
        <w:rPr>
          <w:rFonts w:hint="eastAsia"/>
        </w:rPr>
        <w:t>堂</w:t>
      </w:r>
      <w:r w:rsidRPr="002A3FBF">
        <w:rPr>
          <w:rFonts w:hint="eastAsia"/>
        </w:rPr>
        <w:t>学习</w:t>
      </w:r>
      <w:r>
        <w:rPr>
          <w:rFonts w:hint="eastAsia"/>
        </w:rPr>
        <w:t>与课外自主学习相结合；以教材为主的知识点学习与网络资源的探索性学习相结合；个体学习活动与小组协作相结合；足量的语言输入与有效的语言输出相结合。具体如下：</w:t>
      </w:r>
    </w:p>
    <w:p w:rsidR="00883964" w:rsidRDefault="00883964" w:rsidP="005D2C60">
      <w:pPr>
        <w:numPr>
          <w:ilvl w:val="1"/>
          <w:numId w:val="46"/>
        </w:numPr>
        <w:tabs>
          <w:tab w:val="clear" w:pos="780"/>
          <w:tab w:val="left" w:pos="360"/>
          <w:tab w:val="num" w:pos="426"/>
        </w:tabs>
        <w:spacing w:line="320" w:lineRule="exact"/>
        <w:ind w:left="0" w:firstLineChars="200" w:firstLine="420"/>
      </w:pPr>
      <w:r w:rsidRPr="00293A1F">
        <w:rPr>
          <w:rFonts w:hint="eastAsia"/>
        </w:rPr>
        <w:t>课堂讲授：以教材为主，多媒体素材为辅。充分利用课时，组织讲座、课堂展示、小组讨</w:t>
      </w:r>
      <w:r w:rsidRPr="00293A1F">
        <w:rPr>
          <w:rFonts w:hint="eastAsia"/>
        </w:rPr>
        <w:lastRenderedPageBreak/>
        <w:t>论等活动，在教师的引导与带领下，采用以学生为中心的</w:t>
      </w:r>
      <w:r>
        <w:rPr>
          <w:rFonts w:hint="eastAsia"/>
        </w:rPr>
        <w:t>任务式</w:t>
      </w:r>
      <w:r w:rsidRPr="00293A1F">
        <w:rPr>
          <w:rFonts w:hint="eastAsia"/>
        </w:rPr>
        <w:t>教学模式，</w:t>
      </w:r>
      <w:r>
        <w:rPr>
          <w:rFonts w:hint="eastAsia"/>
        </w:rPr>
        <w:t>在完成任务中训练英语</w:t>
      </w:r>
      <w:r w:rsidRPr="00293A1F">
        <w:rPr>
          <w:rFonts w:hint="eastAsia"/>
        </w:rPr>
        <w:t>；</w:t>
      </w:r>
    </w:p>
    <w:p w:rsidR="00883964" w:rsidRDefault="00883964" w:rsidP="005D2C60">
      <w:pPr>
        <w:numPr>
          <w:ilvl w:val="1"/>
          <w:numId w:val="46"/>
        </w:numPr>
        <w:tabs>
          <w:tab w:val="clear" w:pos="780"/>
          <w:tab w:val="left" w:pos="360"/>
          <w:tab w:val="num" w:pos="426"/>
        </w:tabs>
        <w:spacing w:line="320" w:lineRule="exact"/>
        <w:ind w:left="0" w:firstLineChars="200" w:firstLine="420"/>
      </w:pPr>
      <w:r>
        <w:rPr>
          <w:rFonts w:hint="eastAsia"/>
        </w:rPr>
        <w:t>课外自学</w:t>
      </w:r>
      <w:r w:rsidRPr="00293A1F">
        <w:rPr>
          <w:rFonts w:hint="eastAsia"/>
        </w:rPr>
        <w:t>：</w:t>
      </w:r>
      <w:r>
        <w:rPr>
          <w:rFonts w:hint="eastAsia"/>
        </w:rPr>
        <w:t>在教师的指导下完成课外自学任务</w:t>
      </w:r>
      <w:r w:rsidRPr="00293A1F">
        <w:rPr>
          <w:rFonts w:hint="eastAsia"/>
        </w:rPr>
        <w:t>。</w:t>
      </w:r>
    </w:p>
    <w:p w:rsidR="00883964" w:rsidRPr="00293A1F" w:rsidRDefault="00883964" w:rsidP="005D2C60">
      <w:pPr>
        <w:numPr>
          <w:ilvl w:val="1"/>
          <w:numId w:val="46"/>
        </w:numPr>
        <w:tabs>
          <w:tab w:val="clear" w:pos="780"/>
          <w:tab w:val="left" w:pos="360"/>
          <w:tab w:val="num" w:pos="426"/>
        </w:tabs>
        <w:spacing w:line="320" w:lineRule="exact"/>
        <w:ind w:left="0" w:firstLineChars="200" w:firstLine="420"/>
      </w:pPr>
      <w:r w:rsidRPr="00AE769D">
        <w:rPr>
          <w:rFonts w:hint="eastAsia"/>
        </w:rPr>
        <w:t>网上</w:t>
      </w:r>
      <w:r>
        <w:rPr>
          <w:rFonts w:hint="eastAsia"/>
        </w:rPr>
        <w:t>写作训练：学生按要求上句酷批改网完成写作任务。</w:t>
      </w:r>
    </w:p>
    <w:p w:rsidR="00883964" w:rsidRPr="002E7A7D" w:rsidRDefault="00883964" w:rsidP="00883964">
      <w:pPr>
        <w:spacing w:beforeLines="50" w:before="156" w:afterLines="50" w:after="156"/>
        <w:rPr>
          <w:rFonts w:ascii="黑体" w:eastAsia="黑体" w:hAnsi="黑体"/>
          <w:b/>
          <w:sz w:val="28"/>
          <w:szCs w:val="28"/>
        </w:rPr>
      </w:pPr>
      <w:r w:rsidRPr="002E7A7D">
        <w:rPr>
          <w:rFonts w:ascii="黑体" w:eastAsia="黑体" w:hAnsi="黑体" w:hint="eastAsia"/>
          <w:b/>
          <w:sz w:val="28"/>
          <w:szCs w:val="28"/>
        </w:rPr>
        <w:t>六、课程的考核</w:t>
      </w:r>
    </w:p>
    <w:p w:rsidR="00883964" w:rsidRPr="00AE769D" w:rsidRDefault="00883964" w:rsidP="00883964">
      <w:pPr>
        <w:spacing w:line="320" w:lineRule="exact"/>
        <w:ind w:firstLineChars="200" w:firstLine="420"/>
        <w:rPr>
          <w:b/>
        </w:rPr>
      </w:pPr>
      <w:r>
        <w:rPr>
          <w:rFonts w:hint="eastAsia"/>
        </w:rPr>
        <w:t>本</w:t>
      </w:r>
      <w:r w:rsidRPr="00C3478D">
        <w:rPr>
          <w:rFonts w:hint="eastAsia"/>
        </w:rPr>
        <w:t>课程</w:t>
      </w:r>
      <w:r>
        <w:rPr>
          <w:rFonts w:hint="eastAsia"/>
        </w:rPr>
        <w:t>注重形成性成绩。最后的总评成绩由下表中若干部分组成：</w:t>
      </w:r>
      <w:r w:rsidRPr="00AE769D">
        <w:rPr>
          <w:rFonts w:hint="eastAsia"/>
          <w:b/>
        </w:rPr>
        <w:t xml:space="preserve"> </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233"/>
        <w:gridCol w:w="5571"/>
        <w:gridCol w:w="1843"/>
      </w:tblGrid>
      <w:tr w:rsidR="00883964" w:rsidRPr="000178B1" w:rsidTr="007D524E">
        <w:trPr>
          <w:trHeight w:val="20"/>
        </w:trPr>
        <w:tc>
          <w:tcPr>
            <w:tcW w:w="8647" w:type="dxa"/>
            <w:gridSpan w:val="3"/>
            <w:shd w:val="clear" w:color="auto" w:fill="auto"/>
            <w:tcMar>
              <w:top w:w="72" w:type="dxa"/>
              <w:left w:w="144" w:type="dxa"/>
              <w:bottom w:w="72" w:type="dxa"/>
              <w:right w:w="144" w:type="dxa"/>
            </w:tcMar>
          </w:tcPr>
          <w:p w:rsidR="00883964" w:rsidRPr="00570329" w:rsidRDefault="00883964" w:rsidP="007D524E">
            <w:pPr>
              <w:widowControl/>
              <w:adjustRightInd w:val="0"/>
              <w:snapToGrid w:val="0"/>
              <w:spacing w:line="160" w:lineRule="atLeast"/>
              <w:jc w:val="center"/>
              <w:rPr>
                <w:szCs w:val="21"/>
              </w:rPr>
            </w:pPr>
            <w:r>
              <w:rPr>
                <w:rFonts w:hint="eastAsia"/>
                <w:szCs w:val="21"/>
              </w:rPr>
              <w:t>英语综合能力与展示</w:t>
            </w:r>
          </w:p>
        </w:tc>
      </w:tr>
      <w:tr w:rsidR="00883964" w:rsidRPr="000178B1" w:rsidTr="007D524E">
        <w:trPr>
          <w:trHeight w:val="268"/>
        </w:trPr>
        <w:tc>
          <w:tcPr>
            <w:tcW w:w="1233" w:type="dxa"/>
            <w:shd w:val="clear" w:color="auto" w:fill="auto"/>
            <w:tcMar>
              <w:top w:w="72" w:type="dxa"/>
              <w:left w:w="144" w:type="dxa"/>
              <w:bottom w:w="72" w:type="dxa"/>
              <w:right w:w="144" w:type="dxa"/>
            </w:tcMar>
          </w:tcPr>
          <w:p w:rsidR="00883964" w:rsidRPr="00570329" w:rsidRDefault="00883964" w:rsidP="007D524E">
            <w:pPr>
              <w:widowControl/>
              <w:adjustRightInd w:val="0"/>
              <w:snapToGrid w:val="0"/>
              <w:spacing w:line="160" w:lineRule="atLeast"/>
              <w:jc w:val="left"/>
              <w:rPr>
                <w:szCs w:val="21"/>
              </w:rPr>
            </w:pPr>
            <w:r>
              <w:rPr>
                <w:rFonts w:hint="eastAsia"/>
                <w:szCs w:val="21"/>
              </w:rPr>
              <w:t>类别</w:t>
            </w:r>
          </w:p>
        </w:tc>
        <w:tc>
          <w:tcPr>
            <w:tcW w:w="5571" w:type="dxa"/>
            <w:shd w:val="clear" w:color="auto" w:fill="auto"/>
            <w:tcMar>
              <w:top w:w="72" w:type="dxa"/>
              <w:left w:w="144" w:type="dxa"/>
              <w:bottom w:w="72" w:type="dxa"/>
              <w:right w:w="144" w:type="dxa"/>
            </w:tcMar>
          </w:tcPr>
          <w:p w:rsidR="00883964" w:rsidRPr="00570329" w:rsidRDefault="00883964" w:rsidP="007D524E">
            <w:pPr>
              <w:widowControl/>
              <w:jc w:val="center"/>
              <w:rPr>
                <w:szCs w:val="21"/>
              </w:rPr>
            </w:pPr>
            <w:r>
              <w:rPr>
                <w:rFonts w:hint="eastAsia"/>
                <w:szCs w:val="21"/>
              </w:rPr>
              <w:t>内容</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center"/>
              <w:rPr>
                <w:szCs w:val="21"/>
              </w:rPr>
            </w:pPr>
            <w:r>
              <w:rPr>
                <w:rFonts w:hint="eastAsia"/>
                <w:szCs w:val="21"/>
              </w:rPr>
              <w:t>百分比</w:t>
            </w:r>
          </w:p>
        </w:tc>
      </w:tr>
      <w:tr w:rsidR="00883964" w:rsidRPr="000178B1" w:rsidTr="007D524E">
        <w:trPr>
          <w:trHeight w:val="20"/>
        </w:trPr>
        <w:tc>
          <w:tcPr>
            <w:tcW w:w="1233" w:type="dxa"/>
            <w:vMerge w:val="restart"/>
            <w:shd w:val="clear" w:color="auto" w:fill="auto"/>
            <w:tcMar>
              <w:top w:w="72" w:type="dxa"/>
              <w:left w:w="144" w:type="dxa"/>
              <w:bottom w:w="72" w:type="dxa"/>
              <w:right w:w="144" w:type="dxa"/>
            </w:tcMar>
          </w:tcPr>
          <w:p w:rsidR="00883964" w:rsidRPr="00570329" w:rsidRDefault="00883964" w:rsidP="007D524E">
            <w:pPr>
              <w:widowControl/>
              <w:adjustRightInd w:val="0"/>
              <w:snapToGrid w:val="0"/>
              <w:spacing w:line="160" w:lineRule="atLeast"/>
              <w:jc w:val="left"/>
              <w:rPr>
                <w:szCs w:val="21"/>
              </w:rPr>
            </w:pPr>
            <w:r>
              <w:rPr>
                <w:rFonts w:hint="eastAsia"/>
                <w:szCs w:val="21"/>
              </w:rPr>
              <w:t>形成性</w:t>
            </w: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测验</w:t>
            </w:r>
            <w:r w:rsidRPr="00570329">
              <w:rPr>
                <w:szCs w:val="21"/>
              </w:rPr>
              <w:t xml:space="preserve">1 </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sidRPr="00570329">
              <w:rPr>
                <w:szCs w:val="21"/>
              </w:rPr>
              <w:t>10%</w:t>
            </w:r>
          </w:p>
        </w:tc>
      </w:tr>
      <w:tr w:rsidR="00883964" w:rsidRPr="000178B1" w:rsidTr="007D524E">
        <w:trPr>
          <w:trHeight w:val="311"/>
        </w:trPr>
        <w:tc>
          <w:tcPr>
            <w:tcW w:w="1233" w:type="dxa"/>
            <w:vMerge/>
            <w:vAlign w:val="center"/>
          </w:tcPr>
          <w:p w:rsidR="00883964" w:rsidRPr="00570329" w:rsidRDefault="00883964" w:rsidP="007D524E">
            <w:pPr>
              <w:widowControl/>
              <w:adjustRightInd w:val="0"/>
              <w:snapToGrid w:val="0"/>
              <w:spacing w:line="160" w:lineRule="atLeast"/>
              <w:jc w:val="left"/>
              <w:rPr>
                <w:szCs w:val="21"/>
              </w:rPr>
            </w:pP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测验</w:t>
            </w:r>
            <w:r w:rsidRPr="00570329">
              <w:rPr>
                <w:szCs w:val="21"/>
              </w:rPr>
              <w:t xml:space="preserve">2 </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sidRPr="00570329">
              <w:rPr>
                <w:szCs w:val="21"/>
              </w:rPr>
              <w:t xml:space="preserve">10% </w:t>
            </w:r>
          </w:p>
        </w:tc>
      </w:tr>
      <w:tr w:rsidR="00883964" w:rsidRPr="000178B1" w:rsidTr="007D524E">
        <w:trPr>
          <w:trHeight w:val="353"/>
        </w:trPr>
        <w:tc>
          <w:tcPr>
            <w:tcW w:w="1233" w:type="dxa"/>
            <w:vMerge/>
            <w:vAlign w:val="center"/>
          </w:tcPr>
          <w:p w:rsidR="00883964" w:rsidRPr="00570329" w:rsidRDefault="00883964" w:rsidP="007D524E">
            <w:pPr>
              <w:widowControl/>
              <w:adjustRightInd w:val="0"/>
              <w:snapToGrid w:val="0"/>
              <w:spacing w:line="160" w:lineRule="atLeast"/>
              <w:jc w:val="left"/>
              <w:rPr>
                <w:szCs w:val="21"/>
              </w:rPr>
            </w:pP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测验</w:t>
            </w:r>
            <w:r>
              <w:rPr>
                <w:rFonts w:hint="eastAsia"/>
                <w:szCs w:val="21"/>
              </w:rPr>
              <w:t>3</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sidRPr="00570329">
              <w:rPr>
                <w:szCs w:val="21"/>
              </w:rPr>
              <w:t>10%</w:t>
            </w:r>
          </w:p>
        </w:tc>
      </w:tr>
      <w:tr w:rsidR="00883964" w:rsidRPr="000178B1" w:rsidTr="007D524E">
        <w:trPr>
          <w:trHeight w:val="20"/>
        </w:trPr>
        <w:tc>
          <w:tcPr>
            <w:tcW w:w="1233" w:type="dxa"/>
            <w:vMerge/>
            <w:vAlign w:val="center"/>
          </w:tcPr>
          <w:p w:rsidR="00883964" w:rsidRPr="00570329" w:rsidRDefault="00883964" w:rsidP="007D524E">
            <w:pPr>
              <w:widowControl/>
              <w:adjustRightInd w:val="0"/>
              <w:snapToGrid w:val="0"/>
              <w:spacing w:line="160" w:lineRule="atLeast"/>
              <w:jc w:val="left"/>
              <w:rPr>
                <w:szCs w:val="21"/>
              </w:rPr>
            </w:pP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测验</w:t>
            </w:r>
            <w:r>
              <w:rPr>
                <w:rFonts w:hint="eastAsia"/>
                <w:szCs w:val="21"/>
              </w:rPr>
              <w:t>4</w:t>
            </w:r>
            <w:r w:rsidRPr="00570329">
              <w:rPr>
                <w:szCs w:val="21"/>
              </w:rPr>
              <w:t xml:space="preserve"> </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10</w:t>
            </w:r>
            <w:r w:rsidRPr="00570329">
              <w:rPr>
                <w:szCs w:val="21"/>
              </w:rPr>
              <w:t>%</w:t>
            </w:r>
          </w:p>
        </w:tc>
      </w:tr>
      <w:tr w:rsidR="00883964" w:rsidRPr="000178B1" w:rsidTr="007D524E">
        <w:trPr>
          <w:trHeight w:val="336"/>
        </w:trPr>
        <w:tc>
          <w:tcPr>
            <w:tcW w:w="1233" w:type="dxa"/>
            <w:vMerge/>
            <w:vAlign w:val="center"/>
          </w:tcPr>
          <w:p w:rsidR="00883964" w:rsidRPr="00570329" w:rsidRDefault="00883964" w:rsidP="007D524E">
            <w:pPr>
              <w:widowControl/>
              <w:adjustRightInd w:val="0"/>
              <w:snapToGrid w:val="0"/>
              <w:spacing w:line="160" w:lineRule="atLeast"/>
              <w:jc w:val="left"/>
              <w:rPr>
                <w:szCs w:val="21"/>
              </w:rPr>
            </w:pP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课堂演讲</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10</w:t>
            </w:r>
            <w:r w:rsidRPr="00570329">
              <w:rPr>
                <w:szCs w:val="21"/>
              </w:rPr>
              <w:t>%</w:t>
            </w:r>
          </w:p>
        </w:tc>
      </w:tr>
      <w:tr w:rsidR="00883964" w:rsidRPr="000178B1" w:rsidTr="007D524E">
        <w:trPr>
          <w:trHeight w:val="211"/>
        </w:trPr>
        <w:tc>
          <w:tcPr>
            <w:tcW w:w="1233" w:type="dxa"/>
            <w:vMerge/>
            <w:vAlign w:val="center"/>
          </w:tcPr>
          <w:p w:rsidR="00883964" w:rsidRPr="00570329" w:rsidRDefault="00883964" w:rsidP="007D524E">
            <w:pPr>
              <w:widowControl/>
              <w:adjustRightInd w:val="0"/>
              <w:snapToGrid w:val="0"/>
              <w:spacing w:line="160" w:lineRule="atLeast"/>
              <w:jc w:val="left"/>
              <w:rPr>
                <w:szCs w:val="21"/>
              </w:rPr>
            </w:pP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课堂表现</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10</w:t>
            </w:r>
            <w:r w:rsidRPr="00570329">
              <w:rPr>
                <w:szCs w:val="21"/>
              </w:rPr>
              <w:t xml:space="preserve">% </w:t>
            </w:r>
          </w:p>
        </w:tc>
      </w:tr>
      <w:tr w:rsidR="00883964" w:rsidRPr="000178B1" w:rsidTr="007D524E">
        <w:trPr>
          <w:trHeight w:val="211"/>
        </w:trPr>
        <w:tc>
          <w:tcPr>
            <w:tcW w:w="1233" w:type="dxa"/>
            <w:vMerge/>
            <w:vAlign w:val="center"/>
          </w:tcPr>
          <w:p w:rsidR="00883964" w:rsidRPr="00570329" w:rsidRDefault="00883964" w:rsidP="007D524E">
            <w:pPr>
              <w:widowControl/>
              <w:adjustRightInd w:val="0"/>
              <w:snapToGrid w:val="0"/>
              <w:spacing w:line="160" w:lineRule="atLeast"/>
              <w:jc w:val="left"/>
              <w:rPr>
                <w:szCs w:val="21"/>
              </w:rPr>
            </w:pP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网上写作</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10</w:t>
            </w:r>
            <w:r w:rsidRPr="00570329">
              <w:rPr>
                <w:szCs w:val="21"/>
              </w:rPr>
              <w:t>%</w:t>
            </w:r>
          </w:p>
        </w:tc>
      </w:tr>
      <w:tr w:rsidR="00883964" w:rsidRPr="000178B1" w:rsidTr="007D524E">
        <w:trPr>
          <w:trHeight w:val="192"/>
        </w:trPr>
        <w:tc>
          <w:tcPr>
            <w:tcW w:w="123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终结性</w:t>
            </w: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期末考试</w:t>
            </w: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3</w:t>
            </w:r>
            <w:r w:rsidRPr="00570329">
              <w:rPr>
                <w:szCs w:val="21"/>
              </w:rPr>
              <w:t xml:space="preserve">0% </w:t>
            </w:r>
          </w:p>
        </w:tc>
      </w:tr>
      <w:tr w:rsidR="00883964" w:rsidRPr="000178B1" w:rsidTr="007D524E">
        <w:trPr>
          <w:trHeight w:val="20"/>
        </w:trPr>
        <w:tc>
          <w:tcPr>
            <w:tcW w:w="123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Pr>
                <w:rFonts w:hint="eastAsia"/>
                <w:szCs w:val="21"/>
              </w:rPr>
              <w:t>共计</w:t>
            </w:r>
          </w:p>
        </w:tc>
        <w:tc>
          <w:tcPr>
            <w:tcW w:w="5571"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p>
        </w:tc>
        <w:tc>
          <w:tcPr>
            <w:tcW w:w="1843" w:type="dxa"/>
            <w:shd w:val="clear" w:color="auto" w:fill="auto"/>
            <w:tcMar>
              <w:top w:w="72" w:type="dxa"/>
              <w:left w:w="144" w:type="dxa"/>
              <w:bottom w:w="72" w:type="dxa"/>
              <w:right w:w="144" w:type="dxa"/>
            </w:tcMar>
          </w:tcPr>
          <w:p w:rsidR="00883964" w:rsidRPr="00570329" w:rsidRDefault="00883964" w:rsidP="007D524E">
            <w:pPr>
              <w:widowControl/>
              <w:jc w:val="left"/>
              <w:rPr>
                <w:szCs w:val="21"/>
              </w:rPr>
            </w:pPr>
            <w:r w:rsidRPr="00570329">
              <w:rPr>
                <w:szCs w:val="21"/>
              </w:rPr>
              <w:t>100%</w:t>
            </w:r>
          </w:p>
        </w:tc>
      </w:tr>
    </w:tbl>
    <w:p w:rsidR="00883964" w:rsidRPr="009B3BB7" w:rsidRDefault="00883964" w:rsidP="00883964">
      <w:pPr>
        <w:spacing w:line="320" w:lineRule="exact"/>
        <w:ind w:firstLineChars="200" w:firstLine="420"/>
      </w:pPr>
    </w:p>
    <w:p w:rsidR="00883964" w:rsidRPr="002E7A7D" w:rsidRDefault="00883964" w:rsidP="00883964">
      <w:pPr>
        <w:spacing w:beforeLines="50" w:before="156" w:afterLines="50" w:after="156"/>
        <w:rPr>
          <w:rFonts w:ascii="黑体" w:eastAsia="黑体" w:hAnsi="黑体"/>
          <w:b/>
          <w:sz w:val="28"/>
          <w:szCs w:val="28"/>
        </w:rPr>
      </w:pPr>
      <w:r w:rsidRPr="002E7A7D">
        <w:rPr>
          <w:rFonts w:ascii="黑体" w:eastAsia="黑体" w:hAnsi="黑体" w:hint="eastAsia"/>
          <w:b/>
          <w:sz w:val="28"/>
          <w:szCs w:val="28"/>
        </w:rPr>
        <w:t>七、建议教材及教学参考书</w:t>
      </w:r>
    </w:p>
    <w:p w:rsidR="00883964" w:rsidRDefault="00883964" w:rsidP="00883964">
      <w:pPr>
        <w:spacing w:line="320" w:lineRule="exact"/>
        <w:ind w:firstLine="225"/>
      </w:pPr>
      <w:r>
        <w:rPr>
          <w:rFonts w:hint="eastAsia"/>
        </w:rPr>
        <w:t xml:space="preserve">  </w:t>
      </w:r>
      <w:r>
        <w:rPr>
          <w:rFonts w:hint="eastAsia"/>
        </w:rPr>
        <w:t>教材：</w:t>
      </w:r>
      <w:r>
        <w:rPr>
          <w:rFonts w:hint="eastAsia"/>
        </w:rPr>
        <w:t xml:space="preserve"> </w:t>
      </w:r>
    </w:p>
    <w:p w:rsidR="00883964" w:rsidRDefault="00883964" w:rsidP="00883964">
      <w:pPr>
        <w:spacing w:line="320" w:lineRule="exact"/>
        <w:ind w:leftChars="200" w:left="735" w:hangingChars="150" w:hanging="315"/>
      </w:pPr>
      <w:r>
        <w:rPr>
          <w:rFonts w:hint="eastAsia"/>
        </w:rPr>
        <w:t xml:space="preserve">[1] </w:t>
      </w:r>
      <w:r>
        <w:rPr>
          <w:rFonts w:hint="eastAsia"/>
        </w:rPr>
        <w:t>周红红，</w:t>
      </w:r>
      <w:r>
        <w:rPr>
          <w:rFonts w:hint="eastAsia"/>
        </w:rPr>
        <w:t xml:space="preserve">Michael D. Knapp. </w:t>
      </w:r>
      <w:r>
        <w:rPr>
          <w:rFonts w:hint="eastAsia"/>
        </w:rPr>
        <w:t>《高级英语视听说教程》</w:t>
      </w:r>
      <w:r>
        <w:rPr>
          <w:rFonts w:hint="eastAsia"/>
        </w:rPr>
        <w:t xml:space="preserve">. </w:t>
      </w:r>
      <w:r>
        <w:rPr>
          <w:rFonts w:hint="eastAsia"/>
        </w:rPr>
        <w:t>北京：北京交通大学出版社，</w:t>
      </w:r>
      <w:r>
        <w:rPr>
          <w:rFonts w:hint="eastAsia"/>
        </w:rPr>
        <w:t>2010.</w:t>
      </w:r>
    </w:p>
    <w:p w:rsidR="00883964" w:rsidRPr="000C1603" w:rsidRDefault="00883964" w:rsidP="00883964">
      <w:pPr>
        <w:spacing w:line="320" w:lineRule="exact"/>
        <w:ind w:leftChars="200" w:left="735" w:hangingChars="150" w:hanging="315"/>
      </w:pPr>
      <w:r>
        <w:rPr>
          <w:rFonts w:hint="eastAsia"/>
        </w:rPr>
        <w:t xml:space="preserve">[2] </w:t>
      </w:r>
      <w:r>
        <w:rPr>
          <w:rFonts w:hint="eastAsia"/>
        </w:rPr>
        <w:t>郭海云</w:t>
      </w:r>
      <w:r>
        <w:rPr>
          <w:rFonts w:hint="eastAsia"/>
        </w:rPr>
        <w:t xml:space="preserve">. </w:t>
      </w:r>
      <w:r>
        <w:rPr>
          <w:rFonts w:hint="eastAsia"/>
        </w:rPr>
        <w:t>《</w:t>
      </w:r>
      <w:r>
        <w:rPr>
          <w:rFonts w:hint="eastAsia"/>
        </w:rPr>
        <w:t>21</w:t>
      </w:r>
      <w:r>
        <w:rPr>
          <w:rFonts w:hint="eastAsia"/>
        </w:rPr>
        <w:t>世纪大学新英语视听说电影欣赏》</w:t>
      </w:r>
      <w:r>
        <w:rPr>
          <w:rFonts w:hint="eastAsia"/>
        </w:rPr>
        <w:t>.</w:t>
      </w:r>
      <w:r>
        <w:rPr>
          <w:rFonts w:hint="eastAsia"/>
        </w:rPr>
        <w:t>上海：复旦大学出版社，</w:t>
      </w:r>
      <w:r>
        <w:rPr>
          <w:rFonts w:hint="eastAsia"/>
        </w:rPr>
        <w:t>2012.</w:t>
      </w:r>
    </w:p>
    <w:p w:rsidR="005D2C60" w:rsidRDefault="005D2C60">
      <w:pPr>
        <w:widowControl/>
        <w:jc w:val="left"/>
      </w:pPr>
      <w:r>
        <w:br w:type="page"/>
      </w:r>
    </w:p>
    <w:p w:rsidR="00883964" w:rsidRPr="00110FCE" w:rsidRDefault="00883964" w:rsidP="005D2C60"/>
    <w:p w:rsidR="00883964" w:rsidRPr="00703B2B" w:rsidRDefault="00883964" w:rsidP="00883964">
      <w:pPr>
        <w:spacing w:afterLines="50" w:after="156" w:line="320" w:lineRule="exact"/>
        <w:jc w:val="center"/>
        <w:rPr>
          <w:rFonts w:ascii="黑体" w:eastAsia="黑体"/>
          <w:b/>
          <w:bCs/>
          <w:sz w:val="32"/>
          <w:szCs w:val="32"/>
        </w:rPr>
      </w:pPr>
      <w:r w:rsidRPr="00703B2B">
        <w:rPr>
          <w:rFonts w:ascii="黑体" w:eastAsia="黑体" w:hint="eastAsia"/>
          <w:b/>
          <w:bCs/>
          <w:sz w:val="32"/>
          <w:szCs w:val="32"/>
        </w:rPr>
        <w:t>《学术英语</w:t>
      </w:r>
      <w:r w:rsidRPr="00703B2B">
        <w:rPr>
          <w:rFonts w:ascii="黑体" w:eastAsia="黑体"/>
          <w:b/>
          <w:bCs/>
          <w:sz w:val="32"/>
          <w:szCs w:val="32"/>
        </w:rPr>
        <w:t>阅读与写作</w:t>
      </w:r>
      <w:r w:rsidRPr="00703B2B">
        <w:rPr>
          <w:rFonts w:ascii="黑体" w:eastAsia="黑体" w:hint="eastAsia"/>
          <w:b/>
          <w:bCs/>
          <w:sz w:val="32"/>
          <w:szCs w:val="32"/>
        </w:rPr>
        <w:t>》课程教学大纲</w:t>
      </w:r>
    </w:p>
    <w:p w:rsidR="00883964" w:rsidRPr="007866D8" w:rsidRDefault="00883964" w:rsidP="00883964">
      <w:pPr>
        <w:spacing w:line="320" w:lineRule="exact"/>
        <w:jc w:val="center"/>
        <w:rPr>
          <w:rFonts w:ascii="黑体" w:eastAsia="黑体"/>
          <w:bCs/>
          <w:sz w:val="30"/>
          <w:szCs w:val="30"/>
        </w:rPr>
      </w:pPr>
      <w:r w:rsidRPr="009D454A">
        <w:t>执笔人：</w:t>
      </w:r>
      <w:r>
        <w:rPr>
          <w:rFonts w:hint="eastAsia"/>
        </w:rPr>
        <w:t>丁</w:t>
      </w:r>
      <w:r>
        <w:t>研</w:t>
      </w:r>
      <w:r w:rsidRPr="009D454A">
        <w:t xml:space="preserve">     </w:t>
      </w:r>
      <w:r w:rsidRPr="009D454A">
        <w:t>编写日期：</w:t>
      </w:r>
      <w:r w:rsidRPr="009D454A">
        <w:rPr>
          <w:rFonts w:hint="eastAsia"/>
        </w:rPr>
        <w:t>201</w:t>
      </w:r>
      <w:r>
        <w:t>6</w:t>
      </w:r>
      <w:r w:rsidRPr="009D454A">
        <w:rPr>
          <w:rFonts w:hint="eastAsia"/>
        </w:rPr>
        <w:t>年</w:t>
      </w:r>
      <w:r>
        <w:rPr>
          <w:rFonts w:hint="eastAsia"/>
        </w:rPr>
        <w:t>1</w:t>
      </w:r>
      <w:r w:rsidRPr="009D454A">
        <w:rPr>
          <w:rFonts w:hint="eastAsia"/>
        </w:rPr>
        <w:t>月</w:t>
      </w:r>
    </w:p>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b/>
          <w:sz w:val="28"/>
          <w:szCs w:val="28"/>
        </w:rPr>
        <w:t>一、课程基本信息</w:t>
      </w:r>
    </w:p>
    <w:p w:rsidR="00883964" w:rsidRPr="00AE769D" w:rsidRDefault="00883964" w:rsidP="00883964">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r w:rsidRPr="00DC0ACA">
        <w:t>62L219T</w:t>
      </w:r>
    </w:p>
    <w:p w:rsidR="00883964" w:rsidRDefault="00883964" w:rsidP="00883964">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9C57AA">
        <w:rPr>
          <w:rFonts w:hint="eastAsia"/>
          <w:bCs/>
        </w:rPr>
        <w:t>公共基础类</w:t>
      </w:r>
      <w:r w:rsidRPr="00AE769D">
        <w:rPr>
          <w:rFonts w:hint="eastAsia"/>
          <w:bCs/>
        </w:rPr>
        <w:t>（</w:t>
      </w:r>
      <w:r>
        <w:rPr>
          <w:rFonts w:hint="eastAsia"/>
          <w:bCs/>
        </w:rPr>
        <w:t>外</w:t>
      </w:r>
      <w:r w:rsidRPr="00AE769D">
        <w:rPr>
          <w:rFonts w:hint="eastAsia"/>
          <w:bCs/>
        </w:rPr>
        <w:t>语课）</w:t>
      </w:r>
    </w:p>
    <w:p w:rsidR="00883964" w:rsidRPr="00573AD8" w:rsidRDefault="00883964" w:rsidP="00883964">
      <w:pPr>
        <w:spacing w:line="320" w:lineRule="exact"/>
        <w:ind w:firstLineChars="200" w:firstLine="420"/>
      </w:pPr>
      <w:r w:rsidRPr="00573AD8">
        <w:rPr>
          <w:rFonts w:hint="eastAsia"/>
        </w:rPr>
        <w:t>3</w:t>
      </w:r>
      <w:r w:rsidRPr="00573AD8">
        <w:rPr>
          <w:rFonts w:hint="eastAsia"/>
        </w:rPr>
        <w:t>．课程性质：必</w:t>
      </w:r>
      <w:r>
        <w:rPr>
          <w:rFonts w:hint="eastAsia"/>
        </w:rPr>
        <w:t>选</w:t>
      </w:r>
    </w:p>
    <w:p w:rsidR="00883964" w:rsidRPr="00AE769D" w:rsidRDefault="00883964" w:rsidP="00883964">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hint="eastAsia"/>
        </w:rPr>
        <w:t>80</w:t>
      </w:r>
      <w:r>
        <w:rPr>
          <w:rFonts w:hint="eastAsia"/>
        </w:rPr>
        <w:t>学时</w:t>
      </w:r>
      <w:r>
        <w:rPr>
          <w:rFonts w:hint="eastAsia"/>
        </w:rPr>
        <w:t>/4</w:t>
      </w:r>
      <w:r>
        <w:rPr>
          <w:rFonts w:hint="eastAsia"/>
        </w:rPr>
        <w:t>学分</w:t>
      </w:r>
    </w:p>
    <w:p w:rsidR="00883964" w:rsidRPr="00AE769D" w:rsidRDefault="00883964" w:rsidP="00883964">
      <w:pPr>
        <w:spacing w:line="320" w:lineRule="exact"/>
        <w:ind w:firstLineChars="200" w:firstLine="420"/>
      </w:pPr>
      <w:r w:rsidRPr="00573AD8">
        <w:rPr>
          <w:rFonts w:hint="eastAsia"/>
        </w:rPr>
        <w:t>5</w:t>
      </w:r>
      <w:r w:rsidRPr="00AE769D">
        <w:rPr>
          <w:rFonts w:hint="eastAsia"/>
        </w:rPr>
        <w:t>．</w:t>
      </w:r>
      <w:r w:rsidRPr="00AE769D">
        <w:t>先修课程：</w:t>
      </w:r>
      <w:r>
        <w:rPr>
          <w:rFonts w:hint="eastAsia"/>
        </w:rPr>
        <w:t>高级综合英语</w:t>
      </w:r>
    </w:p>
    <w:p w:rsidR="00883964" w:rsidRPr="00AE769D" w:rsidRDefault="00883964" w:rsidP="00883964">
      <w:pPr>
        <w:spacing w:line="320" w:lineRule="exact"/>
        <w:ind w:firstLineChars="200" w:firstLine="420"/>
      </w:pPr>
      <w:r w:rsidRPr="00573AD8">
        <w:rPr>
          <w:rFonts w:hint="eastAsia"/>
        </w:rPr>
        <w:t>6</w:t>
      </w:r>
      <w:r w:rsidRPr="00AE769D">
        <w:rPr>
          <w:rFonts w:hint="eastAsia"/>
        </w:rPr>
        <w:t>．</w:t>
      </w:r>
      <w:r w:rsidRPr="00AE769D">
        <w:t>适用专业：</w:t>
      </w:r>
      <w:r>
        <w:rPr>
          <w:rFonts w:hint="eastAsia"/>
        </w:rPr>
        <w:t>非英语专业本科</w:t>
      </w:r>
    </w:p>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hint="eastAsia"/>
          <w:b/>
          <w:sz w:val="28"/>
          <w:szCs w:val="28"/>
        </w:rPr>
        <w:t>二、</w:t>
      </w:r>
      <w:r w:rsidRPr="00703B2B">
        <w:rPr>
          <w:rFonts w:ascii="黑体" w:eastAsia="黑体" w:hAnsi="黑体"/>
          <w:b/>
          <w:sz w:val="28"/>
          <w:szCs w:val="28"/>
        </w:rPr>
        <w:t>课程</w:t>
      </w:r>
      <w:r w:rsidRPr="00703B2B">
        <w:rPr>
          <w:rFonts w:ascii="黑体" w:eastAsia="黑体" w:hAnsi="黑体" w:hint="eastAsia"/>
          <w:b/>
          <w:sz w:val="28"/>
          <w:szCs w:val="28"/>
        </w:rPr>
        <w:t>教学目标</w:t>
      </w:r>
    </w:p>
    <w:p w:rsidR="00883964" w:rsidRDefault="00883964" w:rsidP="00883964">
      <w:pPr>
        <w:spacing w:line="320" w:lineRule="exact"/>
        <w:ind w:firstLine="420"/>
        <w:jc w:val="left"/>
      </w:pPr>
      <w:r>
        <w:rPr>
          <w:rFonts w:hint="eastAsia"/>
        </w:rPr>
        <w:t>《</w:t>
      </w:r>
      <w:r w:rsidRPr="00F56675">
        <w:rPr>
          <w:rFonts w:hint="eastAsia"/>
        </w:rPr>
        <w:t>学术英语阅读与写作</w:t>
      </w:r>
      <w:r>
        <w:rPr>
          <w:rFonts w:hint="eastAsia"/>
        </w:rPr>
        <w:t>》面向已修习过</w:t>
      </w:r>
      <w:r>
        <w:t>高级综合英语</w:t>
      </w:r>
      <w:r>
        <w:rPr>
          <w:rFonts w:hint="eastAsia"/>
        </w:rPr>
        <w:t>课程</w:t>
      </w:r>
      <w:r>
        <w:t>、</w:t>
      </w:r>
      <w:r>
        <w:rPr>
          <w:rFonts w:hint="eastAsia"/>
        </w:rPr>
        <w:t>通过</w:t>
      </w:r>
      <w:r>
        <w:t>高级综合英语考试、具有较高英语水平的非英语专业本科生</w:t>
      </w:r>
      <w:r>
        <w:rPr>
          <w:rFonts w:hint="eastAsia"/>
        </w:rPr>
        <w:t>。本门</w:t>
      </w:r>
      <w:r>
        <w:t>课程</w:t>
      </w:r>
      <w:r>
        <w:rPr>
          <w:rFonts w:hint="eastAsia"/>
        </w:rPr>
        <w:t>旨在</w:t>
      </w:r>
      <w:r w:rsidRPr="00E35FA5">
        <w:rPr>
          <w:rFonts w:hint="eastAsia"/>
        </w:rPr>
        <w:t>培养学生专业学</w:t>
      </w:r>
      <w:r>
        <w:rPr>
          <w:rFonts w:hint="eastAsia"/>
        </w:rPr>
        <w:t>习所需的学术英语阅读、写作、听讲座与做笔记、作学术报告、查阅英文</w:t>
      </w:r>
      <w:r w:rsidRPr="00E35FA5">
        <w:rPr>
          <w:rFonts w:hint="eastAsia"/>
        </w:rPr>
        <w:t>文献等综合学习技巧</w:t>
      </w:r>
      <w:r>
        <w:rPr>
          <w:rFonts w:hint="eastAsia"/>
        </w:rPr>
        <w:t>；</w:t>
      </w:r>
      <w:r w:rsidRPr="00E85199">
        <w:rPr>
          <w:rFonts w:hint="eastAsia"/>
        </w:rPr>
        <w:t>加强学生对于学术英语中的高频词汇，常用句式等的把握和运用</w:t>
      </w:r>
      <w:r>
        <w:rPr>
          <w:rFonts w:hint="eastAsia"/>
        </w:rPr>
        <w:t>能力；培养</w:t>
      </w:r>
      <w:r>
        <w:t>学生</w:t>
      </w:r>
      <w:r w:rsidRPr="00E85199">
        <w:rPr>
          <w:rFonts w:hint="eastAsia"/>
        </w:rPr>
        <w:t>对已知论点、论据、论证过程进行评估及反驳的</w:t>
      </w:r>
      <w:r>
        <w:rPr>
          <w:rFonts w:hint="eastAsia"/>
        </w:rPr>
        <w:t>批判性</w:t>
      </w:r>
      <w:r>
        <w:t>思维</w:t>
      </w:r>
      <w:r w:rsidRPr="00E85199">
        <w:rPr>
          <w:rFonts w:hint="eastAsia"/>
        </w:rPr>
        <w:t>能力</w:t>
      </w:r>
      <w:r>
        <w:rPr>
          <w:rFonts w:hint="eastAsia"/>
        </w:rPr>
        <w:t>；以及培养学生尊重他人</w:t>
      </w:r>
      <w:r>
        <w:t>研究、避免抄袭、诚实报告研究成果等基本学术素养。</w:t>
      </w:r>
    </w:p>
    <w:p w:rsidR="00883964" w:rsidRDefault="00883964" w:rsidP="00883964">
      <w:pPr>
        <w:spacing w:line="320" w:lineRule="exact"/>
        <w:ind w:firstLineChars="200" w:firstLine="420"/>
        <w:jc w:val="left"/>
        <w:rPr>
          <w:rFonts w:ascii="宋体" w:hAnsi="宋体"/>
          <w:szCs w:val="21"/>
        </w:rPr>
      </w:pPr>
      <w:r w:rsidRPr="003878C1">
        <w:rPr>
          <w:rFonts w:ascii="宋体" w:hAnsi="宋体" w:hint="eastAsia"/>
          <w:szCs w:val="21"/>
        </w:rPr>
        <w:t>课程结束时，学生</w:t>
      </w:r>
      <w:r>
        <w:rPr>
          <w:rFonts w:ascii="宋体" w:hAnsi="宋体" w:hint="eastAsia"/>
          <w:szCs w:val="21"/>
        </w:rPr>
        <w:t>在通用</w:t>
      </w:r>
      <w:r>
        <w:rPr>
          <w:rFonts w:ascii="宋体" w:hAnsi="宋体"/>
          <w:szCs w:val="21"/>
        </w:rPr>
        <w:t>学术英语</w:t>
      </w:r>
      <w:r>
        <w:rPr>
          <w:rFonts w:hint="eastAsia"/>
        </w:rPr>
        <w:t>技能、</w:t>
      </w:r>
      <w:r>
        <w:t>语言、</w:t>
      </w:r>
      <w:r>
        <w:rPr>
          <w:rFonts w:hint="eastAsia"/>
        </w:rPr>
        <w:t>批判性思维</w:t>
      </w:r>
      <w:r>
        <w:t>和学术素养</w:t>
      </w:r>
      <w:r w:rsidRPr="00AE769D">
        <w:rPr>
          <w:rFonts w:hint="eastAsia"/>
        </w:rPr>
        <w:t>等方面</w:t>
      </w:r>
      <w:r w:rsidRPr="003878C1">
        <w:rPr>
          <w:rFonts w:ascii="宋体" w:hAnsi="宋体" w:hint="eastAsia"/>
          <w:szCs w:val="21"/>
        </w:rPr>
        <w:t>应达到如下的要求：</w:t>
      </w:r>
    </w:p>
    <w:p w:rsidR="00883964" w:rsidRPr="00A04CBD" w:rsidRDefault="00883964" w:rsidP="005D2C60">
      <w:pPr>
        <w:numPr>
          <w:ilvl w:val="0"/>
          <w:numId w:val="47"/>
        </w:numPr>
        <w:spacing w:line="320" w:lineRule="exact"/>
        <w:jc w:val="left"/>
      </w:pPr>
      <w:r>
        <w:rPr>
          <w:rFonts w:ascii="宋体" w:hAnsi="宋体" w:hint="eastAsia"/>
          <w:szCs w:val="21"/>
        </w:rPr>
        <w:t>阅读</w:t>
      </w:r>
      <w:r w:rsidRPr="00094FD3">
        <w:rPr>
          <w:rFonts w:ascii="宋体" w:hAnsi="宋体" w:hint="eastAsia"/>
          <w:szCs w:val="21"/>
        </w:rPr>
        <w:t>学术英语篇章</w:t>
      </w:r>
      <w:r>
        <w:rPr>
          <w:rFonts w:ascii="宋体" w:hAnsi="宋体" w:hint="eastAsia"/>
          <w:szCs w:val="21"/>
        </w:rPr>
        <w:t>后，</w:t>
      </w:r>
      <w:r>
        <w:rPr>
          <w:rFonts w:ascii="宋体" w:hAnsi="宋体"/>
          <w:szCs w:val="21"/>
        </w:rPr>
        <w:t>能</w:t>
      </w:r>
      <w:r>
        <w:rPr>
          <w:rFonts w:ascii="宋体" w:hAnsi="宋体" w:hint="eastAsia"/>
          <w:szCs w:val="21"/>
        </w:rPr>
        <w:t>够简述</w:t>
      </w:r>
      <w:r>
        <w:rPr>
          <w:rFonts w:ascii="宋体" w:hAnsi="宋体"/>
          <w:szCs w:val="21"/>
        </w:rPr>
        <w:t>其</w:t>
      </w:r>
      <w:r>
        <w:rPr>
          <w:rFonts w:ascii="宋体" w:hAnsi="宋体" w:hint="eastAsia"/>
          <w:szCs w:val="21"/>
        </w:rPr>
        <w:t>观点、立场以及目的；划分其框架结构；总结</w:t>
      </w:r>
      <w:r w:rsidRPr="00094FD3">
        <w:rPr>
          <w:rFonts w:ascii="宋体" w:hAnsi="宋体" w:hint="eastAsia"/>
          <w:szCs w:val="21"/>
        </w:rPr>
        <w:t>各部分</w:t>
      </w:r>
      <w:r w:rsidRPr="00A04CBD">
        <w:rPr>
          <w:rFonts w:hint="eastAsia"/>
        </w:rPr>
        <w:t>功能</w:t>
      </w:r>
      <w:r>
        <w:rPr>
          <w:rFonts w:hint="eastAsia"/>
        </w:rPr>
        <w:t>；并</w:t>
      </w:r>
      <w:r>
        <w:rPr>
          <w:rFonts w:ascii="宋体" w:hAnsi="宋体"/>
          <w:szCs w:val="21"/>
        </w:rPr>
        <w:t>能</w:t>
      </w:r>
      <w:r>
        <w:rPr>
          <w:rFonts w:ascii="宋体" w:hAnsi="宋体" w:hint="eastAsia"/>
          <w:szCs w:val="21"/>
        </w:rPr>
        <w:t>够</w:t>
      </w:r>
      <w:r>
        <w:rPr>
          <w:rFonts w:ascii="宋体" w:hAnsi="宋体"/>
          <w:szCs w:val="21"/>
        </w:rPr>
        <w:t>评判</w:t>
      </w:r>
      <w:r w:rsidRPr="00A04CBD">
        <w:rPr>
          <w:rFonts w:hint="eastAsia"/>
        </w:rPr>
        <w:t>其观点</w:t>
      </w:r>
      <w:r w:rsidRPr="00A04CBD">
        <w:t>、立场、</w:t>
      </w:r>
      <w:r>
        <w:rPr>
          <w:rFonts w:hint="eastAsia"/>
        </w:rPr>
        <w:t>及</w:t>
      </w:r>
      <w:r w:rsidRPr="00A04CBD">
        <w:t>框架结构</w:t>
      </w:r>
      <w:r w:rsidRPr="00A04CBD">
        <w:rPr>
          <w:rFonts w:hint="eastAsia"/>
        </w:rPr>
        <w:t>。</w:t>
      </w:r>
    </w:p>
    <w:p w:rsidR="00883964" w:rsidRDefault="00883964" w:rsidP="005D2C60">
      <w:pPr>
        <w:numPr>
          <w:ilvl w:val="0"/>
          <w:numId w:val="47"/>
        </w:numPr>
        <w:spacing w:line="320" w:lineRule="exact"/>
        <w:jc w:val="left"/>
        <w:rPr>
          <w:rFonts w:ascii="宋体" w:hAnsi="宋体"/>
          <w:szCs w:val="21"/>
        </w:rPr>
      </w:pPr>
      <w:r>
        <w:rPr>
          <w:rFonts w:ascii="宋体" w:hAnsi="宋体" w:hint="eastAsia"/>
          <w:szCs w:val="21"/>
        </w:rPr>
        <w:t>能够</w:t>
      </w:r>
      <w:r>
        <w:rPr>
          <w:rFonts w:ascii="宋体" w:hAnsi="宋体"/>
          <w:szCs w:val="21"/>
        </w:rPr>
        <w:t>撰写</w:t>
      </w:r>
      <w:r>
        <w:rPr>
          <w:rFonts w:ascii="宋体" w:hAnsi="宋体" w:hint="eastAsia"/>
          <w:szCs w:val="21"/>
        </w:rPr>
        <w:t>针对</w:t>
      </w:r>
      <w:r>
        <w:rPr>
          <w:rFonts w:ascii="宋体" w:hAnsi="宋体"/>
          <w:szCs w:val="21"/>
        </w:rPr>
        <w:t>学术英语</w:t>
      </w:r>
      <w:r>
        <w:rPr>
          <w:rFonts w:ascii="宋体" w:hAnsi="宋体" w:hint="eastAsia"/>
          <w:szCs w:val="21"/>
        </w:rPr>
        <w:t>话题</w:t>
      </w:r>
      <w:r>
        <w:rPr>
          <w:rFonts w:ascii="宋体" w:hAnsi="宋体"/>
          <w:szCs w:val="21"/>
        </w:rPr>
        <w:t>的阐释性和议论性文章</w:t>
      </w:r>
      <w:r>
        <w:rPr>
          <w:rFonts w:ascii="宋体" w:hAnsi="宋体" w:hint="eastAsia"/>
          <w:szCs w:val="21"/>
        </w:rPr>
        <w:t>，结构</w:t>
      </w:r>
      <w:r>
        <w:rPr>
          <w:rFonts w:ascii="宋体" w:hAnsi="宋体"/>
          <w:szCs w:val="21"/>
        </w:rPr>
        <w:t>清晰、</w:t>
      </w:r>
      <w:r>
        <w:rPr>
          <w:rFonts w:ascii="宋体" w:hAnsi="宋体" w:hint="eastAsia"/>
          <w:szCs w:val="21"/>
        </w:rPr>
        <w:t>观点</w:t>
      </w:r>
      <w:r>
        <w:rPr>
          <w:rFonts w:ascii="宋体" w:hAnsi="宋体"/>
          <w:szCs w:val="21"/>
        </w:rPr>
        <w:t>明确、论据充足</w:t>
      </w:r>
      <w:r>
        <w:rPr>
          <w:rFonts w:ascii="宋体" w:hAnsi="宋体" w:hint="eastAsia"/>
          <w:szCs w:val="21"/>
        </w:rPr>
        <w:t>可靠、</w:t>
      </w:r>
      <w:r>
        <w:rPr>
          <w:rFonts w:ascii="宋体" w:hAnsi="宋体"/>
          <w:szCs w:val="21"/>
        </w:rPr>
        <w:t>采用多种论证方法、</w:t>
      </w:r>
      <w:r>
        <w:rPr>
          <w:rFonts w:ascii="宋体" w:hAnsi="宋体" w:hint="eastAsia"/>
          <w:szCs w:val="21"/>
        </w:rPr>
        <w:t>引用</w:t>
      </w:r>
      <w:r>
        <w:rPr>
          <w:rFonts w:ascii="宋体" w:hAnsi="宋体"/>
          <w:szCs w:val="21"/>
        </w:rPr>
        <w:t>规范。</w:t>
      </w:r>
    </w:p>
    <w:p w:rsidR="00883964" w:rsidRDefault="00883964" w:rsidP="005D2C60">
      <w:pPr>
        <w:numPr>
          <w:ilvl w:val="0"/>
          <w:numId w:val="47"/>
        </w:numPr>
        <w:spacing w:line="320" w:lineRule="exact"/>
        <w:jc w:val="left"/>
        <w:rPr>
          <w:rFonts w:ascii="宋体" w:hAnsi="宋体"/>
          <w:szCs w:val="21"/>
        </w:rPr>
      </w:pPr>
      <w:r>
        <w:rPr>
          <w:rFonts w:ascii="宋体" w:hAnsi="宋体" w:hint="eastAsia"/>
          <w:szCs w:val="21"/>
        </w:rPr>
        <w:t>能够</w:t>
      </w:r>
      <w:r>
        <w:rPr>
          <w:rFonts w:ascii="宋体" w:hAnsi="宋体"/>
          <w:szCs w:val="21"/>
        </w:rPr>
        <w:t>撰写针对专业</w:t>
      </w:r>
      <w:r>
        <w:rPr>
          <w:rFonts w:ascii="宋体" w:hAnsi="宋体" w:hint="eastAsia"/>
          <w:szCs w:val="21"/>
        </w:rPr>
        <w:t>话题</w:t>
      </w:r>
      <w:r>
        <w:rPr>
          <w:rFonts w:ascii="宋体" w:hAnsi="宋体"/>
          <w:szCs w:val="21"/>
        </w:rPr>
        <w:t>的简单研究</w:t>
      </w:r>
      <w:r>
        <w:rPr>
          <w:rFonts w:ascii="宋体" w:hAnsi="宋体" w:hint="eastAsia"/>
          <w:szCs w:val="21"/>
        </w:rPr>
        <w:t>报告或</w:t>
      </w:r>
      <w:r>
        <w:rPr>
          <w:rFonts w:ascii="宋体" w:hAnsi="宋体"/>
          <w:szCs w:val="21"/>
        </w:rPr>
        <w:t>论文，</w:t>
      </w:r>
      <w:r>
        <w:rPr>
          <w:rFonts w:ascii="宋体" w:hAnsi="宋体" w:hint="eastAsia"/>
          <w:szCs w:val="21"/>
        </w:rPr>
        <w:t>结构清晰</w:t>
      </w:r>
      <w:r>
        <w:rPr>
          <w:rFonts w:ascii="宋体" w:hAnsi="宋体"/>
          <w:szCs w:val="21"/>
        </w:rPr>
        <w:t>、引用</w:t>
      </w:r>
      <w:r>
        <w:rPr>
          <w:rFonts w:ascii="宋体" w:hAnsi="宋体" w:hint="eastAsia"/>
          <w:szCs w:val="21"/>
        </w:rPr>
        <w:t>规范</w:t>
      </w:r>
      <w:r>
        <w:rPr>
          <w:rFonts w:ascii="宋体" w:hAnsi="宋体"/>
          <w:szCs w:val="21"/>
        </w:rPr>
        <w:t>、格式规范。</w:t>
      </w:r>
    </w:p>
    <w:p w:rsidR="00883964" w:rsidRPr="006D11E9" w:rsidRDefault="00883964" w:rsidP="005D2C60">
      <w:pPr>
        <w:numPr>
          <w:ilvl w:val="0"/>
          <w:numId w:val="47"/>
        </w:numPr>
        <w:spacing w:line="320" w:lineRule="exact"/>
        <w:jc w:val="left"/>
        <w:rPr>
          <w:rFonts w:ascii="宋体" w:hAnsi="宋体"/>
          <w:szCs w:val="21"/>
        </w:rPr>
      </w:pPr>
      <w:r>
        <w:rPr>
          <w:rFonts w:hint="eastAsia"/>
        </w:rPr>
        <w:t>能够听懂有关</w:t>
      </w:r>
      <w:r>
        <w:t>学术英语话题的讲座</w:t>
      </w:r>
      <w:r>
        <w:rPr>
          <w:rFonts w:hint="eastAsia"/>
        </w:rPr>
        <w:t>，</w:t>
      </w:r>
      <w:r>
        <w:t>在讲座</w:t>
      </w:r>
      <w:r>
        <w:rPr>
          <w:rFonts w:hint="eastAsia"/>
        </w:rPr>
        <w:t>过程</w:t>
      </w:r>
      <w:r>
        <w:t>中</w:t>
      </w:r>
      <w:r>
        <w:rPr>
          <w:rFonts w:hint="eastAsia"/>
        </w:rPr>
        <w:t>有效</w:t>
      </w:r>
      <w:r>
        <w:t>记录</w:t>
      </w:r>
      <w:r>
        <w:rPr>
          <w:rFonts w:hint="eastAsia"/>
        </w:rPr>
        <w:t>笔记</w:t>
      </w:r>
      <w:r>
        <w:t>，并根据笔记</w:t>
      </w:r>
      <w:r>
        <w:rPr>
          <w:rFonts w:hint="eastAsia"/>
        </w:rPr>
        <w:t>简述</w:t>
      </w:r>
      <w:r>
        <w:t>讲座内容。</w:t>
      </w:r>
    </w:p>
    <w:p w:rsidR="00883964" w:rsidRPr="003F7097" w:rsidRDefault="00883964" w:rsidP="005D2C60">
      <w:pPr>
        <w:numPr>
          <w:ilvl w:val="0"/>
          <w:numId w:val="47"/>
        </w:numPr>
        <w:spacing w:line="320" w:lineRule="exact"/>
        <w:jc w:val="left"/>
        <w:rPr>
          <w:rFonts w:ascii="宋体" w:hAnsi="宋体"/>
          <w:szCs w:val="21"/>
        </w:rPr>
      </w:pPr>
      <w:r>
        <w:rPr>
          <w:rFonts w:hint="eastAsia"/>
        </w:rPr>
        <w:t>能够</w:t>
      </w:r>
      <w:r>
        <w:t>在</w:t>
      </w:r>
      <w:r>
        <w:rPr>
          <w:rFonts w:hint="eastAsia"/>
        </w:rPr>
        <w:t>学术性</w:t>
      </w:r>
      <w:r>
        <w:t>的</w:t>
      </w:r>
      <w:r>
        <w:rPr>
          <w:rFonts w:hint="eastAsia"/>
        </w:rPr>
        <w:t>小组</w:t>
      </w:r>
      <w:r>
        <w:t>讨论</w:t>
      </w:r>
      <w:r>
        <w:rPr>
          <w:rFonts w:hint="eastAsia"/>
        </w:rPr>
        <w:t>和讨论课中清晰</w:t>
      </w:r>
      <w:r>
        <w:t>表述自己的观点</w:t>
      </w:r>
      <w:r>
        <w:rPr>
          <w:rFonts w:hint="eastAsia"/>
        </w:rPr>
        <w:t>、</w:t>
      </w:r>
      <w:r>
        <w:t>回答他人的提问</w:t>
      </w:r>
      <w:r>
        <w:rPr>
          <w:rFonts w:hint="eastAsia"/>
        </w:rPr>
        <w:t>；能够策划并</w:t>
      </w:r>
      <w:r>
        <w:t>进行</w:t>
      </w:r>
      <w:r>
        <w:rPr>
          <w:rFonts w:hint="eastAsia"/>
        </w:rPr>
        <w:t>针对</w:t>
      </w:r>
      <w:r>
        <w:t>某一</w:t>
      </w:r>
      <w:r>
        <w:rPr>
          <w:rFonts w:hint="eastAsia"/>
        </w:rPr>
        <w:t>通用</w:t>
      </w:r>
      <w:r>
        <w:t>学术话题的</w:t>
      </w:r>
      <w:r>
        <w:rPr>
          <w:rFonts w:hint="eastAsia"/>
        </w:rPr>
        <w:t>主题</w:t>
      </w:r>
      <w:r>
        <w:t>报告</w:t>
      </w:r>
      <w:r>
        <w:rPr>
          <w:rFonts w:hint="eastAsia"/>
        </w:rPr>
        <w:t>，观点明确、结构清晰。</w:t>
      </w:r>
    </w:p>
    <w:p w:rsidR="00883964" w:rsidRPr="003F187A" w:rsidRDefault="00883964" w:rsidP="005D2C60">
      <w:pPr>
        <w:numPr>
          <w:ilvl w:val="0"/>
          <w:numId w:val="47"/>
        </w:numPr>
        <w:spacing w:line="320" w:lineRule="exact"/>
        <w:jc w:val="left"/>
        <w:rPr>
          <w:rFonts w:ascii="宋体" w:hAnsi="宋体"/>
          <w:szCs w:val="21"/>
        </w:rPr>
      </w:pPr>
      <w:r>
        <w:rPr>
          <w:rFonts w:hint="eastAsia"/>
        </w:rPr>
        <w:t>能够</w:t>
      </w:r>
      <w:r>
        <w:t>在</w:t>
      </w:r>
      <w:r>
        <w:rPr>
          <w:rFonts w:hint="eastAsia"/>
          <w:szCs w:val="21"/>
        </w:rPr>
        <w:t>表达</w:t>
      </w:r>
      <w:r>
        <w:rPr>
          <w:szCs w:val="21"/>
        </w:rPr>
        <w:t>学术</w:t>
      </w:r>
      <w:r>
        <w:rPr>
          <w:rFonts w:hint="eastAsia"/>
          <w:szCs w:val="21"/>
        </w:rPr>
        <w:t>观点</w:t>
      </w:r>
      <w:r>
        <w:rPr>
          <w:szCs w:val="21"/>
        </w:rPr>
        <w:t>、撰写学术</w:t>
      </w:r>
      <w:r>
        <w:rPr>
          <w:rFonts w:hint="eastAsia"/>
          <w:szCs w:val="21"/>
        </w:rPr>
        <w:t>论文等活动中</w:t>
      </w:r>
      <w:r>
        <w:t>，</w:t>
      </w:r>
      <w:r>
        <w:rPr>
          <w:rFonts w:hint="eastAsia"/>
        </w:rPr>
        <w:t>运用大学</w:t>
      </w:r>
      <w:r>
        <w:t>英语教学大纲中的积极词汇以及</w:t>
      </w:r>
      <w:r>
        <w:rPr>
          <w:rFonts w:hint="eastAsia"/>
        </w:rPr>
        <w:t>Coxhead</w:t>
      </w:r>
      <w:r>
        <w:rPr>
          <w:rFonts w:hint="eastAsia"/>
        </w:rPr>
        <w:t>（</w:t>
      </w:r>
      <w:r>
        <w:rPr>
          <w:rFonts w:hint="eastAsia"/>
        </w:rPr>
        <w:t>2012</w:t>
      </w:r>
      <w:r>
        <w:t>）</w:t>
      </w:r>
      <w:r>
        <w:rPr>
          <w:rFonts w:hint="eastAsia"/>
        </w:rPr>
        <w:t>版</w:t>
      </w:r>
      <w:r>
        <w:t>学术词汇</w:t>
      </w:r>
      <w:r>
        <w:rPr>
          <w:rFonts w:hint="eastAsia"/>
        </w:rPr>
        <w:t>。</w:t>
      </w:r>
    </w:p>
    <w:p w:rsidR="00883964" w:rsidRPr="00ED6EDD" w:rsidRDefault="00883964" w:rsidP="005D2C60">
      <w:pPr>
        <w:numPr>
          <w:ilvl w:val="0"/>
          <w:numId w:val="47"/>
        </w:numPr>
        <w:spacing w:line="320" w:lineRule="exact"/>
        <w:jc w:val="left"/>
        <w:rPr>
          <w:rFonts w:ascii="宋体" w:hAnsi="宋体"/>
          <w:szCs w:val="21"/>
        </w:rPr>
      </w:pPr>
      <w:r>
        <w:rPr>
          <w:rFonts w:ascii="宋体" w:hAnsi="宋体" w:hint="eastAsia"/>
          <w:szCs w:val="21"/>
        </w:rPr>
        <w:t>能够</w:t>
      </w:r>
      <w:r>
        <w:rPr>
          <w:rFonts w:ascii="宋体" w:hAnsi="宋体"/>
          <w:szCs w:val="21"/>
        </w:rPr>
        <w:t>利用构词</w:t>
      </w:r>
      <w:r>
        <w:rPr>
          <w:rFonts w:ascii="宋体" w:hAnsi="宋体" w:hint="eastAsia"/>
          <w:szCs w:val="21"/>
        </w:rPr>
        <w:t>法</w:t>
      </w:r>
      <w:r>
        <w:rPr>
          <w:rFonts w:ascii="宋体" w:hAnsi="宋体"/>
          <w:szCs w:val="21"/>
        </w:rPr>
        <w:t>、</w:t>
      </w:r>
      <w:r>
        <w:rPr>
          <w:rFonts w:ascii="宋体" w:hAnsi="宋体" w:hint="eastAsia"/>
          <w:szCs w:val="21"/>
        </w:rPr>
        <w:t>语义关系</w:t>
      </w:r>
      <w:r>
        <w:rPr>
          <w:rFonts w:ascii="宋体" w:hAnsi="宋体"/>
          <w:szCs w:val="21"/>
        </w:rPr>
        <w:t>、</w:t>
      </w:r>
      <w:r>
        <w:rPr>
          <w:rFonts w:hint="eastAsia"/>
          <w:szCs w:val="21"/>
        </w:rPr>
        <w:t>语料库及</w:t>
      </w:r>
      <w:r>
        <w:rPr>
          <w:szCs w:val="21"/>
        </w:rPr>
        <w:t>其它大数据平台</w:t>
      </w:r>
      <w:r>
        <w:rPr>
          <w:rFonts w:hint="eastAsia"/>
          <w:szCs w:val="21"/>
        </w:rPr>
        <w:t>扩展词汇量</w:t>
      </w:r>
      <w:r>
        <w:rPr>
          <w:szCs w:val="21"/>
        </w:rPr>
        <w:t>。</w:t>
      </w:r>
    </w:p>
    <w:p w:rsidR="00883964" w:rsidRPr="00094FD3" w:rsidRDefault="00883964" w:rsidP="005D2C60">
      <w:pPr>
        <w:numPr>
          <w:ilvl w:val="0"/>
          <w:numId w:val="47"/>
        </w:numPr>
        <w:spacing w:line="320" w:lineRule="exact"/>
        <w:jc w:val="left"/>
        <w:rPr>
          <w:rFonts w:ascii="宋体" w:hAnsi="宋体"/>
          <w:szCs w:val="21"/>
        </w:rPr>
      </w:pPr>
      <w:r>
        <w:rPr>
          <w:rFonts w:hint="eastAsia"/>
          <w:szCs w:val="21"/>
        </w:rPr>
        <w:t>能够了解</w:t>
      </w:r>
      <w:r>
        <w:rPr>
          <w:szCs w:val="21"/>
        </w:rPr>
        <w:t>学术道德基本内容，并在学术活动中予以</w:t>
      </w:r>
      <w:r>
        <w:rPr>
          <w:rFonts w:hint="eastAsia"/>
          <w:szCs w:val="21"/>
        </w:rPr>
        <w:t>践行</w:t>
      </w:r>
      <w:r>
        <w:rPr>
          <w:szCs w:val="21"/>
        </w:rPr>
        <w:t>。</w:t>
      </w:r>
    </w:p>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hint="eastAsia"/>
          <w:b/>
          <w:sz w:val="28"/>
          <w:szCs w:val="28"/>
        </w:rPr>
        <w:t>三、课程目标和</w:t>
      </w:r>
      <w:r w:rsidRPr="00703B2B">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毕业要求</w:t>
            </w:r>
          </w:p>
        </w:tc>
        <w:tc>
          <w:tcPr>
            <w:tcW w:w="4961" w:type="dxa"/>
            <w:shd w:val="clear" w:color="auto" w:fill="auto"/>
            <w:vAlign w:val="center"/>
          </w:tcPr>
          <w:p w:rsidR="00883964" w:rsidRPr="00C33D91" w:rsidRDefault="00883964" w:rsidP="007D524E">
            <w:pPr>
              <w:rPr>
                <w:szCs w:val="21"/>
              </w:rPr>
            </w:pPr>
            <w:r w:rsidRPr="00C33D91">
              <w:rPr>
                <w:rFonts w:hint="eastAsia"/>
                <w:bCs/>
                <w:kern w:val="24"/>
                <w:szCs w:val="21"/>
              </w:rPr>
              <w:t>毕业要求指标点</w:t>
            </w:r>
          </w:p>
        </w:tc>
        <w:tc>
          <w:tcPr>
            <w:tcW w:w="1128" w:type="dxa"/>
            <w:shd w:val="clear" w:color="auto" w:fill="auto"/>
            <w:vAlign w:val="center"/>
          </w:tcPr>
          <w:p w:rsidR="00883964" w:rsidRPr="00C33D91" w:rsidRDefault="00883964" w:rsidP="007D524E">
            <w:pPr>
              <w:rPr>
                <w:szCs w:val="21"/>
              </w:rPr>
            </w:pPr>
            <w:r w:rsidRPr="00C33D91">
              <w:rPr>
                <w:rFonts w:hint="eastAsia"/>
                <w:bCs/>
                <w:kern w:val="24"/>
                <w:szCs w:val="21"/>
              </w:rPr>
              <w:t>课程目标</w:t>
            </w:r>
          </w:p>
        </w:tc>
      </w:tr>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 xml:space="preserve">8 </w:t>
            </w:r>
            <w:r w:rsidRPr="00C33D91">
              <w:rPr>
                <w:rFonts w:hint="eastAsia"/>
                <w:bCs/>
                <w:kern w:val="24"/>
                <w:szCs w:val="21"/>
              </w:rPr>
              <w:t>职业规范：具有人文社会科学素养、社会责任感，能够在工程实践中理解并遵守工程职业道德和规范，履行责任。</w:t>
            </w:r>
          </w:p>
        </w:tc>
        <w:tc>
          <w:tcPr>
            <w:tcW w:w="4961" w:type="dxa"/>
            <w:shd w:val="clear" w:color="auto" w:fill="auto"/>
            <w:vAlign w:val="center"/>
          </w:tcPr>
          <w:p w:rsidR="00883964" w:rsidRPr="00C33D91" w:rsidRDefault="00883964" w:rsidP="007D524E">
            <w:pPr>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rPr>
                <w:bCs/>
                <w:kern w:val="24"/>
                <w:szCs w:val="21"/>
              </w:rPr>
            </w:pPr>
            <w:r w:rsidRPr="00C33D91">
              <w:rPr>
                <w:rFonts w:hint="eastAsia"/>
                <w:bCs/>
                <w:kern w:val="24"/>
                <w:szCs w:val="21"/>
              </w:rPr>
              <w:t>8.2</w:t>
            </w:r>
            <w:r w:rsidRPr="00C33D91">
              <w:rPr>
                <w:rFonts w:hint="eastAsia"/>
                <w:bCs/>
                <w:kern w:val="24"/>
                <w:szCs w:val="21"/>
              </w:rPr>
              <w:t>具有健康的体魄、健康的心理与正确的价值观。</w:t>
            </w:r>
          </w:p>
          <w:p w:rsidR="00883964" w:rsidRPr="00C33D91" w:rsidRDefault="00883964" w:rsidP="007D524E">
            <w:pPr>
              <w:rPr>
                <w:szCs w:val="21"/>
              </w:rPr>
            </w:pPr>
            <w:r w:rsidRPr="00C33D91">
              <w:rPr>
                <w:rFonts w:hint="eastAsia"/>
                <w:bCs/>
                <w:kern w:val="24"/>
                <w:szCs w:val="21"/>
              </w:rPr>
              <w:t>8.3</w:t>
            </w:r>
            <w:r w:rsidRPr="00C33D91">
              <w:rPr>
                <w:rFonts w:hint="eastAsia"/>
                <w:bCs/>
                <w:kern w:val="24"/>
                <w:szCs w:val="21"/>
              </w:rPr>
              <w:t>在相关环节表现较强社会责任感。</w:t>
            </w:r>
          </w:p>
        </w:tc>
        <w:tc>
          <w:tcPr>
            <w:tcW w:w="1128" w:type="dxa"/>
            <w:shd w:val="clear" w:color="auto" w:fill="auto"/>
            <w:vAlign w:val="center"/>
          </w:tcPr>
          <w:p w:rsidR="00883964" w:rsidRPr="00C33D91" w:rsidRDefault="00883964" w:rsidP="007D524E">
            <w:pPr>
              <w:jc w:val="center"/>
              <w:rPr>
                <w:szCs w:val="21"/>
              </w:rPr>
            </w:pPr>
            <w:r>
              <w:rPr>
                <w:rFonts w:hint="eastAsia"/>
                <w:szCs w:val="21"/>
              </w:rPr>
              <w:t>8</w:t>
            </w:r>
          </w:p>
        </w:tc>
      </w:tr>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10.</w:t>
            </w:r>
            <w:r w:rsidRPr="00C33D91">
              <w:rPr>
                <w:rFonts w:hint="eastAsia"/>
                <w:bCs/>
                <w:kern w:val="24"/>
                <w:szCs w:val="21"/>
              </w:rPr>
              <w:t>沟通：能够就复杂工程问题与业界同行及社会公众进行有</w:t>
            </w:r>
            <w:r w:rsidRPr="00C33D91">
              <w:rPr>
                <w:rFonts w:hint="eastAsia"/>
                <w:bCs/>
                <w:kern w:val="24"/>
                <w:szCs w:val="21"/>
              </w:rPr>
              <w:lastRenderedPageBreak/>
              <w:t>效的沟通和交流，包括撰写报告和设计文稿、陈述发言、清晰表达或回应指令。并具有一定的国际视野，能够在跨文化背景下进行有效沟通和交流。</w:t>
            </w:r>
          </w:p>
        </w:tc>
        <w:tc>
          <w:tcPr>
            <w:tcW w:w="4961" w:type="dxa"/>
            <w:shd w:val="clear" w:color="auto" w:fill="auto"/>
            <w:vAlign w:val="center"/>
          </w:tcPr>
          <w:p w:rsidR="00883964" w:rsidRPr="00C33D91" w:rsidRDefault="00883964" w:rsidP="007D524E">
            <w:pPr>
              <w:rPr>
                <w:szCs w:val="21"/>
              </w:rPr>
            </w:pPr>
            <w:r w:rsidRPr="00C33D91">
              <w:rPr>
                <w:rFonts w:hint="eastAsia"/>
                <w:bCs/>
                <w:kern w:val="24"/>
                <w:szCs w:val="21"/>
              </w:rPr>
              <w:lastRenderedPageBreak/>
              <w:t xml:space="preserve">10.3 </w:t>
            </w:r>
            <w:r w:rsidRPr="00C33D91">
              <w:rPr>
                <w:rFonts w:hint="eastAsia"/>
                <w:bCs/>
                <w:kern w:val="24"/>
                <w:szCs w:val="21"/>
              </w:rPr>
              <w:t>评价外语课、外语语言文化课拓展国际视野、提升学生国际交流能力的达成性。</w:t>
            </w:r>
          </w:p>
        </w:tc>
        <w:tc>
          <w:tcPr>
            <w:tcW w:w="1128" w:type="dxa"/>
            <w:shd w:val="clear" w:color="auto" w:fill="auto"/>
            <w:vAlign w:val="center"/>
          </w:tcPr>
          <w:p w:rsidR="00883964" w:rsidRDefault="00883964" w:rsidP="007D524E">
            <w:pPr>
              <w:jc w:val="center"/>
              <w:rPr>
                <w:bCs/>
                <w:kern w:val="24"/>
                <w:szCs w:val="21"/>
              </w:rPr>
            </w:pPr>
            <w:r>
              <w:rPr>
                <w:rFonts w:hint="eastAsia"/>
                <w:bCs/>
                <w:kern w:val="24"/>
                <w:szCs w:val="21"/>
              </w:rPr>
              <w:t>1</w:t>
            </w:r>
          </w:p>
          <w:p w:rsidR="00883964" w:rsidRDefault="00883964" w:rsidP="007D524E">
            <w:pPr>
              <w:jc w:val="center"/>
              <w:rPr>
                <w:bCs/>
                <w:kern w:val="24"/>
                <w:szCs w:val="21"/>
              </w:rPr>
            </w:pPr>
            <w:r>
              <w:rPr>
                <w:rFonts w:hint="eastAsia"/>
                <w:bCs/>
                <w:kern w:val="24"/>
                <w:szCs w:val="21"/>
              </w:rPr>
              <w:t>2</w:t>
            </w:r>
          </w:p>
          <w:p w:rsidR="00883964" w:rsidRDefault="00883964" w:rsidP="007D524E">
            <w:pPr>
              <w:jc w:val="center"/>
              <w:rPr>
                <w:bCs/>
                <w:kern w:val="24"/>
                <w:szCs w:val="21"/>
              </w:rPr>
            </w:pPr>
            <w:r>
              <w:rPr>
                <w:rFonts w:hint="eastAsia"/>
                <w:bCs/>
                <w:kern w:val="24"/>
                <w:szCs w:val="21"/>
              </w:rPr>
              <w:lastRenderedPageBreak/>
              <w:t>3</w:t>
            </w:r>
          </w:p>
          <w:p w:rsidR="00883964" w:rsidRDefault="00883964" w:rsidP="007D524E">
            <w:pPr>
              <w:jc w:val="center"/>
              <w:rPr>
                <w:bCs/>
                <w:kern w:val="24"/>
                <w:szCs w:val="21"/>
              </w:rPr>
            </w:pPr>
            <w:r>
              <w:rPr>
                <w:rFonts w:hint="eastAsia"/>
                <w:bCs/>
                <w:kern w:val="24"/>
                <w:szCs w:val="21"/>
              </w:rPr>
              <w:t>4</w:t>
            </w:r>
          </w:p>
          <w:p w:rsidR="00883964" w:rsidRDefault="00883964" w:rsidP="007D524E">
            <w:pPr>
              <w:jc w:val="center"/>
              <w:rPr>
                <w:bCs/>
                <w:kern w:val="24"/>
                <w:szCs w:val="21"/>
              </w:rPr>
            </w:pPr>
            <w:r>
              <w:rPr>
                <w:rFonts w:hint="eastAsia"/>
                <w:bCs/>
                <w:kern w:val="24"/>
                <w:szCs w:val="21"/>
              </w:rPr>
              <w:t>5</w:t>
            </w:r>
          </w:p>
          <w:p w:rsidR="00883964" w:rsidRDefault="00883964" w:rsidP="007D524E">
            <w:pPr>
              <w:jc w:val="center"/>
              <w:rPr>
                <w:bCs/>
                <w:kern w:val="24"/>
                <w:szCs w:val="21"/>
              </w:rPr>
            </w:pPr>
            <w:r>
              <w:rPr>
                <w:rFonts w:hint="eastAsia"/>
                <w:bCs/>
                <w:kern w:val="24"/>
                <w:szCs w:val="21"/>
              </w:rPr>
              <w:t>6</w:t>
            </w:r>
          </w:p>
          <w:p w:rsidR="00883964" w:rsidRPr="000A3C21" w:rsidRDefault="00883964" w:rsidP="007D524E">
            <w:pPr>
              <w:jc w:val="center"/>
              <w:rPr>
                <w:bCs/>
                <w:kern w:val="24"/>
                <w:szCs w:val="21"/>
              </w:rPr>
            </w:pPr>
          </w:p>
        </w:tc>
      </w:tr>
      <w:tr w:rsidR="00883964" w:rsidRPr="008A0ED2" w:rsidTr="007D524E">
        <w:tc>
          <w:tcPr>
            <w:tcW w:w="3085" w:type="dxa"/>
            <w:shd w:val="clear" w:color="auto" w:fill="auto"/>
            <w:vAlign w:val="center"/>
          </w:tcPr>
          <w:p w:rsidR="00883964" w:rsidRPr="00C33D91" w:rsidRDefault="00883964" w:rsidP="007D524E">
            <w:pPr>
              <w:rPr>
                <w:szCs w:val="21"/>
              </w:rPr>
            </w:pPr>
            <w:r w:rsidRPr="00C33D91">
              <w:rPr>
                <w:rFonts w:hint="eastAsia"/>
                <w:bCs/>
                <w:kern w:val="24"/>
                <w:szCs w:val="21"/>
              </w:rPr>
              <w:t>12.</w:t>
            </w:r>
            <w:r w:rsidRPr="00C33D91">
              <w:rPr>
                <w:rFonts w:hint="eastAsia"/>
                <w:bCs/>
                <w:kern w:val="24"/>
                <w:szCs w:val="21"/>
              </w:rPr>
              <w:t>终身学习：具有自主学习和终身学习的意识，有不断学习和适应发展的能力</w:t>
            </w:r>
          </w:p>
        </w:tc>
        <w:tc>
          <w:tcPr>
            <w:tcW w:w="4961" w:type="dxa"/>
            <w:shd w:val="clear" w:color="auto" w:fill="auto"/>
            <w:vAlign w:val="center"/>
          </w:tcPr>
          <w:p w:rsidR="00883964" w:rsidRPr="00C33D91" w:rsidRDefault="00883964" w:rsidP="007D524E">
            <w:pPr>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rPr>
                <w:bCs/>
                <w:kern w:val="24"/>
                <w:szCs w:val="21"/>
              </w:rPr>
            </w:pPr>
            <w:r w:rsidRPr="00C33D91">
              <w:rPr>
                <w:rFonts w:hint="eastAsia"/>
                <w:bCs/>
                <w:kern w:val="24"/>
                <w:szCs w:val="21"/>
              </w:rPr>
              <w:t>12.3</w:t>
            </w:r>
            <w:r>
              <w:rPr>
                <w:rFonts w:hint="eastAsia"/>
                <w:bCs/>
                <w:kern w:val="24"/>
                <w:szCs w:val="21"/>
              </w:rPr>
              <w:t>理解</w:t>
            </w:r>
            <w:r w:rsidRPr="00C33D91">
              <w:rPr>
                <w:rFonts w:hint="eastAsia"/>
                <w:bCs/>
                <w:kern w:val="24"/>
                <w:szCs w:val="21"/>
              </w:rPr>
              <w:t>自主学习和终身学习必要性。</w:t>
            </w:r>
          </w:p>
          <w:p w:rsidR="00883964" w:rsidRPr="00C33D91" w:rsidRDefault="00883964" w:rsidP="007D524E">
            <w:pPr>
              <w:rPr>
                <w:szCs w:val="21"/>
              </w:rPr>
            </w:pPr>
            <w:r w:rsidRPr="00C33D91">
              <w:rPr>
                <w:rFonts w:hint="eastAsia"/>
                <w:bCs/>
                <w:kern w:val="24"/>
                <w:szCs w:val="21"/>
              </w:rPr>
              <w:t>12.4</w:t>
            </w:r>
            <w:r w:rsidRPr="00C33D91">
              <w:rPr>
                <w:rFonts w:hint="eastAsia"/>
                <w:bCs/>
                <w:kern w:val="24"/>
                <w:szCs w:val="21"/>
              </w:rPr>
              <w:t>掌握自主学习和终身学习的方法。</w:t>
            </w:r>
          </w:p>
        </w:tc>
        <w:tc>
          <w:tcPr>
            <w:tcW w:w="1128" w:type="dxa"/>
            <w:shd w:val="clear" w:color="auto" w:fill="auto"/>
            <w:vAlign w:val="center"/>
          </w:tcPr>
          <w:p w:rsidR="00883964" w:rsidRPr="00C33D91" w:rsidRDefault="00883964" w:rsidP="007D524E">
            <w:pPr>
              <w:jc w:val="center"/>
              <w:rPr>
                <w:szCs w:val="21"/>
              </w:rPr>
            </w:pPr>
            <w:r>
              <w:rPr>
                <w:rFonts w:hint="eastAsia"/>
                <w:bCs/>
                <w:kern w:val="24"/>
                <w:szCs w:val="21"/>
              </w:rPr>
              <w:t>7</w:t>
            </w:r>
          </w:p>
        </w:tc>
      </w:tr>
    </w:tbl>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hint="eastAsia"/>
          <w:b/>
          <w:sz w:val="28"/>
          <w:szCs w:val="28"/>
        </w:rPr>
        <w:t>四、课程教学内容和要求</w:t>
      </w:r>
    </w:p>
    <w:p w:rsidR="00883964" w:rsidRDefault="00883964" w:rsidP="00883964">
      <w:pPr>
        <w:spacing w:line="320" w:lineRule="exact"/>
        <w:ind w:firstLine="480"/>
        <w:rPr>
          <w:rFonts w:ascii="宋体" w:hAnsi="宋体"/>
        </w:rPr>
      </w:pPr>
      <w:r>
        <w:rPr>
          <w:rFonts w:ascii="宋体" w:hAnsi="宋体" w:hint="eastAsia"/>
        </w:rPr>
        <w:t>本课程包含八</w:t>
      </w:r>
      <w:r>
        <w:rPr>
          <w:rFonts w:ascii="宋体" w:hAnsi="宋体"/>
        </w:rPr>
        <w:t>个单元，每个单元分成</w:t>
      </w:r>
      <w:r>
        <w:rPr>
          <w:rFonts w:ascii="宋体" w:hAnsi="宋体" w:hint="eastAsia"/>
        </w:rPr>
        <w:t>听</w:t>
      </w:r>
      <w:r>
        <w:rPr>
          <w:rFonts w:ascii="宋体" w:hAnsi="宋体"/>
        </w:rPr>
        <w:t>、说、读、写、词汇等五个模块</w:t>
      </w:r>
      <w:r>
        <w:rPr>
          <w:rFonts w:ascii="宋体" w:hAnsi="宋体" w:hint="eastAsia"/>
        </w:rPr>
        <w:t>，以阅读和写作为主，其余模块为辅</w:t>
      </w:r>
      <w:r w:rsidRPr="003878C1">
        <w:rPr>
          <w:rFonts w:ascii="宋体" w:hAnsi="宋体" w:hint="eastAsia"/>
        </w:rPr>
        <w:t>。</w:t>
      </w:r>
      <w:r>
        <w:rPr>
          <w:rFonts w:ascii="宋体" w:hAnsi="宋体" w:hint="eastAsia"/>
        </w:rPr>
        <w:t>每</w:t>
      </w:r>
      <w:r>
        <w:rPr>
          <w:rFonts w:ascii="宋体" w:hAnsi="宋体"/>
        </w:rPr>
        <w:t>单元</w:t>
      </w:r>
      <w:r>
        <w:rPr>
          <w:rFonts w:ascii="宋体" w:hAnsi="宋体" w:hint="eastAsia"/>
        </w:rPr>
        <w:t>建议8</w:t>
      </w:r>
      <w:r>
        <w:rPr>
          <w:rFonts w:ascii="宋体" w:hAnsi="宋体"/>
        </w:rPr>
        <w:t>-9</w:t>
      </w:r>
      <w:r>
        <w:rPr>
          <w:rFonts w:ascii="宋体" w:hAnsi="宋体" w:hint="eastAsia"/>
        </w:rPr>
        <w:t>学时</w:t>
      </w:r>
      <w:r>
        <w:rPr>
          <w:rFonts w:ascii="宋体" w:hAnsi="宋体"/>
        </w:rPr>
        <w:t>。</w:t>
      </w:r>
      <w:r>
        <w:rPr>
          <w:rFonts w:ascii="宋体" w:hAnsi="宋体" w:hint="eastAsia"/>
        </w:rPr>
        <w:t>阶段测验</w:t>
      </w:r>
      <w:r w:rsidRPr="003878C1">
        <w:rPr>
          <w:rFonts w:ascii="宋体" w:hAnsi="宋体" w:hint="eastAsia"/>
        </w:rPr>
        <w:t>4学时</w:t>
      </w:r>
      <w:r>
        <w:rPr>
          <w:rFonts w:ascii="宋体" w:hAnsi="宋体" w:hint="eastAsia"/>
        </w:rPr>
        <w:t>，课程总结和复习2-4学时。具体安排</w:t>
      </w:r>
      <w:r w:rsidRPr="003878C1">
        <w:rPr>
          <w:rFonts w:ascii="宋体" w:hAnsi="宋体" w:hint="eastAsia"/>
        </w:rPr>
        <w:t>如下：</w:t>
      </w:r>
    </w:p>
    <w:p w:rsidR="00883964" w:rsidRDefault="00883964" w:rsidP="00883964">
      <w:pPr>
        <w:spacing w:line="320" w:lineRule="exact"/>
        <w:ind w:firstLine="480"/>
        <w:rPr>
          <w:rFonts w:ascii="宋体" w:hAnsi="宋体"/>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910"/>
        <w:gridCol w:w="684"/>
        <w:gridCol w:w="892"/>
        <w:gridCol w:w="642"/>
        <w:gridCol w:w="948"/>
        <w:gridCol w:w="850"/>
        <w:gridCol w:w="992"/>
        <w:gridCol w:w="851"/>
        <w:gridCol w:w="992"/>
        <w:gridCol w:w="992"/>
      </w:tblGrid>
      <w:tr w:rsidR="00883964" w:rsidRPr="00CB44E1" w:rsidTr="007D524E">
        <w:tc>
          <w:tcPr>
            <w:tcW w:w="427" w:type="dxa"/>
            <w:vMerge w:val="restart"/>
            <w:shd w:val="clear" w:color="auto" w:fill="auto"/>
          </w:tcPr>
          <w:p w:rsidR="00883964" w:rsidRPr="00CB44E1" w:rsidRDefault="00883964" w:rsidP="007D524E">
            <w:pPr>
              <w:rPr>
                <w:rFonts w:ascii="宋体" w:hAnsi="宋体"/>
              </w:rPr>
            </w:pPr>
            <w:r w:rsidRPr="00CB44E1">
              <w:rPr>
                <w:rFonts w:ascii="宋体" w:hAnsi="宋体" w:hint="eastAsia"/>
              </w:rPr>
              <w:t>单元</w:t>
            </w:r>
          </w:p>
        </w:tc>
        <w:tc>
          <w:tcPr>
            <w:tcW w:w="8753" w:type="dxa"/>
            <w:gridSpan w:val="10"/>
            <w:shd w:val="clear" w:color="auto" w:fill="auto"/>
          </w:tcPr>
          <w:p w:rsidR="00883964" w:rsidRPr="00CB44E1" w:rsidRDefault="00883964" w:rsidP="007D524E">
            <w:pPr>
              <w:jc w:val="center"/>
              <w:rPr>
                <w:rFonts w:ascii="宋体" w:hAnsi="宋体"/>
              </w:rPr>
            </w:pPr>
            <w:r w:rsidRPr="00CB44E1">
              <w:rPr>
                <w:rFonts w:ascii="宋体" w:hAnsi="宋体" w:hint="eastAsia"/>
              </w:rPr>
              <w:t>内容</w:t>
            </w:r>
          </w:p>
        </w:tc>
      </w:tr>
      <w:tr w:rsidR="00883964" w:rsidRPr="00CB44E1" w:rsidTr="007D524E">
        <w:tc>
          <w:tcPr>
            <w:tcW w:w="427" w:type="dxa"/>
            <w:vMerge/>
            <w:shd w:val="clear" w:color="auto" w:fill="auto"/>
          </w:tcPr>
          <w:p w:rsidR="00883964" w:rsidRPr="00CB44E1" w:rsidRDefault="00883964" w:rsidP="007D524E">
            <w:pPr>
              <w:rPr>
                <w:rFonts w:ascii="宋体" w:hAnsi="宋体"/>
              </w:rPr>
            </w:pPr>
          </w:p>
        </w:tc>
        <w:tc>
          <w:tcPr>
            <w:tcW w:w="1594" w:type="dxa"/>
            <w:gridSpan w:val="2"/>
            <w:shd w:val="clear" w:color="auto" w:fill="auto"/>
          </w:tcPr>
          <w:p w:rsidR="00883964" w:rsidRPr="00CB44E1" w:rsidRDefault="00883964" w:rsidP="007D524E">
            <w:pPr>
              <w:jc w:val="center"/>
              <w:rPr>
                <w:rFonts w:ascii="宋体" w:hAnsi="宋体"/>
              </w:rPr>
            </w:pPr>
            <w:r w:rsidRPr="00CB44E1">
              <w:rPr>
                <w:rFonts w:ascii="宋体" w:hAnsi="宋体" w:hint="eastAsia"/>
              </w:rPr>
              <w:t>听力</w:t>
            </w:r>
          </w:p>
        </w:tc>
        <w:tc>
          <w:tcPr>
            <w:tcW w:w="1534" w:type="dxa"/>
            <w:gridSpan w:val="2"/>
            <w:shd w:val="clear" w:color="auto" w:fill="auto"/>
          </w:tcPr>
          <w:p w:rsidR="00883964" w:rsidRPr="00CB44E1" w:rsidRDefault="00883964" w:rsidP="007D524E">
            <w:pPr>
              <w:jc w:val="center"/>
              <w:rPr>
                <w:rFonts w:ascii="宋体" w:hAnsi="宋体"/>
              </w:rPr>
            </w:pPr>
            <w:r w:rsidRPr="00CB44E1">
              <w:rPr>
                <w:rFonts w:ascii="宋体" w:hAnsi="宋体" w:hint="eastAsia"/>
              </w:rPr>
              <w:t>口语</w:t>
            </w:r>
          </w:p>
        </w:tc>
        <w:tc>
          <w:tcPr>
            <w:tcW w:w="1798" w:type="dxa"/>
            <w:gridSpan w:val="2"/>
            <w:shd w:val="clear" w:color="auto" w:fill="auto"/>
          </w:tcPr>
          <w:p w:rsidR="00883964" w:rsidRPr="00CB44E1" w:rsidRDefault="00883964" w:rsidP="007D524E">
            <w:pPr>
              <w:jc w:val="center"/>
              <w:rPr>
                <w:rFonts w:ascii="宋体" w:hAnsi="宋体"/>
              </w:rPr>
            </w:pPr>
            <w:r w:rsidRPr="00CB44E1">
              <w:rPr>
                <w:rFonts w:ascii="宋体" w:hAnsi="宋体" w:hint="eastAsia"/>
              </w:rPr>
              <w:t>阅读</w:t>
            </w:r>
          </w:p>
        </w:tc>
        <w:tc>
          <w:tcPr>
            <w:tcW w:w="1843" w:type="dxa"/>
            <w:gridSpan w:val="2"/>
            <w:shd w:val="clear" w:color="auto" w:fill="auto"/>
          </w:tcPr>
          <w:p w:rsidR="00883964" w:rsidRPr="00CB44E1" w:rsidRDefault="00883964" w:rsidP="007D524E">
            <w:pPr>
              <w:jc w:val="center"/>
              <w:rPr>
                <w:rFonts w:ascii="宋体" w:hAnsi="宋体"/>
              </w:rPr>
            </w:pPr>
            <w:r w:rsidRPr="00CB44E1">
              <w:rPr>
                <w:rFonts w:ascii="宋体" w:hAnsi="宋体" w:hint="eastAsia"/>
              </w:rPr>
              <w:t>写作</w:t>
            </w:r>
          </w:p>
        </w:tc>
        <w:tc>
          <w:tcPr>
            <w:tcW w:w="1984" w:type="dxa"/>
            <w:gridSpan w:val="2"/>
            <w:shd w:val="clear" w:color="auto" w:fill="auto"/>
          </w:tcPr>
          <w:p w:rsidR="00883964" w:rsidRPr="00CB44E1" w:rsidRDefault="00883964" w:rsidP="007D524E">
            <w:pPr>
              <w:jc w:val="center"/>
              <w:rPr>
                <w:rFonts w:ascii="宋体" w:hAnsi="宋体"/>
              </w:rPr>
            </w:pPr>
            <w:r w:rsidRPr="00CB44E1">
              <w:rPr>
                <w:rFonts w:ascii="宋体" w:hAnsi="宋体" w:hint="eastAsia"/>
              </w:rPr>
              <w:t>词汇</w:t>
            </w:r>
          </w:p>
        </w:tc>
      </w:tr>
      <w:tr w:rsidR="00883964" w:rsidRPr="00CB44E1" w:rsidTr="007D524E">
        <w:tc>
          <w:tcPr>
            <w:tcW w:w="427" w:type="dxa"/>
            <w:vMerge/>
            <w:shd w:val="clear" w:color="auto" w:fill="auto"/>
          </w:tcPr>
          <w:p w:rsidR="00883964" w:rsidRPr="00CB44E1" w:rsidRDefault="00883964" w:rsidP="007D524E">
            <w:pPr>
              <w:rPr>
                <w:rFonts w:ascii="宋体" w:hAnsi="宋体"/>
              </w:rPr>
            </w:pPr>
          </w:p>
        </w:tc>
        <w:tc>
          <w:tcPr>
            <w:tcW w:w="910" w:type="dxa"/>
            <w:shd w:val="clear" w:color="auto" w:fill="auto"/>
          </w:tcPr>
          <w:p w:rsidR="00883964" w:rsidRPr="00CB44E1" w:rsidRDefault="00883964" w:rsidP="007D524E">
            <w:pPr>
              <w:rPr>
                <w:rFonts w:ascii="宋体" w:hAnsi="宋体"/>
              </w:rPr>
            </w:pPr>
            <w:r w:rsidRPr="00CB44E1">
              <w:rPr>
                <w:rFonts w:ascii="宋体" w:hAnsi="宋体" w:hint="eastAsia"/>
              </w:rPr>
              <w:t>知识点</w:t>
            </w:r>
          </w:p>
        </w:tc>
        <w:tc>
          <w:tcPr>
            <w:tcW w:w="684" w:type="dxa"/>
            <w:shd w:val="clear" w:color="auto" w:fill="auto"/>
          </w:tcPr>
          <w:p w:rsidR="00883964" w:rsidRPr="00CB44E1" w:rsidRDefault="00883964" w:rsidP="007D524E">
            <w:pPr>
              <w:rPr>
                <w:rFonts w:ascii="宋体" w:hAnsi="宋体"/>
              </w:rPr>
            </w:pPr>
            <w:r w:rsidRPr="00CB44E1">
              <w:rPr>
                <w:rFonts w:ascii="宋体" w:hAnsi="宋体" w:hint="eastAsia"/>
              </w:rPr>
              <w:t>技能</w:t>
            </w:r>
          </w:p>
        </w:tc>
        <w:tc>
          <w:tcPr>
            <w:tcW w:w="892" w:type="dxa"/>
            <w:shd w:val="clear" w:color="auto" w:fill="auto"/>
          </w:tcPr>
          <w:p w:rsidR="00883964" w:rsidRPr="00CB44E1" w:rsidRDefault="00883964" w:rsidP="007D524E">
            <w:pPr>
              <w:rPr>
                <w:rFonts w:ascii="宋体" w:hAnsi="宋体"/>
              </w:rPr>
            </w:pPr>
            <w:r w:rsidRPr="00CB44E1">
              <w:rPr>
                <w:rFonts w:ascii="宋体" w:hAnsi="宋体" w:hint="eastAsia"/>
              </w:rPr>
              <w:t>知识点</w:t>
            </w:r>
          </w:p>
        </w:tc>
        <w:tc>
          <w:tcPr>
            <w:tcW w:w="642" w:type="dxa"/>
            <w:shd w:val="clear" w:color="auto" w:fill="auto"/>
          </w:tcPr>
          <w:p w:rsidR="00883964" w:rsidRPr="00CB44E1" w:rsidRDefault="00883964" w:rsidP="007D524E">
            <w:pPr>
              <w:rPr>
                <w:rFonts w:ascii="宋体" w:hAnsi="宋体"/>
              </w:rPr>
            </w:pPr>
            <w:r w:rsidRPr="00CB44E1">
              <w:rPr>
                <w:rFonts w:ascii="宋体" w:hAnsi="宋体" w:hint="eastAsia"/>
              </w:rPr>
              <w:t>技能</w:t>
            </w:r>
          </w:p>
        </w:tc>
        <w:tc>
          <w:tcPr>
            <w:tcW w:w="948" w:type="dxa"/>
            <w:shd w:val="clear" w:color="auto" w:fill="auto"/>
          </w:tcPr>
          <w:p w:rsidR="00883964" w:rsidRPr="00CB44E1" w:rsidRDefault="00883964" w:rsidP="007D524E">
            <w:pPr>
              <w:rPr>
                <w:rFonts w:ascii="宋体" w:hAnsi="宋体"/>
              </w:rPr>
            </w:pPr>
            <w:r w:rsidRPr="00CB44E1">
              <w:rPr>
                <w:rFonts w:ascii="宋体" w:hAnsi="宋体" w:hint="eastAsia"/>
              </w:rPr>
              <w:t>知识点</w:t>
            </w:r>
          </w:p>
        </w:tc>
        <w:tc>
          <w:tcPr>
            <w:tcW w:w="850" w:type="dxa"/>
            <w:shd w:val="clear" w:color="auto" w:fill="auto"/>
          </w:tcPr>
          <w:p w:rsidR="00883964" w:rsidRPr="00CB44E1" w:rsidRDefault="00883964" w:rsidP="007D524E">
            <w:pPr>
              <w:rPr>
                <w:rFonts w:ascii="宋体" w:hAnsi="宋体"/>
              </w:rPr>
            </w:pPr>
            <w:r w:rsidRPr="00CB44E1">
              <w:rPr>
                <w:rFonts w:ascii="宋体" w:hAnsi="宋体" w:hint="eastAsia"/>
              </w:rPr>
              <w:t>技能</w:t>
            </w:r>
          </w:p>
        </w:tc>
        <w:tc>
          <w:tcPr>
            <w:tcW w:w="992" w:type="dxa"/>
            <w:shd w:val="clear" w:color="auto" w:fill="auto"/>
          </w:tcPr>
          <w:p w:rsidR="00883964" w:rsidRPr="00CB44E1" w:rsidRDefault="00883964" w:rsidP="007D524E">
            <w:pPr>
              <w:rPr>
                <w:rFonts w:ascii="宋体" w:hAnsi="宋体"/>
              </w:rPr>
            </w:pPr>
            <w:r w:rsidRPr="00CB44E1">
              <w:rPr>
                <w:rFonts w:ascii="宋体" w:hAnsi="宋体" w:hint="eastAsia"/>
              </w:rPr>
              <w:t>知识点</w:t>
            </w:r>
          </w:p>
        </w:tc>
        <w:tc>
          <w:tcPr>
            <w:tcW w:w="851" w:type="dxa"/>
            <w:shd w:val="clear" w:color="auto" w:fill="auto"/>
          </w:tcPr>
          <w:p w:rsidR="00883964" w:rsidRPr="00CB44E1" w:rsidRDefault="00883964" w:rsidP="007D524E">
            <w:pPr>
              <w:rPr>
                <w:rFonts w:ascii="宋体" w:hAnsi="宋体"/>
              </w:rPr>
            </w:pPr>
            <w:r w:rsidRPr="00CB44E1">
              <w:rPr>
                <w:rFonts w:ascii="宋体" w:hAnsi="宋体" w:hint="eastAsia"/>
              </w:rPr>
              <w:t>技能</w:t>
            </w:r>
          </w:p>
        </w:tc>
        <w:tc>
          <w:tcPr>
            <w:tcW w:w="992" w:type="dxa"/>
            <w:shd w:val="clear" w:color="auto" w:fill="auto"/>
          </w:tcPr>
          <w:p w:rsidR="00883964" w:rsidRPr="00CB44E1" w:rsidRDefault="00883964" w:rsidP="007D524E">
            <w:pPr>
              <w:rPr>
                <w:rFonts w:ascii="宋体" w:hAnsi="宋体"/>
              </w:rPr>
            </w:pPr>
            <w:r w:rsidRPr="00CB44E1">
              <w:rPr>
                <w:rFonts w:ascii="宋体" w:hAnsi="宋体" w:hint="eastAsia"/>
              </w:rPr>
              <w:t>知识点</w:t>
            </w:r>
          </w:p>
        </w:tc>
        <w:tc>
          <w:tcPr>
            <w:tcW w:w="992" w:type="dxa"/>
            <w:shd w:val="clear" w:color="auto" w:fill="auto"/>
          </w:tcPr>
          <w:p w:rsidR="00883964" w:rsidRPr="00CB44E1" w:rsidRDefault="00883964" w:rsidP="007D524E">
            <w:pPr>
              <w:rPr>
                <w:rFonts w:ascii="宋体" w:hAnsi="宋体"/>
              </w:rPr>
            </w:pPr>
            <w:r w:rsidRPr="00CB44E1">
              <w:rPr>
                <w:rFonts w:ascii="宋体" w:hAnsi="宋体" w:hint="eastAsia"/>
              </w:rPr>
              <w:t>技能</w:t>
            </w: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1</w:t>
            </w:r>
          </w:p>
        </w:tc>
        <w:tc>
          <w:tcPr>
            <w:tcW w:w="910" w:type="dxa"/>
            <w:shd w:val="clear" w:color="auto" w:fill="auto"/>
          </w:tcPr>
          <w:p w:rsidR="00883964" w:rsidRPr="00CE3E6A" w:rsidRDefault="00883964" w:rsidP="007D524E">
            <w:r>
              <w:t>预测</w:t>
            </w:r>
            <w:r>
              <w:rPr>
                <w:rFonts w:hint="eastAsia"/>
              </w:rPr>
              <w:t>的</w:t>
            </w:r>
            <w:r>
              <w:t>策略</w:t>
            </w:r>
          </w:p>
        </w:tc>
        <w:tc>
          <w:tcPr>
            <w:tcW w:w="684" w:type="dxa"/>
            <w:shd w:val="clear" w:color="auto" w:fill="auto"/>
          </w:tcPr>
          <w:p w:rsidR="00883964" w:rsidRPr="00CE3E6A" w:rsidRDefault="00883964" w:rsidP="007D524E">
            <w:r>
              <w:rPr>
                <w:rFonts w:hint="eastAsia"/>
              </w:rPr>
              <w:t>对讲座</w:t>
            </w:r>
            <w:r>
              <w:t>内容进行预测</w:t>
            </w:r>
          </w:p>
        </w:tc>
        <w:tc>
          <w:tcPr>
            <w:tcW w:w="892" w:type="dxa"/>
            <w:shd w:val="clear" w:color="auto" w:fill="auto"/>
          </w:tcPr>
          <w:p w:rsidR="00883964" w:rsidRPr="00CE3E6A" w:rsidRDefault="00883964" w:rsidP="007D524E">
            <w:r>
              <w:rPr>
                <w:rFonts w:hint="eastAsia"/>
              </w:rPr>
              <w:t>主持</w:t>
            </w:r>
            <w:r>
              <w:t>小组讨论、轮流发言、</w:t>
            </w:r>
            <w:r>
              <w:rPr>
                <w:rFonts w:hint="eastAsia"/>
              </w:rPr>
              <w:t>澄清信息</w:t>
            </w:r>
            <w:r>
              <w:t>、</w:t>
            </w:r>
            <w:r>
              <w:rPr>
                <w:rFonts w:hint="eastAsia"/>
              </w:rPr>
              <w:t>确认</w:t>
            </w:r>
            <w:r>
              <w:t>理解</w:t>
            </w:r>
            <w:r>
              <w:rPr>
                <w:rFonts w:hint="eastAsia"/>
              </w:rPr>
              <w:t>的</w:t>
            </w:r>
            <w:r>
              <w:t>方式和语言</w:t>
            </w:r>
          </w:p>
        </w:tc>
        <w:tc>
          <w:tcPr>
            <w:tcW w:w="642" w:type="dxa"/>
            <w:shd w:val="clear" w:color="auto" w:fill="auto"/>
          </w:tcPr>
          <w:p w:rsidR="00883964" w:rsidRDefault="00883964" w:rsidP="007D524E">
            <w:r>
              <w:rPr>
                <w:rFonts w:hint="eastAsia"/>
              </w:rPr>
              <w:t>熟悉</w:t>
            </w:r>
            <w:r>
              <w:t>小组讨论流程，</w:t>
            </w:r>
            <w:r>
              <w:rPr>
                <w:rFonts w:hint="eastAsia"/>
              </w:rPr>
              <w:t>积极参与</w:t>
            </w:r>
            <w:r>
              <w:t>小组讨论</w:t>
            </w:r>
          </w:p>
        </w:tc>
        <w:tc>
          <w:tcPr>
            <w:tcW w:w="948" w:type="dxa"/>
            <w:shd w:val="clear" w:color="auto" w:fill="auto"/>
          </w:tcPr>
          <w:p w:rsidR="00883964" w:rsidRPr="00CE3E6A" w:rsidRDefault="00883964" w:rsidP="007D524E">
            <w:r>
              <w:rPr>
                <w:rFonts w:hint="eastAsia"/>
              </w:rPr>
              <w:t>SQ</w:t>
            </w:r>
            <w:r>
              <w:t>3R</w:t>
            </w:r>
            <w:r>
              <w:t>阅读策略</w:t>
            </w:r>
          </w:p>
        </w:tc>
        <w:tc>
          <w:tcPr>
            <w:tcW w:w="850" w:type="dxa"/>
            <w:shd w:val="clear" w:color="auto" w:fill="auto"/>
          </w:tcPr>
          <w:p w:rsidR="00883964" w:rsidRDefault="00883964" w:rsidP="007D524E">
            <w:r>
              <w:rPr>
                <w:rFonts w:hint="eastAsia"/>
              </w:rPr>
              <w:t>利用</w:t>
            </w:r>
            <w:r>
              <w:rPr>
                <w:rFonts w:hint="eastAsia"/>
              </w:rPr>
              <w:t>SQ</w:t>
            </w:r>
            <w:r>
              <w:t>3R</w:t>
            </w:r>
            <w:r>
              <w:t>阅读策略</w:t>
            </w:r>
            <w:r>
              <w:rPr>
                <w:rFonts w:hint="eastAsia"/>
              </w:rPr>
              <w:t>迅速寻找所</w:t>
            </w:r>
            <w:r>
              <w:t>阅读篇章的观点、立场、写作目的</w:t>
            </w:r>
          </w:p>
        </w:tc>
        <w:tc>
          <w:tcPr>
            <w:tcW w:w="992" w:type="dxa"/>
            <w:shd w:val="clear" w:color="auto" w:fill="auto"/>
          </w:tcPr>
          <w:p w:rsidR="00883964" w:rsidRPr="00CB44E1" w:rsidRDefault="00883964" w:rsidP="007D524E">
            <w:pPr>
              <w:rPr>
                <w:rFonts w:ascii="宋体" w:hAnsi="宋体"/>
              </w:rPr>
            </w:pPr>
            <w:r>
              <w:rPr>
                <w:rFonts w:ascii="宋体" w:hAnsi="宋体" w:hint="eastAsia"/>
              </w:rPr>
              <w:t>可靠论据</w:t>
            </w:r>
            <w:r>
              <w:rPr>
                <w:rFonts w:ascii="宋体" w:hAnsi="宋体"/>
              </w:rPr>
              <w:t>的种类</w:t>
            </w:r>
          </w:p>
        </w:tc>
        <w:tc>
          <w:tcPr>
            <w:tcW w:w="851" w:type="dxa"/>
            <w:shd w:val="clear" w:color="auto" w:fill="auto"/>
          </w:tcPr>
          <w:p w:rsidR="00883964" w:rsidRPr="00CB44E1" w:rsidRDefault="00883964" w:rsidP="007D524E">
            <w:pPr>
              <w:rPr>
                <w:rFonts w:ascii="宋体" w:hAnsi="宋体"/>
              </w:rPr>
            </w:pPr>
            <w:r>
              <w:rPr>
                <w:rFonts w:hint="eastAsia"/>
              </w:rPr>
              <w:t>运用各种</w:t>
            </w:r>
            <w:r>
              <w:t>可靠论据支撑观点</w:t>
            </w:r>
          </w:p>
        </w:tc>
        <w:tc>
          <w:tcPr>
            <w:tcW w:w="992" w:type="dxa"/>
            <w:shd w:val="clear" w:color="auto" w:fill="auto"/>
          </w:tcPr>
          <w:p w:rsidR="00883964" w:rsidRPr="00B938DB" w:rsidRDefault="00883964" w:rsidP="007D524E">
            <w:pPr>
              <w:rPr>
                <w:szCs w:val="21"/>
              </w:rPr>
            </w:pPr>
            <w:r>
              <w:rPr>
                <w:rFonts w:hint="eastAsia"/>
              </w:rPr>
              <w:t>常用词根</w:t>
            </w:r>
            <w:r w:rsidRPr="00B938DB">
              <w:rPr>
                <w:rFonts w:hint="eastAsia"/>
              </w:rPr>
              <w:t>：表抽象概念的词根</w:t>
            </w:r>
            <w:r>
              <w:rPr>
                <w:rFonts w:hint="eastAsia"/>
              </w:rPr>
              <w:t xml:space="preserve"> </w:t>
            </w:r>
          </w:p>
        </w:tc>
        <w:tc>
          <w:tcPr>
            <w:tcW w:w="992" w:type="dxa"/>
            <w:vMerge w:val="restart"/>
            <w:shd w:val="clear" w:color="auto" w:fill="auto"/>
          </w:tcPr>
          <w:p w:rsidR="00883964" w:rsidRPr="00B938DB" w:rsidRDefault="00883964" w:rsidP="007D524E">
            <w:pPr>
              <w:rPr>
                <w:szCs w:val="21"/>
              </w:rPr>
            </w:pPr>
            <w:r w:rsidRPr="00B938DB">
              <w:rPr>
                <w:rFonts w:hint="eastAsia"/>
              </w:rPr>
              <w:t>利用常用词根、词缀</w:t>
            </w:r>
            <w:r>
              <w:rPr>
                <w:rFonts w:hint="eastAsia"/>
              </w:rPr>
              <w:t>以及</w:t>
            </w:r>
            <w:r>
              <w:t>词源学知识</w:t>
            </w:r>
            <w:r w:rsidRPr="00B938DB">
              <w:rPr>
                <w:rFonts w:hint="eastAsia"/>
              </w:rPr>
              <w:t>识别词汇</w:t>
            </w:r>
            <w:r>
              <w:rPr>
                <w:rFonts w:hint="eastAsia"/>
              </w:rPr>
              <w:t>，</w:t>
            </w:r>
            <w:r>
              <w:t>并</w:t>
            </w:r>
            <w:r>
              <w:rPr>
                <w:rFonts w:hint="eastAsia"/>
              </w:rPr>
              <w:t>能够探索</w:t>
            </w:r>
            <w:r>
              <w:t>词源与现代词根的衍变与相关文化</w:t>
            </w: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2</w:t>
            </w:r>
          </w:p>
        </w:tc>
        <w:tc>
          <w:tcPr>
            <w:tcW w:w="910" w:type="dxa"/>
            <w:shd w:val="clear" w:color="auto" w:fill="auto"/>
          </w:tcPr>
          <w:p w:rsidR="00883964" w:rsidRDefault="00883964" w:rsidP="007D524E">
            <w:r>
              <w:rPr>
                <w:rFonts w:hint="eastAsia"/>
              </w:rPr>
              <w:t>寻找主要</w:t>
            </w:r>
            <w:r>
              <w:t>观点的策略</w:t>
            </w:r>
          </w:p>
        </w:tc>
        <w:tc>
          <w:tcPr>
            <w:tcW w:w="684" w:type="dxa"/>
            <w:shd w:val="clear" w:color="auto" w:fill="auto"/>
          </w:tcPr>
          <w:p w:rsidR="00883964" w:rsidRDefault="00883964" w:rsidP="007D524E">
            <w:r>
              <w:rPr>
                <w:rFonts w:hint="eastAsia"/>
              </w:rPr>
              <w:t>识别</w:t>
            </w:r>
            <w:r>
              <w:t>讲座的</w:t>
            </w:r>
            <w:r>
              <w:rPr>
                <w:rFonts w:hint="eastAsia"/>
              </w:rPr>
              <w:t>主要</w:t>
            </w:r>
            <w:r>
              <w:t>观点</w:t>
            </w:r>
          </w:p>
        </w:tc>
        <w:tc>
          <w:tcPr>
            <w:tcW w:w="892" w:type="dxa"/>
            <w:shd w:val="clear" w:color="auto" w:fill="auto"/>
          </w:tcPr>
          <w:p w:rsidR="00883964" w:rsidRDefault="00883964" w:rsidP="007D524E">
            <w:r>
              <w:rPr>
                <w:rFonts w:hint="eastAsia"/>
              </w:rPr>
              <w:t>对比不同</w:t>
            </w:r>
            <w:r>
              <w:t>角度的语言和</w:t>
            </w:r>
            <w:r>
              <w:rPr>
                <w:rFonts w:hint="eastAsia"/>
              </w:rPr>
              <w:t>模式</w:t>
            </w:r>
          </w:p>
        </w:tc>
        <w:tc>
          <w:tcPr>
            <w:tcW w:w="642" w:type="dxa"/>
            <w:shd w:val="clear" w:color="auto" w:fill="auto"/>
          </w:tcPr>
          <w:p w:rsidR="00883964" w:rsidRDefault="00883964" w:rsidP="007D524E">
            <w:r>
              <w:rPr>
                <w:rFonts w:hint="eastAsia"/>
              </w:rPr>
              <w:t>从不同角度</w:t>
            </w:r>
            <w:r>
              <w:t>思考问题</w:t>
            </w:r>
            <w:r>
              <w:rPr>
                <w:rFonts w:hint="eastAsia"/>
              </w:rPr>
              <w:t>得出</w:t>
            </w:r>
            <w:r>
              <w:t>结论</w:t>
            </w:r>
          </w:p>
        </w:tc>
        <w:tc>
          <w:tcPr>
            <w:tcW w:w="948" w:type="dxa"/>
            <w:shd w:val="clear" w:color="auto" w:fill="auto"/>
          </w:tcPr>
          <w:p w:rsidR="00883964" w:rsidRDefault="00883964" w:rsidP="007D524E">
            <w:r>
              <w:t>思维导图</w:t>
            </w:r>
          </w:p>
        </w:tc>
        <w:tc>
          <w:tcPr>
            <w:tcW w:w="850" w:type="dxa"/>
            <w:shd w:val="clear" w:color="auto" w:fill="auto"/>
          </w:tcPr>
          <w:p w:rsidR="00883964" w:rsidRDefault="00883964" w:rsidP="007D524E">
            <w:r>
              <w:rPr>
                <w:rFonts w:hint="eastAsia"/>
              </w:rPr>
              <w:t>利用思维导图获取所阅读篇章的框架结构</w:t>
            </w:r>
          </w:p>
        </w:tc>
        <w:tc>
          <w:tcPr>
            <w:tcW w:w="992" w:type="dxa"/>
            <w:shd w:val="clear" w:color="auto" w:fill="auto"/>
          </w:tcPr>
          <w:p w:rsidR="00883964" w:rsidRPr="00CB44E1" w:rsidRDefault="00883964" w:rsidP="007D524E">
            <w:pPr>
              <w:rPr>
                <w:rFonts w:ascii="宋体" w:hAnsi="宋体"/>
              </w:rPr>
            </w:pPr>
            <w:r>
              <w:rPr>
                <w:rFonts w:ascii="宋体" w:hAnsi="宋体" w:hint="eastAsia"/>
              </w:rPr>
              <w:t>定义</w:t>
            </w:r>
            <w:r>
              <w:rPr>
                <w:rFonts w:ascii="宋体" w:hAnsi="宋体"/>
              </w:rPr>
              <w:t>及</w:t>
            </w:r>
            <w:r>
              <w:rPr>
                <w:rFonts w:ascii="宋体" w:hAnsi="宋体" w:hint="eastAsia"/>
              </w:rPr>
              <w:t>分类</w:t>
            </w:r>
            <w:r>
              <w:rPr>
                <w:rFonts w:ascii="宋体" w:hAnsi="宋体"/>
              </w:rPr>
              <w:t>的方法和语言</w:t>
            </w:r>
          </w:p>
        </w:tc>
        <w:tc>
          <w:tcPr>
            <w:tcW w:w="851" w:type="dxa"/>
            <w:shd w:val="clear" w:color="auto" w:fill="auto"/>
          </w:tcPr>
          <w:p w:rsidR="00883964" w:rsidRPr="00CB44E1" w:rsidRDefault="00883964" w:rsidP="007D524E">
            <w:pPr>
              <w:rPr>
                <w:rFonts w:ascii="宋体" w:hAnsi="宋体"/>
              </w:rPr>
            </w:pPr>
            <w:r>
              <w:t>对事物进行定义</w:t>
            </w:r>
            <w:r>
              <w:rPr>
                <w:rFonts w:hint="eastAsia"/>
              </w:rPr>
              <w:t>和</w:t>
            </w:r>
            <w:r>
              <w:t>分类说明</w:t>
            </w:r>
          </w:p>
        </w:tc>
        <w:tc>
          <w:tcPr>
            <w:tcW w:w="992" w:type="dxa"/>
            <w:shd w:val="clear" w:color="auto" w:fill="auto"/>
          </w:tcPr>
          <w:p w:rsidR="00883964" w:rsidRPr="00B938DB" w:rsidRDefault="00883964" w:rsidP="007D524E">
            <w:r>
              <w:rPr>
                <w:rFonts w:hint="eastAsia"/>
              </w:rPr>
              <w:t>常用词源（一）：与</w:t>
            </w:r>
            <w:r>
              <w:t>拉丁文、希腊文相关词源</w:t>
            </w:r>
          </w:p>
        </w:tc>
        <w:tc>
          <w:tcPr>
            <w:tcW w:w="992" w:type="dxa"/>
            <w:vMerge/>
            <w:shd w:val="clear" w:color="auto" w:fill="auto"/>
          </w:tcPr>
          <w:p w:rsidR="00883964" w:rsidRPr="00CB44E1" w:rsidRDefault="00883964" w:rsidP="007D524E">
            <w:pPr>
              <w:rPr>
                <w:rFonts w:ascii="宋体" w:hAnsi="宋体"/>
              </w:rPr>
            </w:pP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3</w:t>
            </w:r>
          </w:p>
        </w:tc>
        <w:tc>
          <w:tcPr>
            <w:tcW w:w="910" w:type="dxa"/>
            <w:shd w:val="clear" w:color="auto" w:fill="auto"/>
          </w:tcPr>
          <w:p w:rsidR="00883964" w:rsidRDefault="00883964" w:rsidP="007D524E">
            <w:r>
              <w:rPr>
                <w:rFonts w:hint="eastAsia"/>
              </w:rPr>
              <w:t>理解支持</w:t>
            </w:r>
            <w:r>
              <w:t>性细节的策略</w:t>
            </w:r>
          </w:p>
        </w:tc>
        <w:tc>
          <w:tcPr>
            <w:tcW w:w="684" w:type="dxa"/>
            <w:shd w:val="clear" w:color="auto" w:fill="auto"/>
          </w:tcPr>
          <w:p w:rsidR="00883964" w:rsidRDefault="00883964" w:rsidP="007D524E">
            <w:r>
              <w:rPr>
                <w:rFonts w:hint="eastAsia"/>
              </w:rPr>
              <w:t>理解讲座</w:t>
            </w:r>
            <w:r>
              <w:t>的支持性</w:t>
            </w:r>
            <w:r>
              <w:rPr>
                <w:rFonts w:hint="eastAsia"/>
              </w:rPr>
              <w:t>细节</w:t>
            </w:r>
          </w:p>
        </w:tc>
        <w:tc>
          <w:tcPr>
            <w:tcW w:w="892" w:type="dxa"/>
            <w:shd w:val="clear" w:color="auto" w:fill="auto"/>
          </w:tcPr>
          <w:p w:rsidR="00883964" w:rsidRDefault="00883964" w:rsidP="007D524E">
            <w:r>
              <w:rPr>
                <w:rFonts w:hint="eastAsia"/>
              </w:rPr>
              <w:t>总结</w:t>
            </w:r>
            <w:r>
              <w:t>讨论</w:t>
            </w:r>
            <w:r>
              <w:rPr>
                <w:rFonts w:hint="eastAsia"/>
              </w:rPr>
              <w:t>结果</w:t>
            </w:r>
            <w:r>
              <w:t>的</w:t>
            </w:r>
            <w:r>
              <w:rPr>
                <w:rFonts w:hint="eastAsia"/>
              </w:rPr>
              <w:t>语言</w:t>
            </w:r>
            <w:r>
              <w:t>和模式</w:t>
            </w:r>
          </w:p>
        </w:tc>
        <w:tc>
          <w:tcPr>
            <w:tcW w:w="642" w:type="dxa"/>
            <w:shd w:val="clear" w:color="auto" w:fill="auto"/>
          </w:tcPr>
          <w:p w:rsidR="00883964" w:rsidRDefault="00883964" w:rsidP="007D524E">
            <w:r>
              <w:rPr>
                <w:rFonts w:hint="eastAsia"/>
              </w:rPr>
              <w:t>简述</w:t>
            </w:r>
            <w:r>
              <w:t>讨论</w:t>
            </w:r>
            <w:r>
              <w:rPr>
                <w:rFonts w:hint="eastAsia"/>
              </w:rPr>
              <w:t>结果</w:t>
            </w:r>
          </w:p>
        </w:tc>
        <w:tc>
          <w:tcPr>
            <w:tcW w:w="948" w:type="dxa"/>
            <w:shd w:val="clear" w:color="auto" w:fill="auto"/>
          </w:tcPr>
          <w:p w:rsidR="00883964" w:rsidRDefault="00883964" w:rsidP="007D524E">
            <w:r>
              <w:rPr>
                <w:rFonts w:hint="eastAsia"/>
              </w:rPr>
              <w:t>注释的</w:t>
            </w:r>
            <w:r>
              <w:t>内容</w:t>
            </w:r>
            <w:r>
              <w:rPr>
                <w:rFonts w:hint="eastAsia"/>
              </w:rPr>
              <w:t>和</w:t>
            </w:r>
            <w:r>
              <w:t>策略</w:t>
            </w:r>
          </w:p>
        </w:tc>
        <w:tc>
          <w:tcPr>
            <w:tcW w:w="850" w:type="dxa"/>
            <w:shd w:val="clear" w:color="auto" w:fill="auto"/>
          </w:tcPr>
          <w:p w:rsidR="00883964" w:rsidRPr="00D2196F" w:rsidRDefault="00883964" w:rsidP="007D524E">
            <w:r>
              <w:t>注释</w:t>
            </w:r>
            <w:r w:rsidRPr="001D3562">
              <w:t>文章论点</w:t>
            </w:r>
            <w:r>
              <w:rPr>
                <w:rFonts w:hint="eastAsia"/>
              </w:rPr>
              <w:t>和</w:t>
            </w:r>
            <w:r>
              <w:t>主要观点</w:t>
            </w:r>
            <w:r w:rsidRPr="001D3562">
              <w:t>；关键词及生</w:t>
            </w:r>
            <w:r>
              <w:t>词</w:t>
            </w:r>
            <w:r w:rsidRPr="001D3562">
              <w:t>；问题和评述；</w:t>
            </w:r>
            <w:r>
              <w:t>难</w:t>
            </w:r>
            <w:r>
              <w:lastRenderedPageBreak/>
              <w:t>点</w:t>
            </w:r>
            <w:r w:rsidRPr="001D3562">
              <w:t>；出处。</w:t>
            </w:r>
          </w:p>
        </w:tc>
        <w:tc>
          <w:tcPr>
            <w:tcW w:w="992" w:type="dxa"/>
            <w:shd w:val="clear" w:color="auto" w:fill="auto"/>
          </w:tcPr>
          <w:p w:rsidR="00883964" w:rsidRPr="00CB44E1" w:rsidRDefault="00883964" w:rsidP="007D524E">
            <w:pPr>
              <w:rPr>
                <w:rFonts w:ascii="宋体" w:hAnsi="宋体"/>
              </w:rPr>
            </w:pPr>
            <w:r>
              <w:rPr>
                <w:rFonts w:ascii="宋体" w:hAnsi="宋体" w:hint="eastAsia"/>
              </w:rPr>
              <w:lastRenderedPageBreak/>
              <w:t>过程分析</w:t>
            </w:r>
            <w:r>
              <w:rPr>
                <w:rFonts w:ascii="宋体" w:hAnsi="宋体"/>
              </w:rPr>
              <w:t>与因果</w:t>
            </w:r>
            <w:r>
              <w:rPr>
                <w:rFonts w:ascii="宋体" w:hAnsi="宋体" w:hint="eastAsia"/>
              </w:rPr>
              <w:t>论证</w:t>
            </w:r>
            <w:r>
              <w:rPr>
                <w:rFonts w:ascii="宋体" w:hAnsi="宋体"/>
              </w:rPr>
              <w:t>的语言和方法</w:t>
            </w:r>
          </w:p>
        </w:tc>
        <w:tc>
          <w:tcPr>
            <w:tcW w:w="851" w:type="dxa"/>
            <w:shd w:val="clear" w:color="auto" w:fill="auto"/>
          </w:tcPr>
          <w:p w:rsidR="00883964" w:rsidRPr="00CB44E1" w:rsidRDefault="00883964" w:rsidP="007D524E">
            <w:pPr>
              <w:rPr>
                <w:rFonts w:ascii="宋体" w:hAnsi="宋体"/>
              </w:rPr>
            </w:pPr>
            <w:r>
              <w:rPr>
                <w:rFonts w:ascii="宋体" w:hAnsi="宋体" w:hint="eastAsia"/>
              </w:rPr>
              <w:t>在</w:t>
            </w:r>
            <w:r>
              <w:rPr>
                <w:rFonts w:ascii="宋体" w:hAnsi="宋体"/>
              </w:rPr>
              <w:t>阐释和议论文中进行过程</w:t>
            </w:r>
            <w:r>
              <w:rPr>
                <w:rFonts w:ascii="宋体" w:hAnsi="宋体" w:hint="eastAsia"/>
              </w:rPr>
              <w:t>分析</w:t>
            </w:r>
            <w:r>
              <w:rPr>
                <w:rFonts w:ascii="宋体" w:hAnsi="宋体"/>
              </w:rPr>
              <w:t>和因果论证</w:t>
            </w:r>
          </w:p>
        </w:tc>
        <w:tc>
          <w:tcPr>
            <w:tcW w:w="992" w:type="dxa"/>
            <w:shd w:val="clear" w:color="auto" w:fill="auto"/>
          </w:tcPr>
          <w:p w:rsidR="00883964" w:rsidRPr="00B938DB" w:rsidRDefault="00883964" w:rsidP="007D524E">
            <w:r>
              <w:rPr>
                <w:rFonts w:hint="eastAsia"/>
              </w:rPr>
              <w:t>常用词根（二）：与</w:t>
            </w:r>
            <w:r>
              <w:t>其他文化</w:t>
            </w:r>
            <w:r>
              <w:rPr>
                <w:rFonts w:hint="eastAsia"/>
              </w:rPr>
              <w:t>相关</w:t>
            </w:r>
            <w:r>
              <w:t>词源</w:t>
            </w:r>
          </w:p>
        </w:tc>
        <w:tc>
          <w:tcPr>
            <w:tcW w:w="992" w:type="dxa"/>
            <w:vMerge/>
            <w:shd w:val="clear" w:color="auto" w:fill="auto"/>
          </w:tcPr>
          <w:p w:rsidR="00883964" w:rsidRPr="00CB44E1" w:rsidRDefault="00883964" w:rsidP="007D524E">
            <w:pPr>
              <w:rPr>
                <w:rFonts w:ascii="宋体" w:hAnsi="宋体"/>
              </w:rPr>
            </w:pP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4</w:t>
            </w:r>
          </w:p>
        </w:tc>
        <w:tc>
          <w:tcPr>
            <w:tcW w:w="910" w:type="dxa"/>
            <w:shd w:val="clear" w:color="auto" w:fill="auto"/>
          </w:tcPr>
          <w:p w:rsidR="00883964" w:rsidRDefault="00883964" w:rsidP="007D524E">
            <w:r>
              <w:rPr>
                <w:rFonts w:hint="eastAsia"/>
              </w:rPr>
              <w:t>处理</w:t>
            </w:r>
            <w:r>
              <w:t>生词的策略</w:t>
            </w:r>
          </w:p>
        </w:tc>
        <w:tc>
          <w:tcPr>
            <w:tcW w:w="684" w:type="dxa"/>
            <w:shd w:val="clear" w:color="auto" w:fill="auto"/>
          </w:tcPr>
          <w:p w:rsidR="00883964" w:rsidRDefault="00883964" w:rsidP="007D524E">
            <w:r>
              <w:rPr>
                <w:rFonts w:hint="eastAsia"/>
              </w:rPr>
              <w:t>处理讲座</w:t>
            </w:r>
            <w:r>
              <w:t>中的生词</w:t>
            </w:r>
          </w:p>
        </w:tc>
        <w:tc>
          <w:tcPr>
            <w:tcW w:w="892" w:type="dxa"/>
            <w:shd w:val="clear" w:color="auto" w:fill="auto"/>
          </w:tcPr>
          <w:p w:rsidR="00883964" w:rsidRDefault="00883964" w:rsidP="007D524E">
            <w:r>
              <w:rPr>
                <w:rFonts w:hint="eastAsia"/>
              </w:rPr>
              <w:t>主题报告</w:t>
            </w:r>
            <w:r>
              <w:t>的结构</w:t>
            </w:r>
            <w:r>
              <w:t xml:space="preserve">: </w:t>
            </w:r>
            <w:r>
              <w:rPr>
                <w:rFonts w:hint="eastAsia"/>
              </w:rPr>
              <w:t>引言、</w:t>
            </w:r>
            <w:r>
              <w:t>主</w:t>
            </w:r>
            <w:r>
              <w:rPr>
                <w:rFonts w:hint="eastAsia"/>
              </w:rPr>
              <w:t>体</w:t>
            </w:r>
            <w:r>
              <w:t>、与结论</w:t>
            </w:r>
          </w:p>
        </w:tc>
        <w:tc>
          <w:tcPr>
            <w:tcW w:w="642" w:type="dxa"/>
            <w:shd w:val="clear" w:color="auto" w:fill="auto"/>
          </w:tcPr>
          <w:p w:rsidR="00883964" w:rsidRDefault="00883964" w:rsidP="007D524E">
            <w:r>
              <w:rPr>
                <w:rFonts w:hint="eastAsia"/>
              </w:rPr>
              <w:t>熟知</w:t>
            </w:r>
            <w:r>
              <w:t>主题</w:t>
            </w:r>
            <w:r>
              <w:rPr>
                <w:rFonts w:hint="eastAsia"/>
              </w:rPr>
              <w:t>报告</w:t>
            </w:r>
            <w:r>
              <w:t>的结构，并据</w:t>
            </w:r>
            <w:r>
              <w:rPr>
                <w:rFonts w:hint="eastAsia"/>
              </w:rPr>
              <w:t>此策划主题报告</w:t>
            </w:r>
          </w:p>
        </w:tc>
        <w:tc>
          <w:tcPr>
            <w:tcW w:w="948" w:type="dxa"/>
            <w:shd w:val="clear" w:color="auto" w:fill="auto"/>
          </w:tcPr>
          <w:p w:rsidR="00883964" w:rsidRDefault="00883964" w:rsidP="007D524E">
            <w:r>
              <w:rPr>
                <w:rFonts w:hint="eastAsia"/>
                <w:lang w:val="en"/>
              </w:rPr>
              <w:t>笔记的</w:t>
            </w:r>
            <w:r>
              <w:rPr>
                <w:lang w:val="en"/>
              </w:rPr>
              <w:t>内容和策略</w:t>
            </w:r>
          </w:p>
        </w:tc>
        <w:tc>
          <w:tcPr>
            <w:tcW w:w="850" w:type="dxa"/>
            <w:shd w:val="clear" w:color="auto" w:fill="auto"/>
          </w:tcPr>
          <w:p w:rsidR="00883964" w:rsidRPr="001D3562" w:rsidRDefault="00883964" w:rsidP="007D524E">
            <w:pPr>
              <w:rPr>
                <w:lang w:val="en"/>
              </w:rPr>
            </w:pPr>
            <w:r>
              <w:rPr>
                <w:rFonts w:hint="eastAsia"/>
                <w:lang w:val="en"/>
              </w:rPr>
              <w:t>为所</w:t>
            </w:r>
            <w:r>
              <w:rPr>
                <w:lang w:val="en"/>
              </w:rPr>
              <w:t>阅读的文章做笔记，</w:t>
            </w:r>
            <w:r>
              <w:rPr>
                <w:rFonts w:hint="eastAsia"/>
                <w:lang w:val="en"/>
              </w:rPr>
              <w:t>记录摘要，心得，引述等</w:t>
            </w:r>
            <w:r>
              <w:rPr>
                <w:lang w:val="en"/>
              </w:rPr>
              <w:t>内容。</w:t>
            </w:r>
          </w:p>
        </w:tc>
        <w:tc>
          <w:tcPr>
            <w:tcW w:w="992" w:type="dxa"/>
            <w:shd w:val="clear" w:color="auto" w:fill="auto"/>
          </w:tcPr>
          <w:p w:rsidR="00883964" w:rsidRPr="00CB44E1" w:rsidRDefault="00883964" w:rsidP="007D524E">
            <w:pPr>
              <w:rPr>
                <w:rFonts w:ascii="宋体" w:hAnsi="宋体"/>
              </w:rPr>
            </w:pPr>
            <w:r>
              <w:rPr>
                <w:rFonts w:ascii="宋体" w:hAnsi="宋体" w:hint="eastAsia"/>
              </w:rPr>
              <w:t>比较</w:t>
            </w:r>
            <w:r>
              <w:rPr>
                <w:rFonts w:ascii="宋体" w:hAnsi="宋体"/>
              </w:rPr>
              <w:t>与对比、归纳与演绎</w:t>
            </w:r>
            <w:r>
              <w:rPr>
                <w:rFonts w:ascii="宋体" w:hAnsi="宋体" w:hint="eastAsia"/>
              </w:rPr>
              <w:t>的</w:t>
            </w:r>
            <w:r>
              <w:rPr>
                <w:rFonts w:ascii="宋体" w:hAnsi="宋体"/>
              </w:rPr>
              <w:t>语言和方法</w:t>
            </w:r>
          </w:p>
        </w:tc>
        <w:tc>
          <w:tcPr>
            <w:tcW w:w="851" w:type="dxa"/>
            <w:shd w:val="clear" w:color="auto" w:fill="auto"/>
          </w:tcPr>
          <w:p w:rsidR="00883964" w:rsidRPr="00CB44E1" w:rsidRDefault="00883964" w:rsidP="007D524E">
            <w:pPr>
              <w:rPr>
                <w:rFonts w:ascii="宋体" w:hAnsi="宋体"/>
              </w:rPr>
            </w:pPr>
            <w:r>
              <w:rPr>
                <w:rFonts w:hint="eastAsia"/>
              </w:rPr>
              <w:t>在</w:t>
            </w:r>
            <w:r>
              <w:rPr>
                <w:rFonts w:ascii="宋体" w:hAnsi="宋体"/>
              </w:rPr>
              <w:t>阐释和议论文</w:t>
            </w:r>
            <w:r>
              <w:rPr>
                <w:rFonts w:ascii="宋体" w:hAnsi="宋体" w:hint="eastAsia"/>
              </w:rPr>
              <w:t>中</w:t>
            </w:r>
            <w:r>
              <w:rPr>
                <w:rFonts w:hint="eastAsia"/>
              </w:rPr>
              <w:t>运用</w:t>
            </w:r>
            <w:r w:rsidRPr="004D68AE">
              <w:rPr>
                <w:rFonts w:hint="eastAsia"/>
              </w:rPr>
              <w:t>比较与对比</w:t>
            </w:r>
            <w:r>
              <w:rPr>
                <w:rFonts w:hint="eastAsia"/>
              </w:rPr>
              <w:t>、</w:t>
            </w:r>
            <w:r>
              <w:rPr>
                <w:rFonts w:ascii="宋体" w:hAnsi="宋体"/>
              </w:rPr>
              <w:t>归纳与演绎</w:t>
            </w:r>
          </w:p>
        </w:tc>
        <w:tc>
          <w:tcPr>
            <w:tcW w:w="992" w:type="dxa"/>
            <w:shd w:val="clear" w:color="auto" w:fill="auto"/>
          </w:tcPr>
          <w:p w:rsidR="00883964" w:rsidRPr="00B938DB" w:rsidRDefault="00883964" w:rsidP="007D524E">
            <w:r>
              <w:rPr>
                <w:rFonts w:hint="eastAsia"/>
              </w:rPr>
              <w:t>同义词、反</w:t>
            </w:r>
            <w:r w:rsidRPr="00B938DB">
              <w:rPr>
                <w:rFonts w:hint="eastAsia"/>
              </w:rPr>
              <w:t>义词</w:t>
            </w:r>
          </w:p>
        </w:tc>
        <w:tc>
          <w:tcPr>
            <w:tcW w:w="992" w:type="dxa"/>
            <w:vMerge w:val="restart"/>
            <w:shd w:val="clear" w:color="auto" w:fill="auto"/>
          </w:tcPr>
          <w:p w:rsidR="00883964" w:rsidRPr="00CB44E1" w:rsidRDefault="00883964" w:rsidP="007D524E">
            <w:pPr>
              <w:rPr>
                <w:rFonts w:ascii="宋体" w:hAnsi="宋体"/>
              </w:rPr>
            </w:pPr>
            <w:r w:rsidRPr="00B938DB">
              <w:rPr>
                <w:rFonts w:hint="eastAsia"/>
              </w:rPr>
              <w:t>通过同义词、反义词等词汇关系学习词汇</w:t>
            </w:r>
            <w:r>
              <w:rPr>
                <w:rFonts w:hint="eastAsia"/>
              </w:rPr>
              <w:t>，</w:t>
            </w:r>
            <w:r>
              <w:t>并</w:t>
            </w:r>
            <w:r>
              <w:rPr>
                <w:rFonts w:hint="eastAsia"/>
                <w:szCs w:val="21"/>
              </w:rPr>
              <w:t>掌握词汇搭配的基本</w:t>
            </w:r>
            <w:r w:rsidRPr="00B938DB">
              <w:rPr>
                <w:rFonts w:hint="eastAsia"/>
                <w:szCs w:val="21"/>
              </w:rPr>
              <w:t>规律</w:t>
            </w: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5</w:t>
            </w:r>
          </w:p>
        </w:tc>
        <w:tc>
          <w:tcPr>
            <w:tcW w:w="910" w:type="dxa"/>
            <w:shd w:val="clear" w:color="auto" w:fill="auto"/>
          </w:tcPr>
          <w:p w:rsidR="00883964" w:rsidRDefault="00883964" w:rsidP="007D524E">
            <w:r>
              <w:rPr>
                <w:rFonts w:hint="eastAsia"/>
              </w:rPr>
              <w:t>发现并</w:t>
            </w:r>
            <w:r>
              <w:t>处理离题</w:t>
            </w:r>
            <w:r>
              <w:rPr>
                <w:rFonts w:hint="eastAsia"/>
              </w:rPr>
              <w:t>内容</w:t>
            </w:r>
            <w:r>
              <w:t>的策略</w:t>
            </w:r>
          </w:p>
        </w:tc>
        <w:tc>
          <w:tcPr>
            <w:tcW w:w="684" w:type="dxa"/>
            <w:shd w:val="clear" w:color="auto" w:fill="auto"/>
          </w:tcPr>
          <w:p w:rsidR="00883964" w:rsidRDefault="00883964" w:rsidP="007D524E">
            <w:r>
              <w:rPr>
                <w:rFonts w:hint="eastAsia"/>
              </w:rPr>
              <w:t>发现并</w:t>
            </w:r>
            <w:r>
              <w:t>处理离题</w:t>
            </w:r>
            <w:r>
              <w:rPr>
                <w:rFonts w:hint="eastAsia"/>
              </w:rPr>
              <w:t>内容</w:t>
            </w:r>
          </w:p>
        </w:tc>
        <w:tc>
          <w:tcPr>
            <w:tcW w:w="892" w:type="dxa"/>
            <w:shd w:val="clear" w:color="auto" w:fill="auto"/>
          </w:tcPr>
          <w:p w:rsidR="00883964" w:rsidRDefault="00883964" w:rsidP="007D524E">
            <w:r>
              <w:rPr>
                <w:rFonts w:hint="eastAsia"/>
              </w:rPr>
              <w:t>引言</w:t>
            </w:r>
            <w:r>
              <w:t>的</w:t>
            </w:r>
            <w:r>
              <w:rPr>
                <w:rFonts w:hint="eastAsia"/>
              </w:rPr>
              <w:t>组织方式</w:t>
            </w:r>
            <w:r>
              <w:t>和</w:t>
            </w:r>
            <w:r>
              <w:rPr>
                <w:rFonts w:hint="eastAsia"/>
              </w:rPr>
              <w:t>指示</w:t>
            </w:r>
            <w:r>
              <w:t>语言</w:t>
            </w:r>
          </w:p>
        </w:tc>
        <w:tc>
          <w:tcPr>
            <w:tcW w:w="642" w:type="dxa"/>
            <w:shd w:val="clear" w:color="auto" w:fill="auto"/>
          </w:tcPr>
          <w:p w:rsidR="00883964" w:rsidRDefault="00883964" w:rsidP="007D524E">
            <w:r>
              <w:rPr>
                <w:rFonts w:hint="eastAsia"/>
              </w:rPr>
              <w:t>使主题报告的</w:t>
            </w:r>
            <w:r>
              <w:t>引言</w:t>
            </w:r>
            <w:r>
              <w:rPr>
                <w:rFonts w:hint="eastAsia"/>
              </w:rPr>
              <w:t>具有</w:t>
            </w:r>
            <w:r>
              <w:t>吸引力和提示性</w:t>
            </w:r>
          </w:p>
        </w:tc>
        <w:tc>
          <w:tcPr>
            <w:tcW w:w="948" w:type="dxa"/>
            <w:shd w:val="clear" w:color="auto" w:fill="auto"/>
          </w:tcPr>
          <w:p w:rsidR="00883964" w:rsidRDefault="00883964" w:rsidP="007D524E">
            <w:r w:rsidRPr="001D3562">
              <w:t>预览</w:t>
            </w:r>
            <w:r>
              <w:rPr>
                <w:rFonts w:hint="eastAsia"/>
              </w:rPr>
              <w:t>策略</w:t>
            </w:r>
          </w:p>
        </w:tc>
        <w:tc>
          <w:tcPr>
            <w:tcW w:w="850" w:type="dxa"/>
            <w:shd w:val="clear" w:color="auto" w:fill="auto"/>
          </w:tcPr>
          <w:p w:rsidR="00883964" w:rsidRPr="001D3562" w:rsidRDefault="00883964" w:rsidP="007D524E">
            <w:r>
              <w:rPr>
                <w:rFonts w:hint="eastAsia"/>
              </w:rPr>
              <w:t>利用</w:t>
            </w:r>
            <w:r>
              <w:t>预览策略迅速通读文章</w:t>
            </w:r>
          </w:p>
        </w:tc>
        <w:tc>
          <w:tcPr>
            <w:tcW w:w="992" w:type="dxa"/>
            <w:shd w:val="clear" w:color="auto" w:fill="auto"/>
          </w:tcPr>
          <w:p w:rsidR="00883964" w:rsidRPr="00CB44E1" w:rsidRDefault="00883964" w:rsidP="007D524E">
            <w:pPr>
              <w:rPr>
                <w:rFonts w:ascii="宋体" w:hAnsi="宋体"/>
              </w:rPr>
            </w:pPr>
            <w:r>
              <w:rPr>
                <w:rFonts w:hint="eastAsia"/>
              </w:rPr>
              <w:t>研究</w:t>
            </w:r>
            <w:r>
              <w:t>论文的</w:t>
            </w:r>
            <w:r>
              <w:rPr>
                <w:rFonts w:hint="eastAsia"/>
              </w:rPr>
              <w:t>基本</w:t>
            </w:r>
            <w:r>
              <w:t>架构</w:t>
            </w:r>
          </w:p>
        </w:tc>
        <w:tc>
          <w:tcPr>
            <w:tcW w:w="851" w:type="dxa"/>
            <w:shd w:val="clear" w:color="auto" w:fill="auto"/>
          </w:tcPr>
          <w:p w:rsidR="00883964" w:rsidRPr="00CB44E1" w:rsidRDefault="00883964" w:rsidP="007D524E">
            <w:pPr>
              <w:rPr>
                <w:rFonts w:ascii="宋体" w:hAnsi="宋体"/>
              </w:rPr>
            </w:pPr>
            <w:r>
              <w:rPr>
                <w:rFonts w:hint="eastAsia"/>
              </w:rPr>
              <w:t>理解</w:t>
            </w:r>
            <w:r>
              <w:t>研究论文的</w:t>
            </w:r>
            <w:r w:rsidRPr="007454ED">
              <w:t>构架</w:t>
            </w:r>
            <w:r>
              <w:rPr>
                <w:rFonts w:hint="eastAsia"/>
              </w:rPr>
              <w:t>、</w:t>
            </w:r>
            <w:r>
              <w:t>撰写研究论文时</w:t>
            </w:r>
            <w:r>
              <w:rPr>
                <w:rFonts w:hint="eastAsia"/>
              </w:rPr>
              <w:t>构架</w:t>
            </w:r>
            <w:r>
              <w:t>清晰</w:t>
            </w:r>
          </w:p>
        </w:tc>
        <w:tc>
          <w:tcPr>
            <w:tcW w:w="992" w:type="dxa"/>
            <w:shd w:val="clear" w:color="auto" w:fill="auto"/>
          </w:tcPr>
          <w:p w:rsidR="00883964" w:rsidRPr="00B938DB" w:rsidRDefault="00883964" w:rsidP="007D524E">
            <w:r>
              <w:rPr>
                <w:rFonts w:hint="eastAsia"/>
              </w:rPr>
              <w:t>词汇</w:t>
            </w:r>
            <w:r w:rsidRPr="00B938DB">
              <w:rPr>
                <w:rFonts w:hint="eastAsia"/>
              </w:rPr>
              <w:t>搭配规律</w:t>
            </w:r>
          </w:p>
          <w:p w:rsidR="00883964" w:rsidRPr="00B938DB" w:rsidRDefault="00883964" w:rsidP="007D524E"/>
        </w:tc>
        <w:tc>
          <w:tcPr>
            <w:tcW w:w="992" w:type="dxa"/>
            <w:vMerge/>
            <w:shd w:val="clear" w:color="auto" w:fill="auto"/>
          </w:tcPr>
          <w:p w:rsidR="00883964" w:rsidRPr="00CB44E1" w:rsidRDefault="00883964" w:rsidP="007D524E">
            <w:pPr>
              <w:rPr>
                <w:rFonts w:ascii="宋体" w:hAnsi="宋体"/>
              </w:rPr>
            </w:pP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6</w:t>
            </w:r>
          </w:p>
        </w:tc>
        <w:tc>
          <w:tcPr>
            <w:tcW w:w="910" w:type="dxa"/>
            <w:shd w:val="clear" w:color="auto" w:fill="auto"/>
          </w:tcPr>
          <w:p w:rsidR="00883964" w:rsidRDefault="00883964" w:rsidP="007D524E">
            <w:r>
              <w:rPr>
                <w:rFonts w:hint="eastAsia"/>
              </w:rPr>
              <w:t>不同</w:t>
            </w:r>
            <w:r>
              <w:t>类型的笔记</w:t>
            </w:r>
            <w:r>
              <w:rPr>
                <w:rFonts w:hint="eastAsia"/>
              </w:rPr>
              <w:t>图表</w:t>
            </w:r>
          </w:p>
        </w:tc>
        <w:tc>
          <w:tcPr>
            <w:tcW w:w="684" w:type="dxa"/>
            <w:shd w:val="clear" w:color="auto" w:fill="auto"/>
          </w:tcPr>
          <w:p w:rsidR="00883964" w:rsidRDefault="00883964" w:rsidP="007D524E">
            <w:r>
              <w:rPr>
                <w:rFonts w:hint="eastAsia"/>
              </w:rPr>
              <w:t>运用笔记图表</w:t>
            </w:r>
            <w:r>
              <w:t>来</w:t>
            </w:r>
            <w:r>
              <w:rPr>
                <w:rFonts w:hint="eastAsia"/>
              </w:rPr>
              <w:t>记录</w:t>
            </w:r>
            <w:r>
              <w:t>笔记</w:t>
            </w:r>
          </w:p>
        </w:tc>
        <w:tc>
          <w:tcPr>
            <w:tcW w:w="892" w:type="dxa"/>
            <w:shd w:val="clear" w:color="auto" w:fill="auto"/>
          </w:tcPr>
          <w:p w:rsidR="00883964" w:rsidRDefault="00883964" w:rsidP="007D524E">
            <w:r>
              <w:rPr>
                <w:rFonts w:hint="eastAsia"/>
              </w:rPr>
              <w:t>主体</w:t>
            </w:r>
            <w:r>
              <w:t>的</w:t>
            </w:r>
            <w:r>
              <w:rPr>
                <w:rFonts w:hint="eastAsia"/>
              </w:rPr>
              <w:t>组织</w:t>
            </w:r>
            <w:r>
              <w:t>方式</w:t>
            </w:r>
            <w:r>
              <w:rPr>
                <w:rFonts w:hint="eastAsia"/>
              </w:rPr>
              <w:t>和指示</w:t>
            </w:r>
            <w:r>
              <w:t>语言</w:t>
            </w:r>
          </w:p>
        </w:tc>
        <w:tc>
          <w:tcPr>
            <w:tcW w:w="642" w:type="dxa"/>
            <w:shd w:val="clear" w:color="auto" w:fill="auto"/>
          </w:tcPr>
          <w:p w:rsidR="00883964" w:rsidRDefault="00883964" w:rsidP="007D524E">
            <w:r>
              <w:rPr>
                <w:rFonts w:hint="eastAsia"/>
              </w:rPr>
              <w:t>使主题报告</w:t>
            </w:r>
            <w:r>
              <w:t>的</w:t>
            </w:r>
            <w:r>
              <w:rPr>
                <w:rFonts w:hint="eastAsia"/>
              </w:rPr>
              <w:t>主体</w:t>
            </w:r>
            <w:r>
              <w:t>结构清晰</w:t>
            </w:r>
          </w:p>
        </w:tc>
        <w:tc>
          <w:tcPr>
            <w:tcW w:w="948" w:type="dxa"/>
            <w:shd w:val="clear" w:color="auto" w:fill="auto"/>
          </w:tcPr>
          <w:p w:rsidR="00883964" w:rsidRDefault="00883964" w:rsidP="007D524E">
            <w:r>
              <w:rPr>
                <w:rFonts w:hint="eastAsia"/>
              </w:rPr>
              <w:t>总结</w:t>
            </w:r>
            <w:r>
              <w:t>策略</w:t>
            </w:r>
          </w:p>
        </w:tc>
        <w:tc>
          <w:tcPr>
            <w:tcW w:w="850" w:type="dxa"/>
            <w:shd w:val="clear" w:color="auto" w:fill="auto"/>
          </w:tcPr>
          <w:p w:rsidR="00883964" w:rsidRPr="001D3562" w:rsidRDefault="00883964" w:rsidP="007D524E">
            <w:r>
              <w:rPr>
                <w:rFonts w:hint="eastAsia"/>
              </w:rPr>
              <w:t>利用总结</w:t>
            </w:r>
            <w:r>
              <w:t>策略</w:t>
            </w:r>
            <w:r>
              <w:rPr>
                <w:rFonts w:hint="eastAsia"/>
              </w:rPr>
              <w:t>获得文章</w:t>
            </w:r>
            <w:r>
              <w:t>梗概</w:t>
            </w:r>
          </w:p>
        </w:tc>
        <w:tc>
          <w:tcPr>
            <w:tcW w:w="992" w:type="dxa"/>
            <w:shd w:val="clear" w:color="auto" w:fill="auto"/>
          </w:tcPr>
          <w:p w:rsidR="00883964" w:rsidRPr="00CB44E1" w:rsidRDefault="00883964" w:rsidP="007D524E">
            <w:pPr>
              <w:rPr>
                <w:rFonts w:ascii="宋体" w:hAnsi="宋体"/>
              </w:rPr>
            </w:pPr>
            <w:r>
              <w:rPr>
                <w:rFonts w:ascii="宋体" w:hAnsi="宋体" w:hint="eastAsia"/>
              </w:rPr>
              <w:t>引言</w:t>
            </w:r>
            <w:r>
              <w:rPr>
                <w:rFonts w:ascii="宋体" w:hAnsi="宋体"/>
              </w:rPr>
              <w:t>与结论和</w:t>
            </w:r>
            <w:r>
              <w:rPr>
                <w:rFonts w:ascii="宋体" w:hAnsi="宋体" w:hint="eastAsia"/>
              </w:rPr>
              <w:t>语言</w:t>
            </w:r>
            <w:r>
              <w:rPr>
                <w:rFonts w:ascii="宋体" w:hAnsi="宋体"/>
              </w:rPr>
              <w:t>和要素</w:t>
            </w:r>
          </w:p>
        </w:tc>
        <w:tc>
          <w:tcPr>
            <w:tcW w:w="851" w:type="dxa"/>
            <w:shd w:val="clear" w:color="auto" w:fill="auto"/>
          </w:tcPr>
          <w:p w:rsidR="00883964" w:rsidRPr="00640A80" w:rsidRDefault="00883964" w:rsidP="007D524E">
            <w:pPr>
              <w:rPr>
                <w:rFonts w:ascii="宋体" w:hAnsi="宋体"/>
              </w:rPr>
            </w:pPr>
            <w:r>
              <w:rPr>
                <w:rFonts w:ascii="宋体" w:hAnsi="宋体" w:hint="eastAsia"/>
              </w:rPr>
              <w:t>撰写</w:t>
            </w:r>
            <w:r>
              <w:rPr>
                <w:rFonts w:ascii="宋体" w:hAnsi="宋体"/>
              </w:rPr>
              <w:t>要素完备、</w:t>
            </w:r>
            <w:r>
              <w:rPr>
                <w:rFonts w:ascii="宋体" w:hAnsi="宋体" w:hint="eastAsia"/>
              </w:rPr>
              <w:t>规范</w:t>
            </w:r>
            <w:r>
              <w:rPr>
                <w:rFonts w:ascii="宋体" w:hAnsi="宋体"/>
              </w:rPr>
              <w:t>的引言和结论</w:t>
            </w:r>
          </w:p>
        </w:tc>
        <w:tc>
          <w:tcPr>
            <w:tcW w:w="992" w:type="dxa"/>
            <w:shd w:val="clear" w:color="auto" w:fill="auto"/>
          </w:tcPr>
          <w:p w:rsidR="00883964" w:rsidRPr="00B938DB" w:rsidRDefault="00883964" w:rsidP="007D524E">
            <w:pPr>
              <w:rPr>
                <w:szCs w:val="21"/>
              </w:rPr>
            </w:pPr>
            <w:r>
              <w:rPr>
                <w:rFonts w:hint="eastAsia"/>
              </w:rPr>
              <w:t>判断词语的语义：文本词义、语用语义、</w:t>
            </w:r>
            <w:r w:rsidRPr="00B938DB">
              <w:rPr>
                <w:rFonts w:hint="eastAsia"/>
              </w:rPr>
              <w:t>文化语义</w:t>
            </w:r>
            <w:r>
              <w:rPr>
                <w:rFonts w:hint="eastAsia"/>
              </w:rPr>
              <w:t>以及</w:t>
            </w:r>
            <w:r>
              <w:t>特</w:t>
            </w:r>
            <w:r>
              <w:rPr>
                <w:rFonts w:hint="eastAsia"/>
              </w:rPr>
              <w:t>定</w:t>
            </w:r>
            <w:r>
              <w:t>学术语义域含义</w:t>
            </w:r>
          </w:p>
        </w:tc>
        <w:tc>
          <w:tcPr>
            <w:tcW w:w="992" w:type="dxa"/>
            <w:shd w:val="clear" w:color="auto" w:fill="auto"/>
          </w:tcPr>
          <w:p w:rsidR="00883964" w:rsidRPr="00CB44E1" w:rsidRDefault="00883964" w:rsidP="007D524E">
            <w:pPr>
              <w:rPr>
                <w:rFonts w:ascii="宋体" w:hAnsi="宋体"/>
              </w:rPr>
            </w:pPr>
            <w:r>
              <w:rPr>
                <w:rFonts w:hint="eastAsia"/>
                <w:szCs w:val="21"/>
              </w:rPr>
              <w:t>能够准确推断、</w:t>
            </w:r>
            <w:r w:rsidRPr="00B938DB">
              <w:rPr>
                <w:rFonts w:hint="eastAsia"/>
                <w:szCs w:val="21"/>
              </w:rPr>
              <w:t>辨别词义</w:t>
            </w: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7</w:t>
            </w:r>
          </w:p>
        </w:tc>
        <w:tc>
          <w:tcPr>
            <w:tcW w:w="910" w:type="dxa"/>
            <w:shd w:val="clear" w:color="auto" w:fill="auto"/>
          </w:tcPr>
          <w:p w:rsidR="00883964" w:rsidRDefault="00883964" w:rsidP="007D524E">
            <w:r>
              <w:rPr>
                <w:rFonts w:hint="eastAsia"/>
              </w:rPr>
              <w:t>常用笔记</w:t>
            </w:r>
            <w:r>
              <w:t>符号和缩略语</w:t>
            </w:r>
            <w:r>
              <w:rPr>
                <w:rFonts w:hint="eastAsia"/>
              </w:rPr>
              <w:t xml:space="preserve">                    </w:t>
            </w:r>
          </w:p>
        </w:tc>
        <w:tc>
          <w:tcPr>
            <w:tcW w:w="684" w:type="dxa"/>
            <w:shd w:val="clear" w:color="auto" w:fill="auto"/>
          </w:tcPr>
          <w:p w:rsidR="00883964" w:rsidRDefault="00883964" w:rsidP="007D524E">
            <w:r>
              <w:rPr>
                <w:rFonts w:hint="eastAsia"/>
              </w:rPr>
              <w:t>运用笔记</w:t>
            </w:r>
            <w:r>
              <w:t>符号和缩略语来</w:t>
            </w:r>
            <w:r>
              <w:rPr>
                <w:rFonts w:hint="eastAsia"/>
              </w:rPr>
              <w:t>记录</w:t>
            </w:r>
            <w:r>
              <w:t>笔记</w:t>
            </w:r>
          </w:p>
        </w:tc>
        <w:tc>
          <w:tcPr>
            <w:tcW w:w="892" w:type="dxa"/>
            <w:shd w:val="clear" w:color="auto" w:fill="auto"/>
          </w:tcPr>
          <w:p w:rsidR="00883964" w:rsidRDefault="00883964" w:rsidP="007D524E">
            <w:r>
              <w:rPr>
                <w:rFonts w:hint="eastAsia"/>
              </w:rPr>
              <w:t>结论</w:t>
            </w:r>
            <w:r>
              <w:t>的</w:t>
            </w:r>
            <w:r>
              <w:rPr>
                <w:rFonts w:hint="eastAsia"/>
              </w:rPr>
              <w:t>组织</w:t>
            </w:r>
            <w:r>
              <w:t>方式和</w:t>
            </w:r>
            <w:r>
              <w:rPr>
                <w:rFonts w:hint="eastAsia"/>
              </w:rPr>
              <w:t>指示</w:t>
            </w:r>
            <w:r>
              <w:t>语言</w:t>
            </w:r>
          </w:p>
        </w:tc>
        <w:tc>
          <w:tcPr>
            <w:tcW w:w="642" w:type="dxa"/>
            <w:shd w:val="clear" w:color="auto" w:fill="auto"/>
          </w:tcPr>
          <w:p w:rsidR="00883964" w:rsidRDefault="00883964" w:rsidP="007D524E">
            <w:r>
              <w:rPr>
                <w:rFonts w:hint="eastAsia"/>
              </w:rPr>
              <w:t>使主题报告</w:t>
            </w:r>
            <w:r>
              <w:t>的</w:t>
            </w:r>
            <w:r>
              <w:rPr>
                <w:rFonts w:hint="eastAsia"/>
              </w:rPr>
              <w:t>结论明确</w:t>
            </w:r>
          </w:p>
        </w:tc>
        <w:tc>
          <w:tcPr>
            <w:tcW w:w="948" w:type="dxa"/>
            <w:shd w:val="clear" w:color="auto" w:fill="auto"/>
          </w:tcPr>
          <w:p w:rsidR="00883964" w:rsidRDefault="00883964" w:rsidP="007D524E">
            <w:r w:rsidRPr="001D3562">
              <w:t>重</w:t>
            </w:r>
            <w:r>
              <w:t>读</w:t>
            </w:r>
            <w:r>
              <w:rPr>
                <w:rFonts w:hint="eastAsia"/>
              </w:rPr>
              <w:t>策略</w:t>
            </w:r>
          </w:p>
        </w:tc>
        <w:tc>
          <w:tcPr>
            <w:tcW w:w="850" w:type="dxa"/>
            <w:vMerge w:val="restart"/>
            <w:shd w:val="clear" w:color="auto" w:fill="auto"/>
          </w:tcPr>
          <w:p w:rsidR="00883964" w:rsidRPr="00CB44E1" w:rsidRDefault="00883964" w:rsidP="007D524E">
            <w:pPr>
              <w:rPr>
                <w:rFonts w:ascii="宋体" w:hAnsi="宋体"/>
              </w:rPr>
            </w:pPr>
            <w:r>
              <w:rPr>
                <w:rFonts w:hint="eastAsia"/>
              </w:rPr>
              <w:t>对学术英语阅读篇章进行思辨分析，对其</w:t>
            </w:r>
            <w:r>
              <w:t>观点、立场、写作目的</w:t>
            </w:r>
            <w:r>
              <w:rPr>
                <w:rFonts w:hint="eastAsia"/>
              </w:rPr>
              <w:t>、框架结构</w:t>
            </w:r>
            <w:r>
              <w:rPr>
                <w:rFonts w:hint="eastAsia"/>
              </w:rPr>
              <w:lastRenderedPageBreak/>
              <w:t>等进行评判</w:t>
            </w:r>
          </w:p>
        </w:tc>
        <w:tc>
          <w:tcPr>
            <w:tcW w:w="992" w:type="dxa"/>
            <w:shd w:val="clear" w:color="auto" w:fill="auto"/>
          </w:tcPr>
          <w:p w:rsidR="00883964" w:rsidRPr="00CB44E1" w:rsidRDefault="00883964" w:rsidP="007D524E">
            <w:pPr>
              <w:rPr>
                <w:rFonts w:ascii="宋体" w:hAnsi="宋体"/>
              </w:rPr>
            </w:pPr>
            <w:r>
              <w:rPr>
                <w:rFonts w:hint="eastAsia"/>
              </w:rPr>
              <w:lastRenderedPageBreak/>
              <w:t>描述方法、</w:t>
            </w:r>
            <w:r>
              <w:t>呈现结果</w:t>
            </w:r>
            <w:r>
              <w:rPr>
                <w:rFonts w:hint="eastAsia"/>
              </w:rPr>
              <w:t>的语言</w:t>
            </w:r>
            <w:r>
              <w:t>与模式</w:t>
            </w:r>
          </w:p>
        </w:tc>
        <w:tc>
          <w:tcPr>
            <w:tcW w:w="851" w:type="dxa"/>
            <w:shd w:val="clear" w:color="auto" w:fill="auto"/>
          </w:tcPr>
          <w:p w:rsidR="00883964" w:rsidRDefault="00883964" w:rsidP="007D524E">
            <w:r>
              <w:rPr>
                <w:rFonts w:hint="eastAsia"/>
              </w:rPr>
              <w:t>准确描述研究论文所</w:t>
            </w:r>
            <w:r>
              <w:t>采用的</w:t>
            </w:r>
            <w:r>
              <w:rPr>
                <w:rFonts w:hint="eastAsia"/>
              </w:rPr>
              <w:t>方法、客观阐述结果</w:t>
            </w:r>
          </w:p>
        </w:tc>
        <w:tc>
          <w:tcPr>
            <w:tcW w:w="992" w:type="dxa"/>
            <w:shd w:val="clear" w:color="auto" w:fill="auto"/>
          </w:tcPr>
          <w:p w:rsidR="00883964" w:rsidRDefault="00883964" w:rsidP="007D524E">
            <w:r>
              <w:rPr>
                <w:rFonts w:hint="eastAsia"/>
              </w:rPr>
              <w:t>语料库的应用</w:t>
            </w:r>
          </w:p>
        </w:tc>
        <w:tc>
          <w:tcPr>
            <w:tcW w:w="992" w:type="dxa"/>
            <w:vMerge w:val="restart"/>
            <w:shd w:val="clear" w:color="auto" w:fill="auto"/>
          </w:tcPr>
          <w:p w:rsidR="00883964" w:rsidRPr="00CB44E1" w:rsidRDefault="00883964" w:rsidP="007D524E">
            <w:pPr>
              <w:rPr>
                <w:rFonts w:ascii="宋体" w:hAnsi="宋体"/>
              </w:rPr>
            </w:pPr>
            <w:r>
              <w:rPr>
                <w:rFonts w:hint="eastAsia"/>
                <w:szCs w:val="21"/>
              </w:rPr>
              <w:t>利用语料库和</w:t>
            </w:r>
            <w:r>
              <w:rPr>
                <w:szCs w:val="21"/>
              </w:rPr>
              <w:t>大数据</w:t>
            </w:r>
            <w:r>
              <w:rPr>
                <w:rFonts w:hint="eastAsia"/>
                <w:szCs w:val="21"/>
              </w:rPr>
              <w:t>平台</w:t>
            </w:r>
            <w:r>
              <w:rPr>
                <w:szCs w:val="21"/>
              </w:rPr>
              <w:t>搜索、积累特定学术语域常用词汇</w:t>
            </w:r>
            <w:r w:rsidRPr="00CB44E1">
              <w:rPr>
                <w:rFonts w:ascii="宋体" w:hAnsi="宋体" w:hint="eastAsia"/>
              </w:rPr>
              <w:t xml:space="preserve"> </w:t>
            </w:r>
          </w:p>
        </w:tc>
      </w:tr>
      <w:tr w:rsidR="00883964" w:rsidRPr="00CB44E1" w:rsidTr="007D524E">
        <w:tc>
          <w:tcPr>
            <w:tcW w:w="427" w:type="dxa"/>
            <w:shd w:val="clear" w:color="auto" w:fill="auto"/>
          </w:tcPr>
          <w:p w:rsidR="00883964" w:rsidRPr="00CB44E1" w:rsidRDefault="00883964" w:rsidP="007D524E">
            <w:pPr>
              <w:rPr>
                <w:rFonts w:ascii="宋体" w:hAnsi="宋体"/>
              </w:rPr>
            </w:pPr>
            <w:r w:rsidRPr="00CB44E1">
              <w:rPr>
                <w:rFonts w:ascii="宋体" w:hAnsi="宋体" w:hint="eastAsia"/>
              </w:rPr>
              <w:t>8</w:t>
            </w:r>
          </w:p>
        </w:tc>
        <w:tc>
          <w:tcPr>
            <w:tcW w:w="910" w:type="dxa"/>
            <w:shd w:val="clear" w:color="auto" w:fill="auto"/>
          </w:tcPr>
          <w:p w:rsidR="00883964" w:rsidRDefault="00883964" w:rsidP="007D524E">
            <w:r>
              <w:rPr>
                <w:rFonts w:hint="eastAsia"/>
              </w:rPr>
              <w:t>康奈尔笔记</w:t>
            </w:r>
            <w:r>
              <w:t>体系</w:t>
            </w:r>
          </w:p>
        </w:tc>
        <w:tc>
          <w:tcPr>
            <w:tcW w:w="684" w:type="dxa"/>
            <w:shd w:val="clear" w:color="auto" w:fill="auto"/>
          </w:tcPr>
          <w:p w:rsidR="00883964" w:rsidRPr="00735055" w:rsidRDefault="00883964" w:rsidP="007D524E">
            <w:r>
              <w:rPr>
                <w:rFonts w:hint="eastAsia"/>
              </w:rPr>
              <w:t>运用康奈尔笔记法</w:t>
            </w:r>
            <w:r>
              <w:rPr>
                <w:rFonts w:hint="eastAsia"/>
              </w:rPr>
              <w:lastRenderedPageBreak/>
              <w:t>记录</w:t>
            </w:r>
            <w:r>
              <w:t>笔记</w:t>
            </w:r>
          </w:p>
        </w:tc>
        <w:tc>
          <w:tcPr>
            <w:tcW w:w="892" w:type="dxa"/>
            <w:shd w:val="clear" w:color="auto" w:fill="auto"/>
          </w:tcPr>
          <w:p w:rsidR="00883964" w:rsidRDefault="00883964" w:rsidP="007D524E">
            <w:r>
              <w:lastRenderedPageBreak/>
              <w:t>PPT</w:t>
            </w:r>
            <w:r>
              <w:rPr>
                <w:rFonts w:hint="eastAsia"/>
              </w:rPr>
              <w:t>制作</w:t>
            </w:r>
            <w:r>
              <w:t>技巧</w:t>
            </w:r>
            <w:r>
              <w:rPr>
                <w:rFonts w:hint="eastAsia"/>
              </w:rPr>
              <w:t>以及</w:t>
            </w:r>
            <w:r>
              <w:t>图</w:t>
            </w:r>
            <w:r>
              <w:rPr>
                <w:rFonts w:hint="eastAsia"/>
              </w:rPr>
              <w:t>表</w:t>
            </w:r>
            <w:r>
              <w:t>应用</w:t>
            </w:r>
          </w:p>
        </w:tc>
        <w:tc>
          <w:tcPr>
            <w:tcW w:w="642" w:type="dxa"/>
            <w:shd w:val="clear" w:color="auto" w:fill="auto"/>
          </w:tcPr>
          <w:p w:rsidR="00883964" w:rsidRDefault="00883964" w:rsidP="007D524E">
            <w:r>
              <w:rPr>
                <w:rFonts w:hint="eastAsia"/>
              </w:rPr>
              <w:t>在主题报告</w:t>
            </w:r>
            <w:r>
              <w:t>中</w:t>
            </w:r>
            <w:r>
              <w:rPr>
                <w:rFonts w:hint="eastAsia"/>
              </w:rPr>
              <w:t>运用</w:t>
            </w:r>
            <w:r>
              <w:lastRenderedPageBreak/>
              <w:t>视觉辅助</w:t>
            </w:r>
          </w:p>
        </w:tc>
        <w:tc>
          <w:tcPr>
            <w:tcW w:w="948" w:type="dxa"/>
            <w:shd w:val="clear" w:color="auto" w:fill="auto"/>
          </w:tcPr>
          <w:p w:rsidR="00883964" w:rsidRDefault="00883964" w:rsidP="007D524E">
            <w:r w:rsidRPr="001D3562">
              <w:lastRenderedPageBreak/>
              <w:t>回应</w:t>
            </w:r>
            <w:r>
              <w:rPr>
                <w:rFonts w:hint="eastAsia"/>
              </w:rPr>
              <w:t>策略</w:t>
            </w:r>
          </w:p>
        </w:tc>
        <w:tc>
          <w:tcPr>
            <w:tcW w:w="850" w:type="dxa"/>
            <w:vMerge/>
            <w:shd w:val="clear" w:color="auto" w:fill="auto"/>
          </w:tcPr>
          <w:p w:rsidR="00883964" w:rsidRPr="00CB44E1" w:rsidRDefault="00883964" w:rsidP="007D524E">
            <w:pPr>
              <w:rPr>
                <w:rFonts w:ascii="宋体" w:hAnsi="宋体"/>
              </w:rPr>
            </w:pPr>
          </w:p>
        </w:tc>
        <w:tc>
          <w:tcPr>
            <w:tcW w:w="992" w:type="dxa"/>
            <w:shd w:val="clear" w:color="auto" w:fill="auto"/>
          </w:tcPr>
          <w:p w:rsidR="00883964" w:rsidRPr="00CB44E1" w:rsidRDefault="00883964" w:rsidP="007D524E">
            <w:pPr>
              <w:rPr>
                <w:rFonts w:ascii="宋体" w:hAnsi="宋体"/>
              </w:rPr>
            </w:pPr>
            <w:r>
              <w:rPr>
                <w:rFonts w:hint="eastAsia"/>
              </w:rPr>
              <w:t>A</w:t>
            </w:r>
            <w:r>
              <w:t>PA</w:t>
            </w:r>
            <w:r>
              <w:t>引文的特点</w:t>
            </w:r>
            <w:r>
              <w:rPr>
                <w:rFonts w:hint="eastAsia"/>
              </w:rPr>
              <w:t>与格式</w:t>
            </w:r>
          </w:p>
        </w:tc>
        <w:tc>
          <w:tcPr>
            <w:tcW w:w="851" w:type="dxa"/>
            <w:shd w:val="clear" w:color="auto" w:fill="auto"/>
          </w:tcPr>
          <w:p w:rsidR="00883964" w:rsidRDefault="00883964" w:rsidP="007D524E">
            <w:r>
              <w:rPr>
                <w:rFonts w:hint="eastAsia"/>
              </w:rPr>
              <w:t>避免</w:t>
            </w:r>
            <w:r>
              <w:t>抄袭、规范引用</w:t>
            </w:r>
          </w:p>
        </w:tc>
        <w:tc>
          <w:tcPr>
            <w:tcW w:w="992" w:type="dxa"/>
            <w:shd w:val="clear" w:color="auto" w:fill="auto"/>
          </w:tcPr>
          <w:p w:rsidR="00883964" w:rsidRPr="002057E4" w:rsidRDefault="00883964" w:rsidP="007D524E">
            <w:r>
              <w:t>其它大数据平台</w:t>
            </w:r>
            <w:r>
              <w:rPr>
                <w:rFonts w:hint="eastAsia"/>
              </w:rPr>
              <w:t>的应用</w:t>
            </w:r>
          </w:p>
        </w:tc>
        <w:tc>
          <w:tcPr>
            <w:tcW w:w="992" w:type="dxa"/>
            <w:vMerge/>
            <w:shd w:val="clear" w:color="auto" w:fill="auto"/>
          </w:tcPr>
          <w:p w:rsidR="00883964" w:rsidRPr="00CB44E1" w:rsidRDefault="00883964" w:rsidP="007D524E">
            <w:pPr>
              <w:rPr>
                <w:rFonts w:ascii="宋体" w:hAnsi="宋体"/>
              </w:rPr>
            </w:pPr>
          </w:p>
        </w:tc>
      </w:tr>
    </w:tbl>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hint="eastAsia"/>
          <w:b/>
          <w:sz w:val="28"/>
          <w:szCs w:val="28"/>
        </w:rPr>
        <w:t>四、课程教学方法</w:t>
      </w:r>
    </w:p>
    <w:p w:rsidR="00883964" w:rsidRPr="00AE769D" w:rsidRDefault="00883964" w:rsidP="00883964">
      <w:pPr>
        <w:autoSpaceDE w:val="0"/>
        <w:autoSpaceDN w:val="0"/>
        <w:adjustRightInd w:val="0"/>
        <w:spacing w:beforeLines="50" w:before="156" w:afterLines="50" w:after="156" w:line="320" w:lineRule="exact"/>
        <w:ind w:firstLineChars="200" w:firstLine="420"/>
        <w:jc w:val="left"/>
      </w:pPr>
      <w:r>
        <w:rPr>
          <w:rFonts w:hint="eastAsia"/>
        </w:rPr>
        <w:t>本课程</w:t>
      </w:r>
      <w:r w:rsidRPr="00D4129A">
        <w:rPr>
          <w:rFonts w:hint="eastAsia"/>
        </w:rPr>
        <w:t>采用泛在的、多元化教学</w:t>
      </w:r>
      <w:r>
        <w:rPr>
          <w:rFonts w:hint="eastAsia"/>
        </w:rPr>
        <w:t>模式，</w:t>
      </w:r>
      <w:r>
        <w:t>包括互动式讲座、小组讨论、</w:t>
      </w:r>
      <w:r w:rsidRPr="00AE769D">
        <w:rPr>
          <w:rFonts w:hint="eastAsia"/>
        </w:rPr>
        <w:t xml:space="preserve"> </w:t>
      </w:r>
      <w:r>
        <w:rPr>
          <w:rFonts w:hint="eastAsia"/>
        </w:rPr>
        <w:t>基于任务</w:t>
      </w:r>
      <w:r>
        <w:t>的</w:t>
      </w:r>
      <w:r>
        <w:rPr>
          <w:rFonts w:hint="eastAsia"/>
        </w:rPr>
        <w:t>协作</w:t>
      </w:r>
      <w:r>
        <w:t>学习、</w:t>
      </w:r>
      <w:r>
        <w:rPr>
          <w:rFonts w:hint="eastAsia"/>
        </w:rPr>
        <w:t>同伴互评、在线</w:t>
      </w:r>
      <w:r>
        <w:t>学习、</w:t>
      </w:r>
      <w:r>
        <w:rPr>
          <w:rFonts w:hint="eastAsia"/>
        </w:rPr>
        <w:t>翻转</w:t>
      </w:r>
      <w:r>
        <w:t>课堂</w:t>
      </w:r>
      <w:r>
        <w:rPr>
          <w:rFonts w:hint="eastAsia"/>
        </w:rPr>
        <w:t>、工作</w:t>
      </w:r>
      <w:r>
        <w:t>坊</w:t>
      </w:r>
      <w:r>
        <w:rPr>
          <w:rFonts w:hint="eastAsia"/>
        </w:rPr>
        <w:t>等等</w:t>
      </w:r>
      <w:r>
        <w:t>。</w:t>
      </w:r>
    </w:p>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hint="eastAsia"/>
          <w:b/>
          <w:sz w:val="28"/>
          <w:szCs w:val="28"/>
        </w:rPr>
        <w:t>五、课程考核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883964" w:rsidRPr="00AA4C38" w:rsidTr="007D524E">
        <w:tc>
          <w:tcPr>
            <w:tcW w:w="600" w:type="pct"/>
            <w:shd w:val="clear" w:color="auto" w:fill="auto"/>
            <w:vAlign w:val="center"/>
          </w:tcPr>
          <w:p w:rsidR="00883964" w:rsidRPr="0063134D" w:rsidRDefault="00883964" w:rsidP="007D524E">
            <w:pPr>
              <w:pStyle w:val="p0"/>
              <w:snapToGrid w:val="0"/>
              <w:jc w:val="center"/>
              <w:rPr>
                <w:rFonts w:ascii="宋体" w:hAnsi="宋体" w:cs="宋体"/>
                <w:bCs/>
              </w:rPr>
            </w:pPr>
            <w:r w:rsidRPr="0063134D">
              <w:rPr>
                <w:rFonts w:ascii="宋体" w:hAnsi="宋体" w:cs="宋体" w:hint="eastAsia"/>
                <w:bCs/>
              </w:rPr>
              <w:t>考核</w:t>
            </w:r>
          </w:p>
          <w:p w:rsidR="00883964" w:rsidRPr="0063134D" w:rsidRDefault="00883964" w:rsidP="007D524E">
            <w:pPr>
              <w:pStyle w:val="p0"/>
              <w:snapToGrid w:val="0"/>
              <w:jc w:val="center"/>
              <w:rPr>
                <w:rFonts w:ascii="宋体"/>
                <w:bCs/>
              </w:rPr>
            </w:pPr>
            <w:r w:rsidRPr="0063134D">
              <w:rPr>
                <w:rFonts w:ascii="宋体" w:hAnsi="宋体" w:cs="宋体" w:hint="eastAsia"/>
                <w:bCs/>
              </w:rPr>
              <w:t>环节</w:t>
            </w:r>
          </w:p>
        </w:tc>
        <w:tc>
          <w:tcPr>
            <w:tcW w:w="618" w:type="pct"/>
            <w:shd w:val="clear" w:color="auto" w:fill="auto"/>
            <w:vAlign w:val="center"/>
          </w:tcPr>
          <w:p w:rsidR="00883964" w:rsidRPr="0063134D" w:rsidRDefault="00883964" w:rsidP="007D524E">
            <w:pPr>
              <w:pStyle w:val="p0"/>
              <w:snapToGrid w:val="0"/>
              <w:jc w:val="center"/>
              <w:rPr>
                <w:rFonts w:ascii="宋体"/>
                <w:bCs/>
              </w:rPr>
            </w:pPr>
            <w:r w:rsidRPr="0063134D">
              <w:rPr>
                <w:rFonts w:ascii="宋体" w:hAnsi="宋体" w:cs="宋体" w:hint="eastAsia"/>
                <w:bCs/>
              </w:rPr>
              <w:t>建议分值</w:t>
            </w:r>
          </w:p>
        </w:tc>
        <w:tc>
          <w:tcPr>
            <w:tcW w:w="3167" w:type="pct"/>
            <w:shd w:val="clear" w:color="auto" w:fill="auto"/>
            <w:vAlign w:val="center"/>
          </w:tcPr>
          <w:p w:rsidR="00883964" w:rsidRPr="0063134D" w:rsidRDefault="00883964" w:rsidP="007D524E">
            <w:pPr>
              <w:pStyle w:val="p0"/>
              <w:snapToGrid w:val="0"/>
              <w:jc w:val="center"/>
              <w:rPr>
                <w:rFonts w:ascii="宋体"/>
                <w:bCs/>
              </w:rPr>
            </w:pPr>
            <w:r w:rsidRPr="0063134D">
              <w:rPr>
                <w:rFonts w:ascii="宋体" w:hAnsi="宋体" w:cs="宋体" w:hint="eastAsia"/>
                <w:bCs/>
              </w:rPr>
              <w:t>考核</w:t>
            </w:r>
            <w:r w:rsidRPr="0063134D">
              <w:rPr>
                <w:rFonts w:ascii="宋体" w:hAnsi="宋体" w:cs="宋体"/>
                <w:bCs/>
              </w:rPr>
              <w:t>/</w:t>
            </w:r>
            <w:r w:rsidRPr="0063134D">
              <w:rPr>
                <w:rFonts w:ascii="宋体" w:hAnsi="宋体" w:cs="宋体" w:hint="eastAsia"/>
                <w:bCs/>
              </w:rPr>
              <w:t>评价细则</w:t>
            </w:r>
          </w:p>
        </w:tc>
        <w:tc>
          <w:tcPr>
            <w:tcW w:w="615" w:type="pct"/>
            <w:shd w:val="clear" w:color="auto" w:fill="auto"/>
            <w:vAlign w:val="center"/>
          </w:tcPr>
          <w:p w:rsidR="00883964" w:rsidRPr="0063134D" w:rsidRDefault="00883964" w:rsidP="007D524E">
            <w:pPr>
              <w:pStyle w:val="p0"/>
              <w:snapToGrid w:val="0"/>
              <w:jc w:val="center"/>
              <w:rPr>
                <w:rFonts w:ascii="宋体"/>
                <w:bCs/>
              </w:rPr>
            </w:pPr>
            <w:r w:rsidRPr="0063134D">
              <w:rPr>
                <w:rFonts w:ascii="宋体" w:hAnsi="宋体" w:cs="宋体" w:hint="eastAsia"/>
                <w:bCs/>
              </w:rPr>
              <w:t>对应的课程目标</w:t>
            </w:r>
          </w:p>
        </w:tc>
      </w:tr>
      <w:tr w:rsidR="00883964" w:rsidRPr="00B61FC3" w:rsidTr="007D524E">
        <w:tc>
          <w:tcPr>
            <w:tcW w:w="600" w:type="pct"/>
            <w:shd w:val="clear" w:color="auto" w:fill="auto"/>
            <w:vAlign w:val="center"/>
          </w:tcPr>
          <w:p w:rsidR="00883964" w:rsidRPr="00B61FC3" w:rsidRDefault="00883964" w:rsidP="007D524E">
            <w:pPr>
              <w:pStyle w:val="p0"/>
              <w:snapToGrid w:val="0"/>
              <w:jc w:val="left"/>
              <w:rPr>
                <w:rFonts w:ascii="宋体"/>
              </w:rPr>
            </w:pPr>
            <w:r w:rsidRPr="00B61FC3">
              <w:rPr>
                <w:rFonts w:ascii="宋体" w:hAnsi="宋体" w:cs="宋体" w:hint="eastAsia"/>
              </w:rPr>
              <w:t>作业</w:t>
            </w:r>
          </w:p>
        </w:tc>
        <w:tc>
          <w:tcPr>
            <w:tcW w:w="618" w:type="pct"/>
            <w:shd w:val="clear" w:color="auto" w:fill="auto"/>
            <w:vAlign w:val="center"/>
          </w:tcPr>
          <w:p w:rsidR="00883964" w:rsidRPr="00B61FC3" w:rsidRDefault="00883964" w:rsidP="007D524E">
            <w:pPr>
              <w:pStyle w:val="p0"/>
              <w:snapToGrid w:val="0"/>
              <w:jc w:val="center"/>
              <w:rPr>
                <w:rFonts w:ascii="宋体"/>
              </w:rPr>
            </w:pPr>
            <w:r w:rsidRPr="00B61FC3">
              <w:rPr>
                <w:rFonts w:ascii="宋体" w:hAnsi="宋体" w:cs="宋体" w:hint="eastAsia"/>
              </w:rPr>
              <w:t>10</w:t>
            </w:r>
          </w:p>
        </w:tc>
        <w:tc>
          <w:tcPr>
            <w:tcW w:w="3167" w:type="pct"/>
            <w:shd w:val="clear" w:color="auto" w:fill="auto"/>
            <w:vAlign w:val="center"/>
          </w:tcPr>
          <w:p w:rsidR="00883964" w:rsidRPr="00A24963" w:rsidRDefault="00883964" w:rsidP="005D2C60">
            <w:pPr>
              <w:pStyle w:val="p0"/>
              <w:numPr>
                <w:ilvl w:val="0"/>
                <w:numId w:val="48"/>
              </w:numPr>
              <w:snapToGrid w:val="0"/>
              <w:jc w:val="left"/>
              <w:rPr>
                <w:rFonts w:ascii="宋体" w:hAnsi="宋体" w:cs="宋体"/>
              </w:rPr>
            </w:pPr>
            <w:r>
              <w:rPr>
                <w:rFonts w:ascii="宋体" w:hAnsi="宋体" w:cs="宋体" w:hint="eastAsia"/>
              </w:rPr>
              <w:t>学生需要</w:t>
            </w:r>
            <w:r>
              <w:rPr>
                <w:rFonts w:ascii="宋体" w:hAnsi="宋体" w:cs="宋体"/>
              </w:rPr>
              <w:t>完成</w:t>
            </w:r>
            <w:r>
              <w:rPr>
                <w:rFonts w:ascii="宋体" w:hAnsi="宋体" w:cs="宋体" w:hint="eastAsia"/>
              </w:rPr>
              <w:t>5篇阐释</w:t>
            </w:r>
            <w:r>
              <w:rPr>
                <w:rFonts w:ascii="宋体" w:hAnsi="宋体" w:cs="宋体"/>
              </w:rPr>
              <w:t>性或议论性文章，符合</w:t>
            </w:r>
            <w:r>
              <w:rPr>
                <w:rFonts w:ascii="宋体" w:hAnsi="宋体" w:cs="宋体" w:hint="eastAsia"/>
              </w:rPr>
              <w:t>教学</w:t>
            </w:r>
            <w:r>
              <w:rPr>
                <w:rFonts w:ascii="宋体" w:hAnsi="宋体" w:cs="宋体"/>
              </w:rPr>
              <w:t>目标中所列标准</w:t>
            </w:r>
            <w:r>
              <w:rPr>
                <w:rFonts w:ascii="宋体" w:hAnsi="宋体" w:cs="宋体" w:hint="eastAsia"/>
              </w:rPr>
              <w:t>；</w:t>
            </w:r>
          </w:p>
          <w:p w:rsidR="00883964" w:rsidRPr="00B61FC3" w:rsidRDefault="00883964" w:rsidP="005D2C60">
            <w:pPr>
              <w:pStyle w:val="p0"/>
              <w:numPr>
                <w:ilvl w:val="0"/>
                <w:numId w:val="48"/>
              </w:numPr>
              <w:snapToGrid w:val="0"/>
              <w:jc w:val="left"/>
              <w:rPr>
                <w:rFonts w:ascii="宋体"/>
              </w:rPr>
            </w:pPr>
            <w:r w:rsidRPr="00B61FC3">
              <w:rPr>
                <w:rFonts w:ascii="宋体" w:hAnsi="宋体" w:cs="宋体" w:hint="eastAsia"/>
              </w:rPr>
              <w:t>每次按</w:t>
            </w:r>
            <w:r w:rsidRPr="00B61FC3">
              <w:rPr>
                <w:rFonts w:ascii="宋体" w:hAnsi="宋体" w:cs="宋体"/>
              </w:rPr>
              <w:t>10</w:t>
            </w:r>
            <w:r w:rsidRPr="00B61FC3">
              <w:rPr>
                <w:rFonts w:ascii="宋体" w:hAnsi="宋体" w:cs="宋体" w:hint="eastAsia"/>
              </w:rPr>
              <w:t>分制评分，取各次成绩的平均值作为此环节的最终成绩。</w:t>
            </w:r>
          </w:p>
        </w:tc>
        <w:tc>
          <w:tcPr>
            <w:tcW w:w="615" w:type="pct"/>
            <w:shd w:val="clear" w:color="auto" w:fill="auto"/>
            <w:vAlign w:val="center"/>
          </w:tcPr>
          <w:p w:rsidR="00883964" w:rsidRPr="00B61FC3" w:rsidRDefault="00883964" w:rsidP="007D524E">
            <w:pPr>
              <w:pStyle w:val="p0"/>
              <w:snapToGrid w:val="0"/>
              <w:jc w:val="center"/>
              <w:rPr>
                <w:rFonts w:ascii="宋体"/>
              </w:rPr>
            </w:pPr>
            <w:r>
              <w:rPr>
                <w:rFonts w:ascii="宋体" w:hint="eastAsia"/>
              </w:rPr>
              <w:t>1,2,6,8</w:t>
            </w:r>
          </w:p>
        </w:tc>
      </w:tr>
      <w:tr w:rsidR="00883964" w:rsidRPr="00AA4C38" w:rsidTr="007D524E">
        <w:trPr>
          <w:trHeight w:val="538"/>
        </w:trPr>
        <w:tc>
          <w:tcPr>
            <w:tcW w:w="600" w:type="pct"/>
            <w:shd w:val="clear" w:color="auto" w:fill="auto"/>
            <w:vAlign w:val="center"/>
          </w:tcPr>
          <w:p w:rsidR="00883964" w:rsidRPr="00AF4063" w:rsidRDefault="00883964" w:rsidP="007D524E">
            <w:pPr>
              <w:pStyle w:val="p0"/>
              <w:snapToGrid w:val="0"/>
              <w:jc w:val="left"/>
              <w:rPr>
                <w:rFonts w:ascii="宋体" w:hAnsi="宋体" w:cs="宋体"/>
              </w:rPr>
            </w:pPr>
            <w:r>
              <w:rPr>
                <w:rFonts w:ascii="宋体" w:hAnsi="宋体" w:cs="宋体" w:hint="eastAsia"/>
              </w:rPr>
              <w:t>期中</w:t>
            </w:r>
          </w:p>
          <w:p w:rsidR="00883964" w:rsidRPr="00AF4063" w:rsidRDefault="00883964" w:rsidP="007D524E">
            <w:pPr>
              <w:pStyle w:val="p0"/>
              <w:snapToGrid w:val="0"/>
              <w:jc w:val="left"/>
              <w:rPr>
                <w:rFonts w:ascii="宋体"/>
              </w:rPr>
            </w:pPr>
            <w:r w:rsidRPr="00AF4063">
              <w:rPr>
                <w:rFonts w:ascii="宋体" w:hAnsi="宋体" w:cs="宋体" w:hint="eastAsia"/>
              </w:rPr>
              <w:t>考试</w:t>
            </w:r>
          </w:p>
        </w:tc>
        <w:tc>
          <w:tcPr>
            <w:tcW w:w="618" w:type="pct"/>
            <w:shd w:val="clear" w:color="auto" w:fill="auto"/>
            <w:vAlign w:val="center"/>
          </w:tcPr>
          <w:p w:rsidR="00883964" w:rsidRPr="00AF4063" w:rsidRDefault="00883964" w:rsidP="007D524E">
            <w:pPr>
              <w:pStyle w:val="p0"/>
              <w:snapToGrid w:val="0"/>
              <w:jc w:val="center"/>
              <w:rPr>
                <w:rFonts w:ascii="宋体" w:cs="宋体"/>
              </w:rPr>
            </w:pPr>
            <w:r w:rsidRPr="00AF4063">
              <w:rPr>
                <w:rFonts w:ascii="宋体" w:hAnsi="宋体" w:cs="宋体" w:hint="eastAsia"/>
              </w:rPr>
              <w:t>20</w:t>
            </w:r>
          </w:p>
        </w:tc>
        <w:tc>
          <w:tcPr>
            <w:tcW w:w="3167" w:type="pct"/>
            <w:shd w:val="clear" w:color="auto" w:fill="auto"/>
            <w:vAlign w:val="center"/>
          </w:tcPr>
          <w:p w:rsidR="00883964" w:rsidRPr="00A24963" w:rsidRDefault="00883964" w:rsidP="005D2C60">
            <w:pPr>
              <w:pStyle w:val="p0"/>
              <w:numPr>
                <w:ilvl w:val="0"/>
                <w:numId w:val="49"/>
              </w:numPr>
              <w:snapToGrid w:val="0"/>
              <w:jc w:val="left"/>
              <w:rPr>
                <w:rFonts w:ascii="宋体" w:hAnsi="宋体" w:cs="宋体"/>
              </w:rPr>
            </w:pPr>
            <w:r w:rsidRPr="00A24963">
              <w:rPr>
                <w:rFonts w:ascii="宋体" w:hAnsi="宋体" w:cs="宋体"/>
              </w:rPr>
              <w:t>学生</w:t>
            </w:r>
            <w:r>
              <w:rPr>
                <w:rFonts w:ascii="宋体" w:hAnsi="宋体" w:cs="宋体" w:hint="eastAsia"/>
              </w:rPr>
              <w:t>需要</w:t>
            </w:r>
            <w:r>
              <w:rPr>
                <w:rFonts w:ascii="宋体" w:hAnsi="宋体" w:cs="宋体"/>
              </w:rPr>
              <w:t>参加期中考试，完成</w:t>
            </w:r>
            <w:r>
              <w:rPr>
                <w:rFonts w:ascii="宋体" w:hAnsi="宋体" w:cs="宋体" w:hint="eastAsia"/>
              </w:rPr>
              <w:t>听</w:t>
            </w:r>
            <w:r w:rsidRPr="00A24963">
              <w:rPr>
                <w:rFonts w:ascii="宋体" w:hAnsi="宋体" w:cs="宋体"/>
              </w:rPr>
              <w:t>讲座、阅读</w:t>
            </w:r>
            <w:r w:rsidRPr="00A24963">
              <w:rPr>
                <w:rFonts w:ascii="宋体" w:hAnsi="宋体" w:cs="宋体" w:hint="eastAsia"/>
              </w:rPr>
              <w:t>文献</w:t>
            </w:r>
            <w:r w:rsidRPr="00A24963">
              <w:rPr>
                <w:rFonts w:ascii="宋体" w:hAnsi="宋体" w:cs="宋体"/>
              </w:rPr>
              <w:t>、撰写文章</w:t>
            </w:r>
            <w:r>
              <w:rPr>
                <w:rFonts w:ascii="宋体" w:hAnsi="宋体" w:cs="宋体" w:hint="eastAsia"/>
              </w:rPr>
              <w:t>等试题。</w:t>
            </w:r>
          </w:p>
          <w:p w:rsidR="00883964" w:rsidRPr="00AF4063" w:rsidRDefault="00883964" w:rsidP="005D2C60">
            <w:pPr>
              <w:pStyle w:val="p0"/>
              <w:numPr>
                <w:ilvl w:val="0"/>
                <w:numId w:val="49"/>
              </w:numPr>
              <w:snapToGrid w:val="0"/>
              <w:jc w:val="left"/>
              <w:rPr>
                <w:rFonts w:ascii="宋体"/>
              </w:rPr>
            </w:pPr>
            <w:r w:rsidRPr="001E515A">
              <w:rPr>
                <w:rFonts w:ascii="宋体" w:hAnsi="宋体" w:cs="宋体" w:hint="eastAsia"/>
              </w:rPr>
              <w:t>卷面成绩</w:t>
            </w:r>
            <w:r w:rsidRPr="001E515A">
              <w:rPr>
                <w:rFonts w:ascii="宋体" w:hAnsi="宋体" w:cs="宋体"/>
              </w:rPr>
              <w:t>100</w:t>
            </w:r>
            <w:r w:rsidRPr="001E515A">
              <w:rPr>
                <w:rFonts w:ascii="宋体" w:hAnsi="宋体" w:cs="宋体" w:hint="eastAsia"/>
              </w:rPr>
              <w:t>分，以卷面成绩乘以其在总评成绩中所占的比例计入课程总评成绩。</w:t>
            </w:r>
          </w:p>
        </w:tc>
        <w:tc>
          <w:tcPr>
            <w:tcW w:w="615" w:type="pct"/>
            <w:shd w:val="clear" w:color="auto" w:fill="auto"/>
            <w:vAlign w:val="center"/>
          </w:tcPr>
          <w:p w:rsidR="00883964" w:rsidRPr="002C639E" w:rsidRDefault="00883964" w:rsidP="007D524E">
            <w:pPr>
              <w:pStyle w:val="p0"/>
              <w:snapToGrid w:val="0"/>
              <w:jc w:val="center"/>
            </w:pPr>
            <w:r>
              <w:t>1</w:t>
            </w:r>
            <w:r>
              <w:rPr>
                <w:rFonts w:hint="eastAsia"/>
              </w:rPr>
              <w:t>,2,4,6,7</w:t>
            </w:r>
          </w:p>
        </w:tc>
      </w:tr>
      <w:tr w:rsidR="00883964" w:rsidRPr="00AA4C38" w:rsidTr="007D524E">
        <w:trPr>
          <w:trHeight w:val="573"/>
        </w:trPr>
        <w:tc>
          <w:tcPr>
            <w:tcW w:w="600" w:type="pct"/>
            <w:shd w:val="clear" w:color="auto" w:fill="auto"/>
            <w:vAlign w:val="center"/>
          </w:tcPr>
          <w:p w:rsidR="00883964" w:rsidRPr="00503557" w:rsidRDefault="00883964" w:rsidP="007D524E">
            <w:pPr>
              <w:pStyle w:val="p0"/>
              <w:snapToGrid w:val="0"/>
              <w:jc w:val="left"/>
              <w:rPr>
                <w:rFonts w:ascii="宋体" w:hAnsi="宋体" w:cs="宋体"/>
              </w:rPr>
            </w:pPr>
            <w:r>
              <w:rPr>
                <w:rFonts w:ascii="宋体" w:hAnsi="宋体" w:cs="宋体" w:hint="eastAsia"/>
              </w:rPr>
              <w:t>研究</w:t>
            </w:r>
            <w:r>
              <w:rPr>
                <w:rFonts w:ascii="宋体" w:hAnsi="宋体" w:cs="宋体"/>
              </w:rPr>
              <w:t>报告</w:t>
            </w:r>
          </w:p>
        </w:tc>
        <w:tc>
          <w:tcPr>
            <w:tcW w:w="618" w:type="pct"/>
            <w:shd w:val="clear" w:color="auto" w:fill="auto"/>
            <w:vAlign w:val="center"/>
          </w:tcPr>
          <w:p w:rsidR="00883964" w:rsidRPr="00AF4063" w:rsidRDefault="00883964" w:rsidP="007D524E">
            <w:pPr>
              <w:pStyle w:val="p0"/>
              <w:snapToGrid w:val="0"/>
              <w:jc w:val="center"/>
              <w:rPr>
                <w:rFonts w:ascii="宋体"/>
              </w:rPr>
            </w:pPr>
            <w:r w:rsidRPr="00AF4063">
              <w:rPr>
                <w:rFonts w:ascii="宋体" w:hAnsi="宋体" w:cs="宋体"/>
              </w:rPr>
              <w:t>1</w:t>
            </w:r>
            <w:r>
              <w:rPr>
                <w:rFonts w:ascii="宋体" w:hAnsi="宋体" w:cs="宋体" w:hint="eastAsia"/>
              </w:rPr>
              <w:t>0</w:t>
            </w:r>
          </w:p>
        </w:tc>
        <w:tc>
          <w:tcPr>
            <w:tcW w:w="3167" w:type="pct"/>
            <w:shd w:val="clear" w:color="auto" w:fill="auto"/>
            <w:vAlign w:val="center"/>
          </w:tcPr>
          <w:p w:rsidR="00883964" w:rsidRPr="00A24963" w:rsidRDefault="00883964" w:rsidP="005D2C60">
            <w:pPr>
              <w:pStyle w:val="p0"/>
              <w:numPr>
                <w:ilvl w:val="0"/>
                <w:numId w:val="50"/>
              </w:numPr>
              <w:snapToGrid w:val="0"/>
              <w:jc w:val="left"/>
              <w:rPr>
                <w:rFonts w:ascii="宋体" w:hAnsi="宋体" w:cs="宋体"/>
              </w:rPr>
            </w:pPr>
            <w:r>
              <w:rPr>
                <w:rFonts w:ascii="宋体" w:hAnsi="宋体" w:cs="宋体" w:hint="eastAsia"/>
              </w:rPr>
              <w:t>学生需要</w:t>
            </w:r>
            <w:r>
              <w:rPr>
                <w:rFonts w:ascii="宋体" w:hAnsi="宋体" w:cs="宋体"/>
              </w:rPr>
              <w:t>根据小组研究项目撰写研究报告，符合</w:t>
            </w:r>
            <w:r>
              <w:rPr>
                <w:rFonts w:ascii="宋体" w:hAnsi="宋体" w:cs="宋体" w:hint="eastAsia"/>
              </w:rPr>
              <w:t>教学</w:t>
            </w:r>
            <w:r>
              <w:rPr>
                <w:rFonts w:ascii="宋体" w:hAnsi="宋体" w:cs="宋体"/>
              </w:rPr>
              <w:t>目标中所列标准</w:t>
            </w:r>
            <w:r>
              <w:rPr>
                <w:rFonts w:ascii="宋体" w:hAnsi="宋体" w:cs="宋体" w:hint="eastAsia"/>
              </w:rPr>
              <w:t>。</w:t>
            </w:r>
          </w:p>
          <w:p w:rsidR="00883964" w:rsidRPr="00AF4063" w:rsidRDefault="00883964" w:rsidP="005D2C60">
            <w:pPr>
              <w:pStyle w:val="p0"/>
              <w:numPr>
                <w:ilvl w:val="0"/>
                <w:numId w:val="50"/>
              </w:numPr>
              <w:snapToGrid w:val="0"/>
              <w:jc w:val="left"/>
              <w:rPr>
                <w:rFonts w:ascii="宋体"/>
              </w:rPr>
            </w:pPr>
            <w:r>
              <w:rPr>
                <w:rFonts w:ascii="宋体" w:hAnsi="宋体" w:cs="宋体" w:hint="eastAsia"/>
              </w:rPr>
              <w:t>教师根据选题、方法、分析讨论、报告撰写等</w:t>
            </w:r>
            <w:r w:rsidRPr="00AF4063">
              <w:rPr>
                <w:rFonts w:ascii="宋体" w:hAnsi="宋体" w:cs="宋体" w:hint="eastAsia"/>
              </w:rPr>
              <w:t>情况评分。</w:t>
            </w:r>
          </w:p>
        </w:tc>
        <w:tc>
          <w:tcPr>
            <w:tcW w:w="615" w:type="pct"/>
            <w:shd w:val="clear" w:color="auto" w:fill="auto"/>
            <w:vAlign w:val="center"/>
          </w:tcPr>
          <w:p w:rsidR="00883964" w:rsidRPr="00AF4063" w:rsidRDefault="00883964" w:rsidP="007D524E">
            <w:pPr>
              <w:pStyle w:val="p0"/>
              <w:snapToGrid w:val="0"/>
              <w:jc w:val="center"/>
            </w:pPr>
            <w:r>
              <w:rPr>
                <w:rFonts w:hint="eastAsia"/>
              </w:rPr>
              <w:t>3,6,8</w:t>
            </w:r>
          </w:p>
        </w:tc>
      </w:tr>
      <w:tr w:rsidR="00883964" w:rsidRPr="00AA4C38" w:rsidTr="007D524E">
        <w:trPr>
          <w:trHeight w:val="515"/>
        </w:trPr>
        <w:tc>
          <w:tcPr>
            <w:tcW w:w="600" w:type="pct"/>
            <w:shd w:val="clear" w:color="auto" w:fill="auto"/>
            <w:vAlign w:val="center"/>
          </w:tcPr>
          <w:p w:rsidR="00883964" w:rsidRPr="00AF4063" w:rsidRDefault="00883964" w:rsidP="007D524E">
            <w:pPr>
              <w:pStyle w:val="p0"/>
              <w:snapToGrid w:val="0"/>
              <w:jc w:val="left"/>
              <w:rPr>
                <w:rFonts w:ascii="宋体"/>
              </w:rPr>
            </w:pPr>
            <w:r>
              <w:rPr>
                <w:rFonts w:ascii="宋体" w:hAnsi="宋体" w:cs="宋体" w:hint="eastAsia"/>
              </w:rPr>
              <w:t>主题</w:t>
            </w:r>
            <w:r>
              <w:rPr>
                <w:rFonts w:ascii="宋体" w:hAnsi="宋体" w:cs="宋体"/>
              </w:rPr>
              <w:t>发言</w:t>
            </w:r>
          </w:p>
        </w:tc>
        <w:tc>
          <w:tcPr>
            <w:tcW w:w="618" w:type="pct"/>
            <w:shd w:val="clear" w:color="auto" w:fill="auto"/>
            <w:vAlign w:val="center"/>
          </w:tcPr>
          <w:p w:rsidR="00883964" w:rsidRPr="00AF4063" w:rsidRDefault="00883964" w:rsidP="007D524E">
            <w:pPr>
              <w:pStyle w:val="p0"/>
              <w:snapToGrid w:val="0"/>
              <w:jc w:val="center"/>
              <w:rPr>
                <w:rFonts w:ascii="宋体"/>
              </w:rPr>
            </w:pPr>
            <w:r>
              <w:rPr>
                <w:rFonts w:ascii="宋体" w:hAnsi="宋体" w:cs="宋体"/>
              </w:rPr>
              <w:t>10</w:t>
            </w:r>
          </w:p>
        </w:tc>
        <w:tc>
          <w:tcPr>
            <w:tcW w:w="3167" w:type="pct"/>
            <w:shd w:val="clear" w:color="auto" w:fill="auto"/>
            <w:vAlign w:val="center"/>
          </w:tcPr>
          <w:p w:rsidR="00883964" w:rsidRPr="00F863C2" w:rsidRDefault="00883964" w:rsidP="005D2C60">
            <w:pPr>
              <w:pStyle w:val="p0"/>
              <w:numPr>
                <w:ilvl w:val="0"/>
                <w:numId w:val="51"/>
              </w:numPr>
              <w:snapToGrid w:val="0"/>
              <w:jc w:val="left"/>
              <w:rPr>
                <w:rFonts w:ascii="宋体"/>
              </w:rPr>
            </w:pPr>
            <w:r>
              <w:rPr>
                <w:rFonts w:ascii="宋体" w:hAnsi="宋体" w:cs="宋体" w:hint="eastAsia"/>
              </w:rPr>
              <w:t>学生需要</w:t>
            </w:r>
            <w:r>
              <w:rPr>
                <w:rFonts w:ascii="宋体" w:hAnsi="宋体" w:cs="宋体"/>
              </w:rPr>
              <w:t>完成</w:t>
            </w:r>
            <w:r>
              <w:rPr>
                <w:rFonts w:ascii="宋体" w:hAnsi="宋体" w:cs="宋体" w:hint="eastAsia"/>
              </w:rPr>
              <w:t>一次</w:t>
            </w:r>
            <w:r>
              <w:rPr>
                <w:rFonts w:ascii="宋体" w:hAnsi="宋体" w:cs="宋体"/>
              </w:rPr>
              <w:t>主题发言，符合</w:t>
            </w:r>
            <w:r>
              <w:rPr>
                <w:rFonts w:ascii="宋体" w:hAnsi="宋体" w:cs="宋体" w:hint="eastAsia"/>
              </w:rPr>
              <w:t>教学</w:t>
            </w:r>
            <w:r>
              <w:rPr>
                <w:rFonts w:ascii="宋体" w:hAnsi="宋体" w:cs="宋体"/>
              </w:rPr>
              <w:t>目标中所列标准</w:t>
            </w:r>
            <w:r>
              <w:rPr>
                <w:rFonts w:ascii="宋体" w:hAnsi="宋体" w:cs="宋体" w:hint="eastAsia"/>
              </w:rPr>
              <w:t>。</w:t>
            </w:r>
          </w:p>
          <w:p w:rsidR="00883964" w:rsidRPr="00AF4063" w:rsidRDefault="00883964" w:rsidP="005D2C60">
            <w:pPr>
              <w:pStyle w:val="p0"/>
              <w:numPr>
                <w:ilvl w:val="0"/>
                <w:numId w:val="51"/>
              </w:numPr>
              <w:snapToGrid w:val="0"/>
              <w:jc w:val="left"/>
              <w:rPr>
                <w:rFonts w:ascii="宋体"/>
              </w:rPr>
            </w:pPr>
            <w:r>
              <w:rPr>
                <w:rFonts w:ascii="宋体" w:hAnsi="宋体" w:cs="宋体" w:hint="eastAsia"/>
              </w:rPr>
              <w:t>教师根据发言</w:t>
            </w:r>
            <w:r>
              <w:rPr>
                <w:rFonts w:ascii="宋体" w:hAnsi="宋体" w:cs="宋体"/>
              </w:rPr>
              <w:t>质量评分。</w:t>
            </w:r>
          </w:p>
        </w:tc>
        <w:tc>
          <w:tcPr>
            <w:tcW w:w="615" w:type="pct"/>
            <w:shd w:val="clear" w:color="auto" w:fill="auto"/>
            <w:vAlign w:val="center"/>
          </w:tcPr>
          <w:p w:rsidR="00883964" w:rsidRPr="00C8256E" w:rsidRDefault="00883964" w:rsidP="007D524E">
            <w:pPr>
              <w:pStyle w:val="p0"/>
              <w:snapToGrid w:val="0"/>
              <w:jc w:val="center"/>
              <w:rPr>
                <w:rFonts w:ascii="宋体"/>
                <w:color w:val="000000"/>
              </w:rPr>
            </w:pPr>
            <w:r w:rsidRPr="00C8256E">
              <w:rPr>
                <w:rFonts w:ascii="宋体" w:hint="eastAsia"/>
                <w:color w:val="000000"/>
              </w:rPr>
              <w:t>5,6,8</w:t>
            </w:r>
          </w:p>
        </w:tc>
      </w:tr>
      <w:tr w:rsidR="00883964" w:rsidRPr="00AA4C38" w:rsidTr="007D524E">
        <w:trPr>
          <w:trHeight w:val="515"/>
        </w:trPr>
        <w:tc>
          <w:tcPr>
            <w:tcW w:w="600" w:type="pct"/>
            <w:shd w:val="clear" w:color="auto" w:fill="auto"/>
            <w:vAlign w:val="center"/>
          </w:tcPr>
          <w:p w:rsidR="00883964" w:rsidRPr="00AF4063" w:rsidRDefault="00883964" w:rsidP="007D524E">
            <w:pPr>
              <w:pStyle w:val="p0"/>
              <w:snapToGrid w:val="0"/>
              <w:jc w:val="left"/>
              <w:rPr>
                <w:rFonts w:ascii="宋体"/>
              </w:rPr>
            </w:pPr>
            <w:r w:rsidRPr="00AF4063">
              <w:rPr>
                <w:rFonts w:ascii="宋体" w:hint="eastAsia"/>
              </w:rPr>
              <w:t>课堂</w:t>
            </w:r>
          </w:p>
          <w:p w:rsidR="00883964" w:rsidRPr="00AF4063" w:rsidRDefault="00883964" w:rsidP="007D524E">
            <w:pPr>
              <w:pStyle w:val="p0"/>
              <w:snapToGrid w:val="0"/>
              <w:jc w:val="left"/>
              <w:rPr>
                <w:rFonts w:ascii="宋体"/>
              </w:rPr>
            </w:pPr>
            <w:r w:rsidRPr="00AF4063">
              <w:rPr>
                <w:rFonts w:ascii="宋体" w:hint="eastAsia"/>
              </w:rPr>
              <w:t>参与度</w:t>
            </w:r>
          </w:p>
        </w:tc>
        <w:tc>
          <w:tcPr>
            <w:tcW w:w="618" w:type="pct"/>
            <w:shd w:val="clear" w:color="auto" w:fill="auto"/>
            <w:vAlign w:val="center"/>
          </w:tcPr>
          <w:p w:rsidR="00883964" w:rsidRPr="00AF4063" w:rsidRDefault="00883964" w:rsidP="007D524E">
            <w:pPr>
              <w:pStyle w:val="p0"/>
              <w:snapToGrid w:val="0"/>
              <w:jc w:val="center"/>
              <w:rPr>
                <w:rFonts w:ascii="宋体" w:hAnsi="宋体" w:cs="宋体"/>
              </w:rPr>
            </w:pPr>
            <w:r w:rsidRPr="00AF4063">
              <w:rPr>
                <w:rFonts w:ascii="宋体" w:hAnsi="宋体" w:cs="宋体" w:hint="eastAsia"/>
              </w:rPr>
              <w:t>10</w:t>
            </w:r>
          </w:p>
        </w:tc>
        <w:tc>
          <w:tcPr>
            <w:tcW w:w="3167" w:type="pct"/>
            <w:shd w:val="clear" w:color="auto" w:fill="auto"/>
            <w:vAlign w:val="center"/>
          </w:tcPr>
          <w:p w:rsidR="00883964" w:rsidRDefault="00883964" w:rsidP="00883964">
            <w:pPr>
              <w:pStyle w:val="p0"/>
              <w:numPr>
                <w:ilvl w:val="0"/>
                <w:numId w:val="30"/>
              </w:numPr>
              <w:snapToGrid w:val="0"/>
              <w:jc w:val="left"/>
              <w:rPr>
                <w:rFonts w:ascii="宋体"/>
              </w:rPr>
            </w:pPr>
            <w:r>
              <w:rPr>
                <w:rFonts w:ascii="宋体" w:hint="eastAsia"/>
              </w:rPr>
              <w:t>学生需要积极</w:t>
            </w:r>
            <w:r>
              <w:rPr>
                <w:rFonts w:ascii="宋体"/>
              </w:rPr>
              <w:t>参加课堂小组讨论，</w:t>
            </w:r>
            <w:r>
              <w:rPr>
                <w:rFonts w:ascii="宋体" w:hAnsi="宋体" w:cs="宋体"/>
              </w:rPr>
              <w:t>符合</w:t>
            </w:r>
            <w:r>
              <w:rPr>
                <w:rFonts w:ascii="宋体" w:hAnsi="宋体" w:cs="宋体" w:hint="eastAsia"/>
              </w:rPr>
              <w:t>教学</w:t>
            </w:r>
            <w:r>
              <w:rPr>
                <w:rFonts w:ascii="宋体" w:hAnsi="宋体" w:cs="宋体"/>
              </w:rPr>
              <w:t>目标中所列标准</w:t>
            </w:r>
            <w:r>
              <w:rPr>
                <w:rFonts w:ascii="宋体" w:hint="eastAsia"/>
              </w:rPr>
              <w:t>。</w:t>
            </w:r>
          </w:p>
          <w:p w:rsidR="00883964" w:rsidRPr="00AF4063" w:rsidRDefault="00883964" w:rsidP="00883964">
            <w:pPr>
              <w:pStyle w:val="p0"/>
              <w:numPr>
                <w:ilvl w:val="0"/>
                <w:numId w:val="30"/>
              </w:numPr>
              <w:snapToGrid w:val="0"/>
              <w:jc w:val="left"/>
              <w:rPr>
                <w:rFonts w:ascii="宋体"/>
              </w:rPr>
            </w:pPr>
            <w:r>
              <w:rPr>
                <w:rFonts w:ascii="宋体" w:hAnsi="宋体" w:cs="宋体" w:hint="eastAsia"/>
              </w:rPr>
              <w:t>教师根据学生</w:t>
            </w:r>
            <w:r>
              <w:rPr>
                <w:rFonts w:ascii="宋体" w:hAnsi="宋体" w:cs="宋体"/>
              </w:rPr>
              <w:t>参与度评分。</w:t>
            </w:r>
          </w:p>
        </w:tc>
        <w:tc>
          <w:tcPr>
            <w:tcW w:w="615" w:type="pct"/>
            <w:shd w:val="clear" w:color="auto" w:fill="auto"/>
            <w:vAlign w:val="center"/>
          </w:tcPr>
          <w:p w:rsidR="00883964" w:rsidRPr="00C229DA" w:rsidRDefault="00883964" w:rsidP="007D524E">
            <w:pPr>
              <w:pStyle w:val="p0"/>
              <w:snapToGrid w:val="0"/>
              <w:jc w:val="center"/>
            </w:pPr>
            <w:r>
              <w:rPr>
                <w:rFonts w:hint="eastAsia"/>
              </w:rPr>
              <w:t>4,6</w:t>
            </w:r>
          </w:p>
        </w:tc>
      </w:tr>
      <w:tr w:rsidR="00883964" w:rsidRPr="00AA4C38" w:rsidTr="007D524E">
        <w:trPr>
          <w:trHeight w:val="1141"/>
        </w:trPr>
        <w:tc>
          <w:tcPr>
            <w:tcW w:w="600" w:type="pct"/>
            <w:shd w:val="clear" w:color="auto" w:fill="auto"/>
            <w:vAlign w:val="center"/>
          </w:tcPr>
          <w:p w:rsidR="00883964" w:rsidRPr="001E515A" w:rsidRDefault="00883964" w:rsidP="007D524E">
            <w:pPr>
              <w:pStyle w:val="p0"/>
              <w:snapToGrid w:val="0"/>
              <w:jc w:val="left"/>
              <w:rPr>
                <w:rFonts w:ascii="宋体"/>
              </w:rPr>
            </w:pPr>
            <w:r w:rsidRPr="001E515A">
              <w:rPr>
                <w:rFonts w:ascii="宋体" w:hAnsi="宋体" w:cs="宋体" w:hint="eastAsia"/>
              </w:rPr>
              <w:t>期末考试</w:t>
            </w:r>
          </w:p>
        </w:tc>
        <w:tc>
          <w:tcPr>
            <w:tcW w:w="618" w:type="pct"/>
            <w:shd w:val="clear" w:color="auto" w:fill="auto"/>
            <w:vAlign w:val="center"/>
          </w:tcPr>
          <w:p w:rsidR="00883964" w:rsidRPr="001E515A" w:rsidRDefault="00883964" w:rsidP="007D524E">
            <w:pPr>
              <w:pStyle w:val="p0"/>
              <w:snapToGrid w:val="0"/>
              <w:jc w:val="center"/>
              <w:rPr>
                <w:rFonts w:ascii="宋体"/>
              </w:rPr>
            </w:pPr>
            <w:r w:rsidRPr="001E515A">
              <w:rPr>
                <w:rFonts w:ascii="宋体" w:hAnsi="宋体" w:cs="宋体" w:hint="eastAsia"/>
              </w:rPr>
              <w:t>4</w:t>
            </w:r>
            <w:r w:rsidRPr="001E515A">
              <w:rPr>
                <w:rFonts w:ascii="宋体" w:hAnsi="宋体" w:cs="宋体"/>
              </w:rPr>
              <w:t>0</w:t>
            </w:r>
          </w:p>
        </w:tc>
        <w:tc>
          <w:tcPr>
            <w:tcW w:w="3167" w:type="pct"/>
            <w:shd w:val="clear" w:color="auto" w:fill="auto"/>
            <w:vAlign w:val="center"/>
          </w:tcPr>
          <w:p w:rsidR="00883964" w:rsidRPr="00A24963" w:rsidRDefault="00883964" w:rsidP="005D2C60">
            <w:pPr>
              <w:pStyle w:val="p0"/>
              <w:numPr>
                <w:ilvl w:val="0"/>
                <w:numId w:val="53"/>
              </w:numPr>
              <w:snapToGrid w:val="0"/>
              <w:jc w:val="left"/>
              <w:rPr>
                <w:rFonts w:ascii="宋体" w:hAnsi="宋体" w:cs="宋体"/>
              </w:rPr>
            </w:pPr>
            <w:r w:rsidRPr="00A24963">
              <w:rPr>
                <w:rFonts w:ascii="宋体" w:hAnsi="宋体" w:cs="宋体"/>
              </w:rPr>
              <w:t>学生</w:t>
            </w:r>
            <w:r>
              <w:rPr>
                <w:rFonts w:ascii="宋体" w:hAnsi="宋体" w:cs="宋体" w:hint="eastAsia"/>
              </w:rPr>
              <w:t>需要</w:t>
            </w:r>
            <w:r>
              <w:rPr>
                <w:rFonts w:ascii="宋体" w:hAnsi="宋体" w:cs="宋体"/>
              </w:rPr>
              <w:t>参加期</w:t>
            </w:r>
            <w:r>
              <w:rPr>
                <w:rFonts w:ascii="宋体" w:hAnsi="宋体" w:cs="宋体" w:hint="eastAsia"/>
              </w:rPr>
              <w:t>末</w:t>
            </w:r>
            <w:r>
              <w:rPr>
                <w:rFonts w:ascii="宋体" w:hAnsi="宋体" w:cs="宋体"/>
              </w:rPr>
              <w:t>考试，完成</w:t>
            </w:r>
            <w:r>
              <w:rPr>
                <w:rFonts w:ascii="宋体" w:hAnsi="宋体" w:cs="宋体" w:hint="eastAsia"/>
              </w:rPr>
              <w:t>听</w:t>
            </w:r>
            <w:r w:rsidRPr="00A24963">
              <w:rPr>
                <w:rFonts w:ascii="宋体" w:hAnsi="宋体" w:cs="宋体"/>
              </w:rPr>
              <w:t>讲座、阅读</w:t>
            </w:r>
            <w:r w:rsidRPr="00A24963">
              <w:rPr>
                <w:rFonts w:ascii="宋体" w:hAnsi="宋体" w:cs="宋体" w:hint="eastAsia"/>
              </w:rPr>
              <w:t>文献</w:t>
            </w:r>
            <w:r w:rsidRPr="00A24963">
              <w:rPr>
                <w:rFonts w:ascii="宋体" w:hAnsi="宋体" w:cs="宋体"/>
              </w:rPr>
              <w:t>、撰写文章</w:t>
            </w:r>
            <w:r>
              <w:rPr>
                <w:rFonts w:ascii="宋体" w:hAnsi="宋体" w:cs="宋体" w:hint="eastAsia"/>
              </w:rPr>
              <w:t>等试题。</w:t>
            </w:r>
          </w:p>
          <w:p w:rsidR="00883964" w:rsidRPr="001E515A" w:rsidRDefault="00883964" w:rsidP="005D2C60">
            <w:pPr>
              <w:pStyle w:val="p0"/>
              <w:numPr>
                <w:ilvl w:val="0"/>
                <w:numId w:val="53"/>
              </w:numPr>
              <w:snapToGrid w:val="0"/>
              <w:jc w:val="left"/>
              <w:rPr>
                <w:rFonts w:ascii="宋体"/>
              </w:rPr>
            </w:pPr>
            <w:r w:rsidRPr="001E515A">
              <w:rPr>
                <w:rFonts w:ascii="宋体" w:hAnsi="宋体" w:cs="宋体" w:hint="eastAsia"/>
              </w:rPr>
              <w:t>卷面成绩</w:t>
            </w:r>
            <w:r w:rsidRPr="001E515A">
              <w:rPr>
                <w:rFonts w:ascii="宋体" w:hAnsi="宋体" w:cs="宋体"/>
              </w:rPr>
              <w:t>100</w:t>
            </w:r>
            <w:r w:rsidRPr="001E515A">
              <w:rPr>
                <w:rFonts w:ascii="宋体" w:hAnsi="宋体" w:cs="宋体" w:hint="eastAsia"/>
              </w:rPr>
              <w:t>分，以卷面成绩乘以其在总评成绩中所占的比例计入课程总评成绩。</w:t>
            </w:r>
          </w:p>
        </w:tc>
        <w:tc>
          <w:tcPr>
            <w:tcW w:w="615" w:type="pct"/>
            <w:shd w:val="clear" w:color="auto" w:fill="auto"/>
            <w:vAlign w:val="center"/>
          </w:tcPr>
          <w:p w:rsidR="00883964" w:rsidRPr="001E515A" w:rsidRDefault="00883964" w:rsidP="007D524E">
            <w:pPr>
              <w:pStyle w:val="p0"/>
              <w:snapToGrid w:val="0"/>
              <w:jc w:val="center"/>
            </w:pPr>
            <w:r>
              <w:t>1</w:t>
            </w:r>
            <w:r>
              <w:rPr>
                <w:rFonts w:hint="eastAsia"/>
              </w:rPr>
              <w:t>,2,4,6,7</w:t>
            </w:r>
          </w:p>
        </w:tc>
      </w:tr>
    </w:tbl>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hint="eastAsia"/>
          <w:b/>
          <w:sz w:val="28"/>
          <w:szCs w:val="28"/>
        </w:rPr>
        <w:t>七、本课程与其它课程的联系与分工</w:t>
      </w:r>
    </w:p>
    <w:p w:rsidR="00883964" w:rsidRDefault="00883964" w:rsidP="00883964">
      <w:pPr>
        <w:spacing w:line="320" w:lineRule="exact"/>
        <w:ind w:firstLineChars="200" w:firstLine="420"/>
        <w:rPr>
          <w:b/>
        </w:rPr>
      </w:pPr>
      <w:r w:rsidRPr="00C27A23">
        <w:rPr>
          <w:rFonts w:hint="eastAsia"/>
        </w:rPr>
        <w:t>本课程为非英语专业的拓展课程，先修课为</w:t>
      </w:r>
      <w:r w:rsidRPr="009B3BB7">
        <w:rPr>
          <w:rFonts w:hint="eastAsia"/>
        </w:rPr>
        <w:t>大学</w:t>
      </w:r>
      <w:r>
        <w:rPr>
          <w:rFonts w:hint="eastAsia"/>
        </w:rPr>
        <w:t>高级综合</w:t>
      </w:r>
      <w:r w:rsidRPr="009B3BB7">
        <w:rPr>
          <w:rFonts w:hint="eastAsia"/>
        </w:rPr>
        <w:t>英语</w:t>
      </w:r>
      <w:r>
        <w:rPr>
          <w:rFonts w:hint="eastAsia"/>
        </w:rPr>
        <w:t>课程</w:t>
      </w:r>
      <w:r w:rsidRPr="00C27A23">
        <w:rPr>
          <w:rFonts w:hint="eastAsia"/>
        </w:rPr>
        <w:t>，学生需达到一定英语基础才能</w:t>
      </w:r>
      <w:r>
        <w:rPr>
          <w:rFonts w:hint="eastAsia"/>
        </w:rPr>
        <w:t>学习本课程。本课程同其他同类课程（英美文化、跨文化交际、英汉翻译基础</w:t>
      </w:r>
      <w:r w:rsidRPr="00C27A23">
        <w:rPr>
          <w:rFonts w:hint="eastAsia"/>
        </w:rPr>
        <w:t>、商务英语）等共同</w:t>
      </w:r>
      <w:r>
        <w:rPr>
          <w:rFonts w:hint="eastAsia"/>
        </w:rPr>
        <w:t>辅助对英语学习有更高要求的本科生有针对性地加强某项语言技能或提高某方面的语言能力和文化素养。</w:t>
      </w:r>
    </w:p>
    <w:p w:rsidR="00883964" w:rsidRPr="00703B2B" w:rsidRDefault="00883964" w:rsidP="00883964">
      <w:pPr>
        <w:spacing w:beforeLines="50" w:before="156" w:afterLines="50" w:after="156" w:line="320" w:lineRule="exact"/>
        <w:rPr>
          <w:rFonts w:ascii="黑体" w:eastAsia="黑体" w:hAnsi="黑体"/>
          <w:b/>
          <w:sz w:val="28"/>
          <w:szCs w:val="28"/>
        </w:rPr>
      </w:pPr>
      <w:r w:rsidRPr="00703B2B">
        <w:rPr>
          <w:rFonts w:ascii="黑体" w:eastAsia="黑体" w:hAnsi="黑体" w:hint="eastAsia"/>
          <w:b/>
          <w:sz w:val="28"/>
          <w:szCs w:val="28"/>
        </w:rPr>
        <w:t>八、建议教材及教学参考书</w:t>
      </w:r>
    </w:p>
    <w:p w:rsidR="00883964" w:rsidRDefault="00883964" w:rsidP="005D2C60">
      <w:pPr>
        <w:numPr>
          <w:ilvl w:val="0"/>
          <w:numId w:val="52"/>
        </w:numPr>
        <w:spacing w:line="320" w:lineRule="exact"/>
      </w:pPr>
      <w:r w:rsidRPr="002D1A87">
        <w:rPr>
          <w:rFonts w:hint="eastAsia"/>
        </w:rPr>
        <w:t>刘</w:t>
      </w:r>
      <w:r w:rsidRPr="002D1A87">
        <w:t>梅华</w:t>
      </w:r>
      <w:r>
        <w:rPr>
          <w:rFonts w:hint="eastAsia"/>
        </w:rPr>
        <w:t>.</w:t>
      </w:r>
      <w:r w:rsidRPr="002D1A87">
        <w:t>《英语议论文读写教程》</w:t>
      </w:r>
      <w:r>
        <w:rPr>
          <w:rFonts w:hint="eastAsia"/>
        </w:rPr>
        <w:t xml:space="preserve">. </w:t>
      </w:r>
      <w:r>
        <w:t>北京：清华大学出版社</w:t>
      </w:r>
      <w:r>
        <w:t>. 2013.</w:t>
      </w:r>
    </w:p>
    <w:p w:rsidR="00883964" w:rsidRDefault="00883964" w:rsidP="005D2C60">
      <w:pPr>
        <w:numPr>
          <w:ilvl w:val="0"/>
          <w:numId w:val="52"/>
        </w:numPr>
        <w:spacing w:line="320" w:lineRule="exact"/>
      </w:pPr>
      <w:r>
        <w:rPr>
          <w:rFonts w:hint="eastAsia"/>
        </w:rPr>
        <w:t>杨朝春</w:t>
      </w:r>
      <w:r>
        <w:rPr>
          <w:rFonts w:hint="eastAsia"/>
        </w:rPr>
        <w:t>.</w:t>
      </w:r>
      <w:r>
        <w:t>《英语</w:t>
      </w:r>
      <w:r>
        <w:rPr>
          <w:rFonts w:hint="eastAsia"/>
        </w:rPr>
        <w:t>说明</w:t>
      </w:r>
      <w:r w:rsidRPr="002D1A87">
        <w:t>文读写教程》</w:t>
      </w:r>
      <w:r>
        <w:rPr>
          <w:rFonts w:hint="eastAsia"/>
        </w:rPr>
        <w:t xml:space="preserve">. </w:t>
      </w:r>
      <w:r>
        <w:t>北京：清华大学出版社</w:t>
      </w:r>
      <w:r>
        <w:t>. 2013.</w:t>
      </w:r>
    </w:p>
    <w:p w:rsidR="00883964" w:rsidRDefault="00883964" w:rsidP="005D2C60">
      <w:pPr>
        <w:numPr>
          <w:ilvl w:val="0"/>
          <w:numId w:val="52"/>
        </w:numPr>
        <w:spacing w:line="320" w:lineRule="exact"/>
      </w:pPr>
      <w:r>
        <w:rPr>
          <w:rFonts w:hint="eastAsia"/>
        </w:rPr>
        <w:t>季佩英，范烨</w:t>
      </w:r>
      <w:r>
        <w:rPr>
          <w:rFonts w:hint="eastAsia"/>
        </w:rPr>
        <w:t>.</w:t>
      </w:r>
      <w:r>
        <w:rPr>
          <w:rFonts w:hint="eastAsia"/>
        </w:rPr>
        <w:t>《学术英语（综合）》</w:t>
      </w:r>
      <w:r>
        <w:rPr>
          <w:rFonts w:hint="eastAsia"/>
        </w:rPr>
        <w:t xml:space="preserve">. </w:t>
      </w:r>
      <w:r>
        <w:rPr>
          <w:rFonts w:hint="eastAsia"/>
        </w:rPr>
        <w:t>北京：</w:t>
      </w:r>
      <w:r>
        <w:t>外语教学与研究出版社</w:t>
      </w:r>
      <w:r>
        <w:t xml:space="preserve">. 2013. </w:t>
      </w:r>
    </w:p>
    <w:p w:rsidR="00883964" w:rsidRPr="0070384C" w:rsidRDefault="00883964" w:rsidP="005D2C60">
      <w:pPr>
        <w:numPr>
          <w:ilvl w:val="0"/>
          <w:numId w:val="52"/>
        </w:numPr>
        <w:spacing w:line="320" w:lineRule="exact"/>
      </w:pPr>
      <w:r w:rsidRPr="0070384C">
        <w:t xml:space="preserve">Campbell, C. </w:t>
      </w:r>
      <w:r w:rsidRPr="0070384C">
        <w:rPr>
          <w:rFonts w:eastAsia="微软雅黑"/>
          <w:szCs w:val="21"/>
        </w:rPr>
        <w:t>&amp;</w:t>
      </w:r>
      <w:r w:rsidRPr="0070384C">
        <w:t xml:space="preserve"> Smith, J. English for Academic Study: Listening. Garnet Publishing. 2009.</w:t>
      </w:r>
    </w:p>
    <w:p w:rsidR="00883964" w:rsidRPr="0070384C" w:rsidRDefault="00883964" w:rsidP="005D2C60">
      <w:pPr>
        <w:numPr>
          <w:ilvl w:val="0"/>
          <w:numId w:val="52"/>
        </w:numPr>
        <w:spacing w:line="320" w:lineRule="exact"/>
      </w:pPr>
      <w:r w:rsidRPr="0070384C">
        <w:t xml:space="preserve">McCormack, J. </w:t>
      </w:r>
      <w:r w:rsidRPr="0070384C">
        <w:rPr>
          <w:rFonts w:eastAsia="微软雅黑"/>
          <w:szCs w:val="21"/>
        </w:rPr>
        <w:t>&amp;</w:t>
      </w:r>
      <w:r w:rsidRPr="0070384C">
        <w:t xml:space="preserve"> Watkins, S. English for Academic Study: Speaking. Garnet Publishing. 2009.</w:t>
      </w:r>
    </w:p>
    <w:p w:rsidR="00883964" w:rsidRPr="0070384C" w:rsidRDefault="00883964" w:rsidP="005D2C60">
      <w:pPr>
        <w:pStyle w:val="a6"/>
        <w:numPr>
          <w:ilvl w:val="0"/>
          <w:numId w:val="52"/>
        </w:numPr>
        <w:spacing w:line="320" w:lineRule="exact"/>
        <w:ind w:firstLineChars="0"/>
        <w:rPr>
          <w:rFonts w:ascii="Times New Roman" w:eastAsia="微软雅黑" w:hAnsi="Times New Roman"/>
          <w:szCs w:val="21"/>
        </w:rPr>
      </w:pPr>
      <w:r w:rsidRPr="0070384C">
        <w:rPr>
          <w:rFonts w:ascii="Times New Roman" w:eastAsia="微软雅黑" w:hAnsi="Times New Roman"/>
          <w:szCs w:val="21"/>
        </w:rPr>
        <w:lastRenderedPageBreak/>
        <w:t>Slaght, J. &amp; Harben, P. English for Academic Study: Reading. Beijing: Higher Education Press. 2006.</w:t>
      </w:r>
    </w:p>
    <w:p w:rsidR="00883964" w:rsidRPr="0070384C" w:rsidRDefault="00883964" w:rsidP="005D2C60">
      <w:pPr>
        <w:pStyle w:val="a6"/>
        <w:numPr>
          <w:ilvl w:val="0"/>
          <w:numId w:val="52"/>
        </w:numPr>
        <w:spacing w:line="320" w:lineRule="exact"/>
        <w:ind w:firstLineChars="0"/>
        <w:rPr>
          <w:rFonts w:ascii="Times New Roman" w:eastAsia="微软雅黑" w:hAnsi="Times New Roman"/>
          <w:szCs w:val="21"/>
        </w:rPr>
      </w:pPr>
      <w:r w:rsidRPr="0070384C">
        <w:rPr>
          <w:rFonts w:ascii="Times New Roman" w:eastAsia="微软雅黑" w:hAnsi="Times New Roman"/>
          <w:szCs w:val="21"/>
        </w:rPr>
        <w:t>Slaght, J., &amp; Harben P. 2006. English for Academic Study: Writing. Beijing: Higher Education Press, 2006.</w:t>
      </w:r>
    </w:p>
    <w:p w:rsidR="00883964" w:rsidRPr="005D2C60" w:rsidRDefault="00883964" w:rsidP="005D2C60">
      <w:pPr>
        <w:numPr>
          <w:ilvl w:val="0"/>
          <w:numId w:val="52"/>
        </w:numPr>
        <w:spacing w:line="320" w:lineRule="exact"/>
        <w:rPr>
          <w:szCs w:val="21"/>
        </w:rPr>
      </w:pPr>
      <w:r w:rsidRPr="0070384C">
        <w:rPr>
          <w:rFonts w:eastAsia="微软雅黑"/>
          <w:szCs w:val="21"/>
        </w:rPr>
        <w:t>Soles, D. The Essentials of Academic Writing (International edition). Wadsworth: Gengage Learning. 2010.</w:t>
      </w:r>
    </w:p>
    <w:p w:rsidR="005D2C60" w:rsidRDefault="005D2C60">
      <w:pPr>
        <w:widowControl/>
        <w:jc w:val="left"/>
      </w:pPr>
      <w:r>
        <w:br w:type="page"/>
      </w:r>
    </w:p>
    <w:p w:rsidR="00883964" w:rsidRPr="00622881" w:rsidRDefault="00883964" w:rsidP="00883964">
      <w:pPr>
        <w:spacing w:line="320" w:lineRule="exact"/>
        <w:ind w:firstLineChars="200" w:firstLine="420"/>
      </w:pPr>
    </w:p>
    <w:p w:rsidR="00883964" w:rsidRPr="00AE25DD" w:rsidRDefault="00883964" w:rsidP="00AE25DD">
      <w:pPr>
        <w:pStyle w:val="a5"/>
        <w:jc w:val="center"/>
        <w:outlineLvl w:val="1"/>
        <w:rPr>
          <w:rFonts w:ascii="黑体" w:eastAsia="黑体" w:hAnsi="黑体"/>
          <w:b/>
          <w:sz w:val="32"/>
          <w:szCs w:val="32"/>
        </w:rPr>
      </w:pPr>
      <w:bookmarkStart w:id="31" w:name="_Toc499141086"/>
      <w:bookmarkStart w:id="32" w:name="_Toc499141188"/>
      <w:r w:rsidRPr="00AE25DD">
        <w:rPr>
          <w:rFonts w:ascii="黑体" w:eastAsia="黑体" w:hAnsi="黑体" w:hint="eastAsia"/>
          <w:b/>
          <w:sz w:val="32"/>
          <w:szCs w:val="32"/>
        </w:rPr>
        <w:t>《考研英语》课程教学大纲</w:t>
      </w:r>
      <w:bookmarkEnd w:id="31"/>
      <w:bookmarkEnd w:id="32"/>
    </w:p>
    <w:p w:rsidR="00883964" w:rsidRPr="003C5516" w:rsidRDefault="00883964" w:rsidP="00883964">
      <w:pPr>
        <w:jc w:val="center"/>
        <w:rPr>
          <w:rFonts w:ascii="宋体" w:hAnsi="宋体"/>
          <w:bCs/>
          <w:szCs w:val="21"/>
        </w:rPr>
      </w:pPr>
      <w:r w:rsidRPr="003C5516">
        <w:rPr>
          <w:rFonts w:ascii="宋体" w:hAnsi="宋体" w:hint="eastAsia"/>
          <w:bCs/>
          <w:szCs w:val="21"/>
        </w:rPr>
        <w:t>执笔人：</w:t>
      </w:r>
      <w:r>
        <w:rPr>
          <w:rFonts w:ascii="宋体" w:hAnsi="宋体" w:hint="eastAsia"/>
          <w:bCs/>
          <w:szCs w:val="21"/>
        </w:rPr>
        <w:t>邵钦瑜</w:t>
      </w:r>
      <w:r w:rsidRPr="003C5516">
        <w:rPr>
          <w:rFonts w:ascii="宋体" w:hAnsi="宋体" w:hint="eastAsia"/>
          <w:bCs/>
          <w:szCs w:val="21"/>
        </w:rPr>
        <w:t xml:space="preserve">           编写日期：2016年</w:t>
      </w:r>
      <w:r>
        <w:rPr>
          <w:rFonts w:ascii="宋体" w:hAnsi="宋体" w:hint="eastAsia"/>
          <w:bCs/>
          <w:szCs w:val="21"/>
        </w:rPr>
        <w:t>3</w:t>
      </w:r>
      <w:r w:rsidRPr="003C5516">
        <w:rPr>
          <w:rFonts w:ascii="宋体" w:hAnsi="宋体" w:hint="eastAsia"/>
          <w:bCs/>
          <w:szCs w:val="21"/>
        </w:rPr>
        <w:t>月</w:t>
      </w:r>
    </w:p>
    <w:p w:rsidR="00883964" w:rsidRPr="006A669F" w:rsidRDefault="00883964" w:rsidP="00883964">
      <w:pPr>
        <w:spacing w:beforeLines="50" w:before="156" w:afterLines="50" w:after="156"/>
        <w:rPr>
          <w:rFonts w:ascii="黑体" w:eastAsia="黑体" w:hAnsi="黑体"/>
          <w:b/>
          <w:sz w:val="28"/>
          <w:szCs w:val="28"/>
        </w:rPr>
      </w:pPr>
      <w:r w:rsidRPr="006A669F">
        <w:rPr>
          <w:rFonts w:ascii="黑体" w:eastAsia="黑体" w:hAnsi="黑体"/>
          <w:b/>
          <w:sz w:val="28"/>
          <w:szCs w:val="28"/>
        </w:rPr>
        <w:t>一、课程基本信息</w:t>
      </w:r>
    </w:p>
    <w:p w:rsidR="00883964" w:rsidRPr="003C5516" w:rsidRDefault="00883964" w:rsidP="00883964">
      <w:pPr>
        <w:spacing w:line="320" w:lineRule="exact"/>
        <w:ind w:firstLineChars="200" w:firstLine="420"/>
        <w:rPr>
          <w:rFonts w:ascii="宋体" w:hAnsi="宋体"/>
          <w:bCs/>
          <w:szCs w:val="21"/>
        </w:rPr>
      </w:pPr>
      <w:r w:rsidRPr="003C5516">
        <w:rPr>
          <w:bCs/>
          <w:szCs w:val="21"/>
        </w:rPr>
        <w:t>1</w:t>
      </w:r>
      <w:r w:rsidRPr="003C5516">
        <w:rPr>
          <w:rFonts w:hAnsi="宋体"/>
          <w:bCs/>
          <w:szCs w:val="21"/>
        </w:rPr>
        <w:t>．</w:t>
      </w:r>
      <w:r w:rsidRPr="003C5516">
        <w:rPr>
          <w:rFonts w:ascii="宋体" w:hAnsi="宋体"/>
          <w:bCs/>
          <w:szCs w:val="21"/>
        </w:rPr>
        <w:t>课程</w:t>
      </w:r>
      <w:r w:rsidRPr="003C5516">
        <w:rPr>
          <w:rFonts w:ascii="宋体" w:hAnsi="宋体" w:hint="eastAsia"/>
          <w:bCs/>
          <w:szCs w:val="21"/>
        </w:rPr>
        <w:t>编号</w:t>
      </w:r>
      <w:r w:rsidRPr="003C5516">
        <w:rPr>
          <w:rFonts w:ascii="宋体" w:hAnsi="宋体"/>
          <w:bCs/>
          <w:szCs w:val="21"/>
        </w:rPr>
        <w:t>：</w:t>
      </w:r>
    </w:p>
    <w:p w:rsidR="00883964" w:rsidRPr="003C5516" w:rsidRDefault="00883964" w:rsidP="00883964">
      <w:pPr>
        <w:spacing w:line="320" w:lineRule="exact"/>
        <w:ind w:firstLineChars="200" w:firstLine="420"/>
        <w:rPr>
          <w:bCs/>
        </w:rPr>
      </w:pPr>
      <w:r w:rsidRPr="003C5516">
        <w:rPr>
          <w:bCs/>
          <w:szCs w:val="21"/>
        </w:rPr>
        <w:t>2</w:t>
      </w:r>
      <w:r w:rsidRPr="003C5516">
        <w:rPr>
          <w:rFonts w:hAnsi="宋体"/>
          <w:bCs/>
          <w:szCs w:val="21"/>
        </w:rPr>
        <w:t>．</w:t>
      </w:r>
      <w:r w:rsidRPr="003C5516">
        <w:rPr>
          <w:rFonts w:ascii="宋体" w:hAnsi="宋体"/>
          <w:bCs/>
          <w:szCs w:val="21"/>
        </w:rPr>
        <w:t>课程</w:t>
      </w:r>
      <w:r w:rsidRPr="003C5516">
        <w:rPr>
          <w:rFonts w:ascii="宋体" w:hAnsi="宋体" w:hint="eastAsia"/>
          <w:bCs/>
          <w:szCs w:val="21"/>
        </w:rPr>
        <w:t>体系</w:t>
      </w:r>
      <w:r w:rsidRPr="003C5516">
        <w:rPr>
          <w:rFonts w:ascii="宋体" w:hAnsi="宋体"/>
          <w:bCs/>
          <w:szCs w:val="21"/>
        </w:rPr>
        <w:t>/</w:t>
      </w:r>
      <w:r w:rsidRPr="003C5516">
        <w:rPr>
          <w:rFonts w:ascii="宋体" w:hAnsi="宋体" w:hint="eastAsia"/>
          <w:bCs/>
          <w:szCs w:val="21"/>
        </w:rPr>
        <w:t>类别</w:t>
      </w:r>
      <w:r w:rsidRPr="003C5516">
        <w:rPr>
          <w:rFonts w:ascii="宋体" w:hAnsi="宋体"/>
          <w:bCs/>
          <w:szCs w:val="21"/>
        </w:rPr>
        <w:t>：</w:t>
      </w:r>
      <w:r>
        <w:rPr>
          <w:rFonts w:hint="eastAsia"/>
          <w:bCs/>
        </w:rPr>
        <w:t>全校公选课</w:t>
      </w:r>
    </w:p>
    <w:p w:rsidR="00883964" w:rsidRPr="003C5516" w:rsidRDefault="00883964" w:rsidP="00883964">
      <w:pPr>
        <w:spacing w:line="320" w:lineRule="exact"/>
        <w:ind w:firstLineChars="200" w:firstLine="420"/>
      </w:pPr>
      <w:r w:rsidRPr="003C5516">
        <w:rPr>
          <w:rFonts w:hint="eastAsia"/>
        </w:rPr>
        <w:t>3</w:t>
      </w:r>
      <w:r w:rsidRPr="003C5516">
        <w:rPr>
          <w:rFonts w:hint="eastAsia"/>
        </w:rPr>
        <w:t>．</w:t>
      </w:r>
      <w:r w:rsidRPr="003C5516">
        <w:t>学时</w:t>
      </w:r>
      <w:r w:rsidRPr="003C5516">
        <w:t>/</w:t>
      </w:r>
      <w:r w:rsidRPr="003C5516">
        <w:t>学分：</w:t>
      </w:r>
      <w:r>
        <w:rPr>
          <w:rFonts w:hint="eastAsia"/>
        </w:rPr>
        <w:t>32</w:t>
      </w:r>
      <w:r w:rsidRPr="003C5516">
        <w:rPr>
          <w:rFonts w:hint="eastAsia"/>
        </w:rPr>
        <w:t>/</w:t>
      </w:r>
      <w:r>
        <w:rPr>
          <w:rFonts w:hint="eastAsia"/>
        </w:rPr>
        <w:t>2</w:t>
      </w:r>
    </w:p>
    <w:p w:rsidR="00883964" w:rsidRPr="003C5516" w:rsidRDefault="00883964" w:rsidP="00883964">
      <w:pPr>
        <w:spacing w:line="320" w:lineRule="exact"/>
        <w:ind w:firstLineChars="200" w:firstLine="420"/>
      </w:pPr>
      <w:r w:rsidRPr="003C5516">
        <w:rPr>
          <w:rFonts w:hint="eastAsia"/>
        </w:rPr>
        <w:t>4</w:t>
      </w:r>
      <w:r w:rsidRPr="003C5516">
        <w:rPr>
          <w:rFonts w:hint="eastAsia"/>
        </w:rPr>
        <w:t>．</w:t>
      </w:r>
      <w:r w:rsidRPr="003C5516">
        <w:t>先修课程：</w:t>
      </w:r>
      <w:r>
        <w:rPr>
          <w:rFonts w:ascii="宋体" w:hAnsi="宋体" w:hint="eastAsia"/>
          <w:szCs w:val="21"/>
        </w:rPr>
        <w:t>高级综合英语</w:t>
      </w:r>
    </w:p>
    <w:p w:rsidR="00883964" w:rsidRPr="003C5516" w:rsidRDefault="00883964" w:rsidP="00883964">
      <w:pPr>
        <w:spacing w:line="320" w:lineRule="exact"/>
        <w:ind w:firstLineChars="200" w:firstLine="420"/>
      </w:pPr>
      <w:r w:rsidRPr="003C5516">
        <w:rPr>
          <w:rFonts w:hint="eastAsia"/>
        </w:rPr>
        <w:t>5</w:t>
      </w:r>
      <w:r w:rsidRPr="003C5516">
        <w:rPr>
          <w:rFonts w:hint="eastAsia"/>
        </w:rPr>
        <w:t>．</w:t>
      </w:r>
      <w:r w:rsidRPr="003C5516">
        <w:t>适用专业：</w:t>
      </w:r>
      <w:r>
        <w:rPr>
          <w:rFonts w:hint="eastAsia"/>
        </w:rPr>
        <w:t>非英语专业</w:t>
      </w:r>
    </w:p>
    <w:p w:rsidR="00883964" w:rsidRPr="006A669F" w:rsidRDefault="00883964" w:rsidP="00883964">
      <w:pPr>
        <w:spacing w:beforeLines="50" w:before="156" w:afterLines="50" w:after="156"/>
        <w:rPr>
          <w:rFonts w:ascii="黑体" w:eastAsia="黑体" w:hAnsi="黑体"/>
          <w:b/>
          <w:sz w:val="28"/>
          <w:szCs w:val="28"/>
        </w:rPr>
      </w:pPr>
      <w:r w:rsidRPr="006A669F">
        <w:rPr>
          <w:rFonts w:ascii="黑体" w:eastAsia="黑体" w:hAnsi="黑体" w:hint="eastAsia"/>
          <w:b/>
          <w:sz w:val="28"/>
          <w:szCs w:val="28"/>
        </w:rPr>
        <w:t>二、课程教学目标</w:t>
      </w:r>
    </w:p>
    <w:p w:rsidR="00883964" w:rsidRPr="00664FD4" w:rsidRDefault="00883964" w:rsidP="00883964">
      <w:pPr>
        <w:ind w:firstLineChars="200" w:firstLine="420"/>
      </w:pPr>
      <w:r w:rsidRPr="003C5516">
        <w:rPr>
          <w:rFonts w:hint="eastAsia"/>
        </w:rPr>
        <w:t>本课程是</w:t>
      </w:r>
      <w:r>
        <w:rPr>
          <w:rFonts w:hint="eastAsia"/>
        </w:rPr>
        <w:t>非</w:t>
      </w:r>
      <w:r w:rsidRPr="003C5516">
        <w:rPr>
          <w:rFonts w:hint="eastAsia"/>
        </w:rPr>
        <w:t>英语专业学生的</w:t>
      </w:r>
      <w:r>
        <w:rPr>
          <w:rFonts w:hint="eastAsia"/>
        </w:rPr>
        <w:t>全校</w:t>
      </w:r>
      <w:r>
        <w:rPr>
          <w:rFonts w:hint="eastAsia"/>
          <w:bCs/>
        </w:rPr>
        <w:t>公选课</w:t>
      </w:r>
      <w:r w:rsidRPr="003C5516">
        <w:rPr>
          <w:rFonts w:hint="eastAsia"/>
        </w:rPr>
        <w:t>。</w:t>
      </w:r>
      <w:r>
        <w:rPr>
          <w:rFonts w:ascii="宋体" w:hAnsi="宋体" w:hint="eastAsia"/>
          <w:bCs/>
          <w:szCs w:val="21"/>
        </w:rPr>
        <w:t>本课程以</w:t>
      </w:r>
      <w:r w:rsidRPr="00F14D7E">
        <w:t>实用为目标，帮助</w:t>
      </w:r>
      <w:r>
        <w:rPr>
          <w:rFonts w:hint="eastAsia"/>
        </w:rPr>
        <w:t>学</w:t>
      </w:r>
      <w:r w:rsidRPr="00F14D7E">
        <w:t>生全面了解、准确掌握</w:t>
      </w:r>
      <w:r>
        <w:rPr>
          <w:rFonts w:hint="eastAsia"/>
        </w:rPr>
        <w:t>全国硕士研究生</w:t>
      </w:r>
      <w:r w:rsidRPr="00F14D7E">
        <w:t>英语</w:t>
      </w:r>
      <w:r>
        <w:rPr>
          <w:rFonts w:hint="eastAsia"/>
        </w:rPr>
        <w:t>考试</w:t>
      </w:r>
      <w:r w:rsidRPr="00F14D7E">
        <w:t>大纲对词汇、语法和各种题型的考查要求，</w:t>
      </w:r>
      <w:r w:rsidRPr="00F14D7E">
        <w:rPr>
          <w:rFonts w:hint="eastAsia"/>
        </w:rPr>
        <w:t>并列</w:t>
      </w:r>
      <w:r w:rsidRPr="00F14D7E">
        <w:t>举大量真题和模拟试题对考研英语知识运用、阅读理解、新题型、翻译和写作等部分进行深入分析，给出考查要点和解题思路及答题方法。指导考生进行系统、扎实、高效的复习，节省考生复习时间。</w:t>
      </w:r>
      <w:r w:rsidRPr="00664FD4">
        <w:rPr>
          <w:rFonts w:hint="eastAsia"/>
        </w:rPr>
        <w:t>评价的标准是非英语专业本科毕业生所能达到的</w:t>
      </w:r>
      <w:r>
        <w:rPr>
          <w:rFonts w:hint="eastAsia"/>
        </w:rPr>
        <w:t>全国硕士研究生招生考试英语录取要求。</w:t>
      </w:r>
    </w:p>
    <w:p w:rsidR="00883964" w:rsidRPr="00664FD4" w:rsidRDefault="00883964" w:rsidP="00883964">
      <w:pPr>
        <w:ind w:firstLineChars="200" w:firstLine="420"/>
        <w:rPr>
          <w:color w:val="FF0000"/>
        </w:rPr>
      </w:pPr>
    </w:p>
    <w:p w:rsidR="00883964" w:rsidRPr="003C5516" w:rsidRDefault="00883964" w:rsidP="00883964">
      <w:pPr>
        <w:spacing w:line="320" w:lineRule="exact"/>
        <w:ind w:firstLineChars="200" w:firstLine="420"/>
      </w:pPr>
      <w:r w:rsidRPr="003C5516">
        <w:rPr>
          <w:rFonts w:hint="eastAsia"/>
        </w:rPr>
        <w:t>学生在学习该课程后，能够达到以下目标：</w:t>
      </w:r>
    </w:p>
    <w:p w:rsidR="00883964" w:rsidRPr="003C5516" w:rsidRDefault="00883964" w:rsidP="00883964">
      <w:pPr>
        <w:spacing w:line="320" w:lineRule="exact"/>
        <w:ind w:firstLineChars="200" w:firstLine="420"/>
      </w:pPr>
      <w:r w:rsidRPr="003C5516">
        <w:t xml:space="preserve">1. </w:t>
      </w:r>
      <w:r w:rsidRPr="003C5516">
        <w:rPr>
          <w:rFonts w:hint="eastAsia"/>
        </w:rPr>
        <w:t>在</w:t>
      </w:r>
      <w:r>
        <w:rPr>
          <w:rFonts w:hint="eastAsia"/>
        </w:rPr>
        <w:t>语法</w:t>
      </w:r>
      <w:r w:rsidRPr="003C5516">
        <w:rPr>
          <w:rFonts w:hint="eastAsia"/>
        </w:rPr>
        <w:t>方面，</w:t>
      </w:r>
      <w:r>
        <w:rPr>
          <w:rFonts w:hint="eastAsia"/>
        </w:rPr>
        <w:t>学生</w:t>
      </w:r>
      <w:r w:rsidRPr="003866D1">
        <w:rPr>
          <w:rFonts w:hint="eastAsia"/>
        </w:rPr>
        <w:t>应能熟练地运用基本的语法知识。</w:t>
      </w:r>
    </w:p>
    <w:p w:rsidR="00883964" w:rsidRDefault="00883964" w:rsidP="00883964">
      <w:pPr>
        <w:spacing w:line="320" w:lineRule="exact"/>
        <w:ind w:firstLineChars="200" w:firstLine="420"/>
      </w:pPr>
      <w:r w:rsidRPr="003C5516">
        <w:t xml:space="preserve">2. </w:t>
      </w:r>
      <w:r w:rsidRPr="003C5516">
        <w:rPr>
          <w:rFonts w:hint="eastAsia"/>
        </w:rPr>
        <w:t>在</w:t>
      </w:r>
      <w:r>
        <w:rPr>
          <w:rFonts w:hint="eastAsia"/>
        </w:rPr>
        <w:t>词汇</w:t>
      </w:r>
      <w:r w:rsidRPr="003C5516">
        <w:rPr>
          <w:rFonts w:hint="eastAsia"/>
        </w:rPr>
        <w:t>方面，</w:t>
      </w:r>
      <w:r>
        <w:rPr>
          <w:rFonts w:hint="eastAsia"/>
        </w:rPr>
        <w:t>学生</w:t>
      </w:r>
      <w:r w:rsidRPr="003866D1">
        <w:rPr>
          <w:rFonts w:hint="eastAsia"/>
        </w:rPr>
        <w:t>除掌握</w:t>
      </w:r>
      <w:r>
        <w:rPr>
          <w:rFonts w:hint="eastAsia"/>
        </w:rPr>
        <w:t>5500</w:t>
      </w:r>
      <w:r>
        <w:rPr>
          <w:rFonts w:hint="eastAsia"/>
        </w:rPr>
        <w:t>个</w:t>
      </w:r>
      <w:r w:rsidRPr="003866D1">
        <w:rPr>
          <w:rFonts w:hint="eastAsia"/>
        </w:rPr>
        <w:t>词汇的基本含义外，考生还应掌握词汇之间的词义关系，如同义词、近义词、反义词等</w:t>
      </w:r>
      <w:r w:rsidRPr="003866D1">
        <w:rPr>
          <w:rFonts w:hint="eastAsia"/>
        </w:rPr>
        <w:t>;</w:t>
      </w:r>
      <w:r w:rsidRPr="003866D1">
        <w:rPr>
          <w:rFonts w:hint="eastAsia"/>
        </w:rPr>
        <w:t>掌握词汇之间的搭配关系，如动词与介词、形容词与介词、形容词与名词等</w:t>
      </w:r>
      <w:r w:rsidRPr="003866D1">
        <w:rPr>
          <w:rFonts w:hint="eastAsia"/>
        </w:rPr>
        <w:t>;</w:t>
      </w:r>
      <w:r w:rsidRPr="003866D1">
        <w:rPr>
          <w:rFonts w:hint="eastAsia"/>
        </w:rPr>
        <w:t>掌握词汇生成的基本知识，如词源、词根、词缀等。</w:t>
      </w:r>
    </w:p>
    <w:p w:rsidR="00883964" w:rsidRDefault="00883964" w:rsidP="00883964">
      <w:pPr>
        <w:spacing w:line="320" w:lineRule="exact"/>
        <w:ind w:firstLineChars="200" w:firstLine="420"/>
        <w:rPr>
          <w:color w:val="000000"/>
          <w:sz w:val="14"/>
          <w:szCs w:val="14"/>
        </w:rPr>
      </w:pPr>
      <w:r>
        <w:rPr>
          <w:rFonts w:hint="eastAsia"/>
        </w:rPr>
        <w:t xml:space="preserve">3. </w:t>
      </w:r>
      <w:r>
        <w:rPr>
          <w:rFonts w:hint="eastAsia"/>
        </w:rPr>
        <w:t>在语言技能方面，学生</w:t>
      </w:r>
      <w:r w:rsidRPr="003866D1">
        <w:rPr>
          <w:rFonts w:hint="eastAsia"/>
        </w:rPr>
        <w:t>应能读懂选自各类书籍和报刊的不同类型的文字材料</w:t>
      </w:r>
      <w:r w:rsidRPr="003866D1">
        <w:rPr>
          <w:rFonts w:hint="eastAsia"/>
        </w:rPr>
        <w:t>(</w:t>
      </w:r>
      <w:r w:rsidRPr="003866D1">
        <w:rPr>
          <w:rFonts w:hint="eastAsia"/>
        </w:rPr>
        <w:t>生词量不超过所读材料总词汇量的</w:t>
      </w:r>
      <w:r w:rsidRPr="003866D1">
        <w:rPr>
          <w:rFonts w:hint="eastAsia"/>
        </w:rPr>
        <w:t>3%)</w:t>
      </w:r>
      <w:r w:rsidRPr="003866D1">
        <w:rPr>
          <w:rFonts w:hint="eastAsia"/>
        </w:rPr>
        <w:t>，还应能读懂与本人学习或工作有关的文献资料、技术说明和产品介绍等。</w:t>
      </w:r>
    </w:p>
    <w:p w:rsidR="00883964" w:rsidRPr="003866D1" w:rsidRDefault="00883964" w:rsidP="00883964">
      <w:pPr>
        <w:spacing w:line="320" w:lineRule="exact"/>
        <w:ind w:firstLineChars="200" w:firstLine="420"/>
      </w:pPr>
      <w:r w:rsidRPr="003866D1">
        <w:rPr>
          <w:rFonts w:hint="eastAsia"/>
        </w:rPr>
        <w:t xml:space="preserve">4. </w:t>
      </w:r>
      <w:r>
        <w:rPr>
          <w:rFonts w:hint="eastAsia"/>
        </w:rPr>
        <w:t>在写作方面，学</w:t>
      </w:r>
      <w:r w:rsidRPr="003866D1">
        <w:rPr>
          <w:rFonts w:hint="eastAsia"/>
        </w:rPr>
        <w:t>生应能写不同类型的应用文，包括私人和公务信函、备忘录、报告等，以及一般描述性、叙述性、说明性或议论性的文章。</w:t>
      </w:r>
    </w:p>
    <w:p w:rsidR="00883964" w:rsidRPr="00D405BA" w:rsidRDefault="00883964" w:rsidP="00883964">
      <w:pPr>
        <w:spacing w:line="320" w:lineRule="exact"/>
        <w:ind w:firstLineChars="200" w:firstLine="420"/>
      </w:pPr>
      <w:r w:rsidRPr="00D405BA">
        <w:rPr>
          <w:rFonts w:hint="eastAsia"/>
        </w:rPr>
        <w:t>5</w:t>
      </w:r>
      <w:r w:rsidRPr="00D405BA">
        <w:t xml:space="preserve">. </w:t>
      </w:r>
      <w:r w:rsidRPr="00D405BA">
        <w:rPr>
          <w:rFonts w:hint="eastAsia"/>
        </w:rPr>
        <w:t>在沟通方面，</w:t>
      </w:r>
      <w:r w:rsidRPr="00D405BA">
        <w:rPr>
          <w:rFonts w:ascii="宋体" w:hAnsi="宋体" w:hint="eastAsia"/>
          <w:bCs/>
          <w:szCs w:val="21"/>
        </w:rPr>
        <w:t>激发学生心智开阔视野，培养他们独立思考的精神，分析判断的能力,实事求是的态度和理性思维习惯。</w:t>
      </w:r>
    </w:p>
    <w:p w:rsidR="00883964" w:rsidRPr="00D405BA" w:rsidRDefault="00883964" w:rsidP="00883964">
      <w:pPr>
        <w:spacing w:line="320" w:lineRule="exact"/>
        <w:ind w:firstLineChars="200" w:firstLine="420"/>
      </w:pPr>
      <w:r w:rsidRPr="00D405BA">
        <w:rPr>
          <w:rFonts w:hint="eastAsia"/>
        </w:rPr>
        <w:t>6</w:t>
      </w:r>
      <w:r w:rsidRPr="00D405BA">
        <w:t xml:space="preserve">. </w:t>
      </w:r>
      <w:r w:rsidRPr="00D405BA">
        <w:rPr>
          <w:rFonts w:hint="eastAsia"/>
        </w:rPr>
        <w:t>在素质方面，</w:t>
      </w:r>
      <w:r w:rsidRPr="00D405BA">
        <w:rPr>
          <w:rFonts w:ascii="宋体" w:hAnsi="宋体" w:hint="eastAsia"/>
          <w:bCs/>
          <w:szCs w:val="21"/>
        </w:rPr>
        <w:t>全面提高学生独立学习能力；养成</w:t>
      </w:r>
      <w:r w:rsidRPr="00C33D91">
        <w:rPr>
          <w:rFonts w:hint="eastAsia"/>
          <w:bCs/>
          <w:kern w:val="24"/>
          <w:szCs w:val="21"/>
        </w:rPr>
        <w:t>具有自主学习和终身学习的意识，有不断学习和适应发展的能力</w:t>
      </w:r>
      <w:r w:rsidRPr="00D405BA">
        <w:rPr>
          <w:rFonts w:ascii="宋体" w:hAnsi="宋体" w:hint="eastAsia"/>
          <w:bCs/>
          <w:szCs w:val="21"/>
        </w:rPr>
        <w:t>。</w:t>
      </w:r>
    </w:p>
    <w:p w:rsidR="00883964" w:rsidRPr="00D405BA" w:rsidRDefault="00883964" w:rsidP="00883964">
      <w:pPr>
        <w:spacing w:line="320" w:lineRule="exact"/>
        <w:rPr>
          <w:rFonts w:ascii="宋体" w:hAnsi="宋体"/>
          <w:bCs/>
          <w:szCs w:val="21"/>
        </w:rPr>
      </w:pPr>
    </w:p>
    <w:p w:rsidR="00883964" w:rsidRPr="006A669F" w:rsidRDefault="00883964" w:rsidP="00883964">
      <w:pPr>
        <w:spacing w:beforeLines="50" w:before="156" w:afterLines="50" w:after="156"/>
        <w:rPr>
          <w:rFonts w:ascii="黑体" w:eastAsia="黑体" w:hAnsi="黑体"/>
          <w:b/>
          <w:sz w:val="28"/>
          <w:szCs w:val="28"/>
        </w:rPr>
      </w:pPr>
      <w:bookmarkStart w:id="33" w:name="OLE_LINK1"/>
      <w:r w:rsidRPr="006A669F">
        <w:rPr>
          <w:rFonts w:ascii="黑体" w:eastAsia="黑体" w:hAnsi="黑体" w:hint="eastAsia"/>
          <w:b/>
          <w:sz w:val="28"/>
          <w:szCs w:val="28"/>
        </w:rPr>
        <w:t>三、课程目标和</w:t>
      </w:r>
      <w:r w:rsidRPr="006A669F">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毕业要求指标点</w:t>
            </w:r>
          </w:p>
        </w:tc>
        <w:tc>
          <w:tcPr>
            <w:tcW w:w="1128"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课程目标</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 xml:space="preserve">8 </w:t>
            </w:r>
            <w:r w:rsidRPr="00C33D91">
              <w:rPr>
                <w:rFonts w:hint="eastAsia"/>
                <w:bCs/>
                <w:kern w:val="24"/>
                <w:szCs w:val="21"/>
              </w:rPr>
              <w:t>职业规范：具有人文社会科学素养、社会责任感，能够在工程实践中理解并遵守工程职业道德和规范，履行责任。</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spacing w:line="320" w:lineRule="exact"/>
              <w:rPr>
                <w:bCs/>
                <w:kern w:val="24"/>
                <w:szCs w:val="21"/>
              </w:rPr>
            </w:pPr>
            <w:r w:rsidRPr="00C33D91">
              <w:rPr>
                <w:rFonts w:hint="eastAsia"/>
                <w:bCs/>
                <w:kern w:val="24"/>
                <w:szCs w:val="21"/>
              </w:rPr>
              <w:t>8.2</w:t>
            </w:r>
            <w:r w:rsidRPr="00C33D91">
              <w:rPr>
                <w:rFonts w:hint="eastAsia"/>
                <w:bCs/>
                <w:kern w:val="24"/>
                <w:szCs w:val="21"/>
              </w:rPr>
              <w:t>具有健康的体魄、健康的心理与正确的价值观。</w:t>
            </w:r>
          </w:p>
          <w:p w:rsidR="00883964" w:rsidRPr="00C33D91" w:rsidRDefault="00883964" w:rsidP="007D524E">
            <w:pPr>
              <w:spacing w:line="320" w:lineRule="exact"/>
              <w:rPr>
                <w:szCs w:val="21"/>
              </w:rPr>
            </w:pPr>
            <w:r w:rsidRPr="00C33D91">
              <w:rPr>
                <w:rFonts w:hint="eastAsia"/>
                <w:bCs/>
                <w:kern w:val="24"/>
                <w:szCs w:val="21"/>
              </w:rPr>
              <w:t>8.3</w:t>
            </w:r>
            <w:r w:rsidRPr="00C33D91">
              <w:rPr>
                <w:rFonts w:hint="eastAsia"/>
                <w:bCs/>
                <w:kern w:val="24"/>
                <w:szCs w:val="21"/>
              </w:rPr>
              <w:t>在相关环节表现较强社会责任感。</w:t>
            </w:r>
          </w:p>
        </w:tc>
        <w:tc>
          <w:tcPr>
            <w:tcW w:w="1128" w:type="dxa"/>
            <w:shd w:val="clear" w:color="auto" w:fill="auto"/>
            <w:vAlign w:val="center"/>
          </w:tcPr>
          <w:p w:rsidR="00883964" w:rsidRDefault="00883964" w:rsidP="007D524E">
            <w:pPr>
              <w:spacing w:line="320" w:lineRule="exact"/>
              <w:jc w:val="center"/>
              <w:rPr>
                <w:bCs/>
                <w:kern w:val="24"/>
                <w:szCs w:val="21"/>
              </w:rPr>
            </w:pPr>
            <w:r>
              <w:rPr>
                <w:rFonts w:hint="eastAsia"/>
                <w:bCs/>
                <w:kern w:val="24"/>
                <w:szCs w:val="21"/>
              </w:rPr>
              <w:t>3</w:t>
            </w:r>
          </w:p>
          <w:p w:rsidR="00883964" w:rsidRPr="00C33D91" w:rsidRDefault="00883964" w:rsidP="007D524E">
            <w:pPr>
              <w:spacing w:line="320" w:lineRule="exact"/>
              <w:jc w:val="center"/>
              <w:rPr>
                <w:szCs w:val="21"/>
              </w:rPr>
            </w:pPr>
            <w:r>
              <w:rPr>
                <w:rFonts w:hint="eastAsia"/>
                <w:bCs/>
                <w:kern w:val="24"/>
                <w:szCs w:val="21"/>
              </w:rPr>
              <w:t>6</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lastRenderedPageBreak/>
              <w:t>10.</w:t>
            </w:r>
            <w:r w:rsidRPr="00C33D91">
              <w:rPr>
                <w:rFonts w:hint="eastAsia"/>
                <w:bCs/>
                <w:kern w:val="24"/>
                <w:szCs w:val="21"/>
              </w:rPr>
              <w:t>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 xml:space="preserve">10.3 </w:t>
            </w:r>
            <w:r>
              <w:rPr>
                <w:rFonts w:hint="eastAsia"/>
                <w:bCs/>
                <w:kern w:val="24"/>
                <w:szCs w:val="21"/>
              </w:rPr>
              <w:t>具有英语交流能力和一定的</w:t>
            </w:r>
            <w:r w:rsidRPr="00C33D91">
              <w:rPr>
                <w:rFonts w:hint="eastAsia"/>
                <w:bCs/>
                <w:kern w:val="24"/>
                <w:szCs w:val="21"/>
              </w:rPr>
              <w:t>国际视野。</w:t>
            </w:r>
          </w:p>
        </w:tc>
        <w:tc>
          <w:tcPr>
            <w:tcW w:w="1128" w:type="dxa"/>
            <w:shd w:val="clear" w:color="auto" w:fill="auto"/>
            <w:vAlign w:val="center"/>
          </w:tcPr>
          <w:p w:rsidR="00883964" w:rsidRDefault="00883964" w:rsidP="007D524E">
            <w:pPr>
              <w:spacing w:line="320" w:lineRule="exact"/>
              <w:jc w:val="center"/>
              <w:rPr>
                <w:bCs/>
                <w:kern w:val="24"/>
                <w:szCs w:val="21"/>
              </w:rPr>
            </w:pPr>
            <w:r>
              <w:rPr>
                <w:rFonts w:hint="eastAsia"/>
                <w:bCs/>
                <w:kern w:val="24"/>
                <w:szCs w:val="21"/>
              </w:rPr>
              <w:t>1</w:t>
            </w:r>
          </w:p>
          <w:p w:rsidR="00883964" w:rsidRDefault="00883964" w:rsidP="007D524E">
            <w:pPr>
              <w:spacing w:line="320" w:lineRule="exact"/>
              <w:jc w:val="center"/>
              <w:rPr>
                <w:bCs/>
                <w:kern w:val="24"/>
                <w:szCs w:val="21"/>
              </w:rPr>
            </w:pPr>
            <w:r>
              <w:rPr>
                <w:rFonts w:hint="eastAsia"/>
                <w:bCs/>
                <w:kern w:val="24"/>
                <w:szCs w:val="21"/>
              </w:rPr>
              <w:t>2</w:t>
            </w:r>
          </w:p>
          <w:p w:rsidR="00883964" w:rsidRDefault="00883964" w:rsidP="007D524E">
            <w:pPr>
              <w:spacing w:line="320" w:lineRule="exact"/>
              <w:jc w:val="center"/>
              <w:rPr>
                <w:bCs/>
                <w:kern w:val="24"/>
                <w:szCs w:val="21"/>
              </w:rPr>
            </w:pPr>
            <w:r>
              <w:rPr>
                <w:rFonts w:hint="eastAsia"/>
                <w:bCs/>
                <w:kern w:val="24"/>
                <w:szCs w:val="21"/>
              </w:rPr>
              <w:t>3</w:t>
            </w:r>
          </w:p>
          <w:p w:rsidR="00883964" w:rsidRDefault="00883964" w:rsidP="007D524E">
            <w:pPr>
              <w:spacing w:line="320" w:lineRule="exact"/>
              <w:jc w:val="center"/>
              <w:rPr>
                <w:bCs/>
                <w:kern w:val="24"/>
                <w:szCs w:val="21"/>
              </w:rPr>
            </w:pPr>
            <w:r>
              <w:rPr>
                <w:rFonts w:hint="eastAsia"/>
                <w:bCs/>
                <w:kern w:val="24"/>
                <w:szCs w:val="21"/>
              </w:rPr>
              <w:t>4</w:t>
            </w:r>
          </w:p>
          <w:p w:rsidR="00883964" w:rsidRDefault="00883964" w:rsidP="007D524E">
            <w:pPr>
              <w:spacing w:line="320" w:lineRule="exact"/>
              <w:jc w:val="center"/>
              <w:rPr>
                <w:bCs/>
                <w:kern w:val="24"/>
                <w:szCs w:val="21"/>
              </w:rPr>
            </w:pPr>
            <w:r>
              <w:rPr>
                <w:rFonts w:hint="eastAsia"/>
                <w:bCs/>
                <w:kern w:val="24"/>
                <w:szCs w:val="21"/>
              </w:rPr>
              <w:t>5</w:t>
            </w:r>
          </w:p>
          <w:p w:rsidR="00883964" w:rsidRPr="000A3C21" w:rsidRDefault="00883964" w:rsidP="007D524E">
            <w:pPr>
              <w:spacing w:line="320" w:lineRule="exact"/>
              <w:jc w:val="center"/>
              <w:rPr>
                <w:bCs/>
                <w:kern w:val="24"/>
                <w:szCs w:val="21"/>
              </w:rPr>
            </w:pPr>
            <w:r>
              <w:rPr>
                <w:rFonts w:hint="eastAsia"/>
                <w:bCs/>
                <w:kern w:val="24"/>
                <w:szCs w:val="21"/>
              </w:rPr>
              <w:t>6</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12.</w:t>
            </w:r>
            <w:r w:rsidRPr="00C33D91">
              <w:rPr>
                <w:rFonts w:hint="eastAsia"/>
                <w:bCs/>
                <w:kern w:val="24"/>
                <w:szCs w:val="21"/>
              </w:rPr>
              <w:t>终身学习：具有自主学习和终身学习的意识，有不断学习和适应发展的能力</w:t>
            </w:r>
            <w:r>
              <w:rPr>
                <w:rFonts w:hint="eastAsia"/>
                <w:bCs/>
                <w:kern w:val="24"/>
                <w:szCs w:val="21"/>
              </w:rPr>
              <w:t>。</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spacing w:line="320" w:lineRule="exact"/>
              <w:rPr>
                <w:bCs/>
                <w:kern w:val="24"/>
                <w:szCs w:val="21"/>
              </w:rPr>
            </w:pPr>
            <w:r w:rsidRPr="00C33D91">
              <w:rPr>
                <w:rFonts w:hint="eastAsia"/>
                <w:bCs/>
                <w:kern w:val="24"/>
                <w:szCs w:val="21"/>
              </w:rPr>
              <w:t>12.3</w:t>
            </w:r>
            <w:r>
              <w:rPr>
                <w:rFonts w:hint="eastAsia"/>
                <w:bCs/>
                <w:kern w:val="24"/>
                <w:szCs w:val="21"/>
              </w:rPr>
              <w:t>理解</w:t>
            </w:r>
            <w:r w:rsidRPr="00C33D91">
              <w:rPr>
                <w:rFonts w:hint="eastAsia"/>
                <w:bCs/>
                <w:kern w:val="24"/>
                <w:szCs w:val="21"/>
              </w:rPr>
              <w:t>自主学习和终身学习必要性。</w:t>
            </w:r>
          </w:p>
          <w:p w:rsidR="00883964" w:rsidRPr="00C33D91" w:rsidRDefault="00883964" w:rsidP="007D524E">
            <w:pPr>
              <w:spacing w:line="320" w:lineRule="exact"/>
              <w:rPr>
                <w:szCs w:val="21"/>
              </w:rPr>
            </w:pPr>
            <w:r w:rsidRPr="00C33D91">
              <w:rPr>
                <w:rFonts w:hint="eastAsia"/>
                <w:bCs/>
                <w:kern w:val="24"/>
                <w:szCs w:val="21"/>
              </w:rPr>
              <w:t>12.4</w:t>
            </w:r>
            <w:r w:rsidRPr="00C33D91">
              <w:rPr>
                <w:rFonts w:hint="eastAsia"/>
                <w:bCs/>
                <w:kern w:val="24"/>
                <w:szCs w:val="21"/>
              </w:rPr>
              <w:t>掌握自主学习和终身学习的方法。</w:t>
            </w:r>
          </w:p>
        </w:tc>
        <w:tc>
          <w:tcPr>
            <w:tcW w:w="1128" w:type="dxa"/>
            <w:shd w:val="clear" w:color="auto" w:fill="auto"/>
            <w:vAlign w:val="center"/>
          </w:tcPr>
          <w:p w:rsidR="00883964" w:rsidRPr="00C33D91" w:rsidRDefault="00883964" w:rsidP="007D524E">
            <w:pPr>
              <w:spacing w:line="320" w:lineRule="exact"/>
              <w:jc w:val="center"/>
              <w:rPr>
                <w:szCs w:val="21"/>
              </w:rPr>
            </w:pPr>
            <w:r>
              <w:rPr>
                <w:rFonts w:hint="eastAsia"/>
                <w:bCs/>
                <w:kern w:val="24"/>
                <w:szCs w:val="21"/>
              </w:rPr>
              <w:t>6</w:t>
            </w:r>
          </w:p>
        </w:tc>
      </w:tr>
    </w:tbl>
    <w:p w:rsidR="00883964" w:rsidRPr="00894267" w:rsidRDefault="00883964" w:rsidP="00883964">
      <w:pPr>
        <w:spacing w:line="320" w:lineRule="exact"/>
        <w:ind w:firstLineChars="200" w:firstLine="420"/>
        <w:outlineLvl w:val="0"/>
      </w:pPr>
    </w:p>
    <w:p w:rsidR="00883964" w:rsidRPr="006A669F" w:rsidRDefault="00883964" w:rsidP="00883964">
      <w:pPr>
        <w:spacing w:beforeLines="50" w:before="156" w:afterLines="50" w:after="156"/>
        <w:rPr>
          <w:rFonts w:ascii="黑体" w:eastAsia="黑体" w:hAnsi="黑体"/>
          <w:b/>
          <w:sz w:val="28"/>
          <w:szCs w:val="28"/>
        </w:rPr>
      </w:pPr>
      <w:r w:rsidRPr="006A669F">
        <w:rPr>
          <w:rFonts w:ascii="黑体" w:eastAsia="黑体" w:hAnsi="黑体" w:hint="eastAsia"/>
          <w:b/>
          <w:sz w:val="28"/>
          <w:szCs w:val="28"/>
        </w:rPr>
        <w:t>四、课程教学内容和要求</w:t>
      </w:r>
    </w:p>
    <w:bookmarkEnd w:id="33"/>
    <w:p w:rsidR="00883964" w:rsidRDefault="00883964" w:rsidP="00883964">
      <w:pPr>
        <w:spacing w:line="320" w:lineRule="exact"/>
        <w:ind w:left="360"/>
        <w:rPr>
          <w:rFonts w:ascii="宋体" w:hAnsi="宋体"/>
        </w:rPr>
      </w:pPr>
      <w:r>
        <w:rPr>
          <w:rFonts w:ascii="宋体" w:hAnsi="宋体" w:hint="eastAsia"/>
        </w:rPr>
        <w:t>本课程包含四个主要部分，具体安排</w:t>
      </w:r>
      <w:r w:rsidRPr="003878C1">
        <w:rPr>
          <w:rFonts w:ascii="宋体" w:hAnsi="宋体" w:hint="eastAsia"/>
        </w:rPr>
        <w:t>如下：</w:t>
      </w:r>
    </w:p>
    <w:p w:rsidR="00883964" w:rsidRPr="00CA71F4" w:rsidRDefault="00883964" w:rsidP="005D2C60">
      <w:pPr>
        <w:numPr>
          <w:ilvl w:val="0"/>
          <w:numId w:val="54"/>
        </w:numPr>
      </w:pPr>
      <w:r>
        <w:rPr>
          <w:rFonts w:ascii="宋体" w:hAnsi="宋体" w:hint="eastAsia"/>
          <w:bCs/>
          <w:szCs w:val="21"/>
        </w:rPr>
        <w:t>语法：</w:t>
      </w:r>
      <w:r w:rsidRPr="003C5516">
        <w:rPr>
          <w:rFonts w:hint="eastAsia"/>
        </w:rPr>
        <w:t>语法要查漏补缺，加大练习；了解句子之间和段落之间衔接手段</w:t>
      </w:r>
    </w:p>
    <w:p w:rsidR="00883964" w:rsidRPr="003C5516" w:rsidRDefault="00883964" w:rsidP="005D2C60">
      <w:pPr>
        <w:numPr>
          <w:ilvl w:val="0"/>
          <w:numId w:val="54"/>
        </w:numPr>
      </w:pPr>
      <w:r>
        <w:rPr>
          <w:rFonts w:ascii="宋体" w:hAnsi="宋体" w:hint="eastAsia"/>
          <w:bCs/>
          <w:szCs w:val="21"/>
        </w:rPr>
        <w:t>词汇：</w:t>
      </w:r>
      <w:r w:rsidRPr="003C5516">
        <w:rPr>
          <w:rFonts w:hint="eastAsia"/>
        </w:rPr>
        <w:t>借助构词法，大力扩充词汇量。使总词汇量再增加</w:t>
      </w:r>
      <w:r w:rsidRPr="003C5516">
        <w:rPr>
          <w:rFonts w:hint="eastAsia"/>
        </w:rPr>
        <w:t>500-</w:t>
      </w:r>
      <w:r>
        <w:rPr>
          <w:rFonts w:hint="eastAsia"/>
        </w:rPr>
        <w:t>1</w:t>
      </w:r>
      <w:r w:rsidRPr="003C5516">
        <w:rPr>
          <w:rFonts w:hint="eastAsia"/>
        </w:rPr>
        <w:t>000</w:t>
      </w:r>
      <w:r w:rsidRPr="003C5516">
        <w:rPr>
          <w:rFonts w:hint="eastAsia"/>
        </w:rPr>
        <w:t>。</w:t>
      </w:r>
    </w:p>
    <w:p w:rsidR="00883964" w:rsidRDefault="00883964" w:rsidP="005D2C60">
      <w:pPr>
        <w:numPr>
          <w:ilvl w:val="0"/>
          <w:numId w:val="54"/>
        </w:numPr>
      </w:pPr>
      <w:r w:rsidRPr="003C5516">
        <w:rPr>
          <w:rFonts w:hint="eastAsia"/>
        </w:rPr>
        <w:t>阅读：</w:t>
      </w:r>
      <w:r>
        <w:rPr>
          <w:rFonts w:hint="eastAsia"/>
        </w:rPr>
        <w:t>学生</w:t>
      </w:r>
      <w:r w:rsidRPr="003C5516">
        <w:rPr>
          <w:rFonts w:hint="eastAsia"/>
        </w:rPr>
        <w:t>能读懂英语国家出版的中等难度的各种材料和文章</w:t>
      </w:r>
      <w:r>
        <w:rPr>
          <w:rFonts w:hint="eastAsia"/>
        </w:rPr>
        <w:t>，能</w:t>
      </w:r>
    </w:p>
    <w:p w:rsidR="00883964" w:rsidRPr="00CA71F4" w:rsidRDefault="00883964" w:rsidP="00883964">
      <w:pPr>
        <w:ind w:left="360" w:firstLineChars="300" w:firstLine="630"/>
      </w:pPr>
      <w:r w:rsidRPr="00CA71F4">
        <w:rPr>
          <w:rFonts w:hint="eastAsia"/>
          <w:bCs/>
          <w:szCs w:val="21"/>
        </w:rPr>
        <w:t>理解主旨要义</w:t>
      </w:r>
      <w:r w:rsidRPr="00CA71F4">
        <w:rPr>
          <w:rFonts w:hint="eastAsia"/>
          <w:bCs/>
          <w:szCs w:val="21"/>
        </w:rPr>
        <w:t>;</w:t>
      </w:r>
    </w:p>
    <w:p w:rsidR="00883964" w:rsidRPr="00CA71F4" w:rsidRDefault="00883964" w:rsidP="00883964">
      <w:pPr>
        <w:pStyle w:val="a4"/>
        <w:shd w:val="clear" w:color="auto" w:fill="FFFFFF"/>
        <w:spacing w:before="0" w:beforeAutospacing="0" w:after="0" w:afterAutospacing="0" w:line="260" w:lineRule="atLeast"/>
        <w:ind w:left="780" w:firstLineChars="100" w:firstLine="210"/>
        <w:rPr>
          <w:rFonts w:cs="Times New Roman"/>
          <w:bCs/>
          <w:kern w:val="2"/>
          <w:sz w:val="21"/>
          <w:szCs w:val="21"/>
        </w:rPr>
      </w:pPr>
      <w:r w:rsidRPr="00CA71F4">
        <w:rPr>
          <w:rFonts w:cs="Times New Roman" w:hint="eastAsia"/>
          <w:bCs/>
          <w:kern w:val="2"/>
          <w:sz w:val="21"/>
          <w:szCs w:val="21"/>
        </w:rPr>
        <w:t>理解文中的具体信息;</w:t>
      </w:r>
    </w:p>
    <w:p w:rsidR="00883964" w:rsidRPr="00CA71F4" w:rsidRDefault="00883964" w:rsidP="00883964">
      <w:pPr>
        <w:pStyle w:val="a4"/>
        <w:shd w:val="clear" w:color="auto" w:fill="FFFFFF"/>
        <w:spacing w:before="0" w:beforeAutospacing="0" w:after="0" w:afterAutospacing="0" w:line="260" w:lineRule="atLeast"/>
        <w:ind w:left="360" w:firstLineChars="300" w:firstLine="630"/>
        <w:rPr>
          <w:rFonts w:cs="Times New Roman"/>
          <w:bCs/>
          <w:kern w:val="2"/>
          <w:sz w:val="21"/>
          <w:szCs w:val="21"/>
        </w:rPr>
      </w:pPr>
      <w:r w:rsidRPr="00CA71F4">
        <w:rPr>
          <w:rFonts w:cs="Times New Roman" w:hint="eastAsia"/>
          <w:bCs/>
          <w:kern w:val="2"/>
          <w:sz w:val="21"/>
          <w:szCs w:val="21"/>
        </w:rPr>
        <w:t>理解文中的概念性含义;</w:t>
      </w:r>
    </w:p>
    <w:p w:rsidR="00883964" w:rsidRPr="00CA71F4" w:rsidRDefault="00883964" w:rsidP="00883964">
      <w:pPr>
        <w:pStyle w:val="a4"/>
        <w:shd w:val="clear" w:color="auto" w:fill="FFFFFF"/>
        <w:spacing w:before="0" w:beforeAutospacing="0" w:after="0" w:afterAutospacing="0" w:line="260" w:lineRule="atLeast"/>
        <w:ind w:left="360" w:firstLineChars="300" w:firstLine="630"/>
        <w:rPr>
          <w:rFonts w:cs="Times New Roman"/>
          <w:bCs/>
          <w:kern w:val="2"/>
          <w:sz w:val="21"/>
          <w:szCs w:val="21"/>
        </w:rPr>
      </w:pPr>
      <w:r w:rsidRPr="00CA71F4">
        <w:rPr>
          <w:rFonts w:cs="Times New Roman" w:hint="eastAsia"/>
          <w:bCs/>
          <w:kern w:val="2"/>
          <w:sz w:val="21"/>
          <w:szCs w:val="21"/>
        </w:rPr>
        <w:t>进行有关的判断、推理和引申;</w:t>
      </w:r>
    </w:p>
    <w:p w:rsidR="00883964" w:rsidRPr="00CA71F4" w:rsidRDefault="00883964" w:rsidP="00883964">
      <w:pPr>
        <w:pStyle w:val="a4"/>
        <w:shd w:val="clear" w:color="auto" w:fill="FFFFFF"/>
        <w:spacing w:before="0" w:beforeAutospacing="0" w:after="0" w:afterAutospacing="0" w:line="260" w:lineRule="atLeast"/>
        <w:ind w:left="360" w:firstLineChars="300" w:firstLine="630"/>
        <w:rPr>
          <w:rFonts w:cs="Times New Roman"/>
          <w:bCs/>
          <w:kern w:val="2"/>
          <w:sz w:val="21"/>
          <w:szCs w:val="21"/>
        </w:rPr>
      </w:pPr>
      <w:r w:rsidRPr="00CA71F4">
        <w:rPr>
          <w:rFonts w:cs="Times New Roman" w:hint="eastAsia"/>
          <w:bCs/>
          <w:kern w:val="2"/>
          <w:sz w:val="21"/>
          <w:szCs w:val="21"/>
        </w:rPr>
        <w:t>根据上下文推测生词的词义;</w:t>
      </w:r>
    </w:p>
    <w:p w:rsidR="00883964" w:rsidRPr="00CA71F4" w:rsidRDefault="00883964" w:rsidP="00883964">
      <w:pPr>
        <w:pStyle w:val="a4"/>
        <w:shd w:val="clear" w:color="auto" w:fill="FFFFFF"/>
        <w:spacing w:before="0" w:beforeAutospacing="0" w:after="0" w:afterAutospacing="0" w:line="260" w:lineRule="atLeast"/>
        <w:ind w:left="360" w:firstLineChars="300" w:firstLine="630"/>
        <w:rPr>
          <w:rFonts w:cs="Times New Roman"/>
          <w:bCs/>
          <w:kern w:val="2"/>
          <w:sz w:val="21"/>
          <w:szCs w:val="21"/>
        </w:rPr>
      </w:pPr>
      <w:r w:rsidRPr="00CA71F4">
        <w:rPr>
          <w:rFonts w:cs="Times New Roman" w:hint="eastAsia"/>
          <w:bCs/>
          <w:kern w:val="2"/>
          <w:sz w:val="21"/>
          <w:szCs w:val="21"/>
        </w:rPr>
        <w:t>理解文章的总体结构以及上下文之间的关系;</w:t>
      </w:r>
    </w:p>
    <w:p w:rsidR="00883964" w:rsidRPr="00CA71F4" w:rsidRDefault="00883964" w:rsidP="00883964">
      <w:pPr>
        <w:pStyle w:val="a4"/>
        <w:shd w:val="clear" w:color="auto" w:fill="FFFFFF"/>
        <w:spacing w:before="0" w:beforeAutospacing="0" w:after="0" w:afterAutospacing="0" w:line="260" w:lineRule="atLeast"/>
        <w:ind w:left="360" w:firstLineChars="300" w:firstLine="630"/>
        <w:rPr>
          <w:rFonts w:cs="Times New Roman"/>
          <w:bCs/>
          <w:kern w:val="2"/>
          <w:sz w:val="21"/>
          <w:szCs w:val="21"/>
        </w:rPr>
      </w:pPr>
      <w:r w:rsidRPr="00CA71F4">
        <w:rPr>
          <w:rFonts w:cs="Times New Roman" w:hint="eastAsia"/>
          <w:bCs/>
          <w:kern w:val="2"/>
          <w:sz w:val="21"/>
          <w:szCs w:val="21"/>
        </w:rPr>
        <w:t>理解作者的意图、观点或态度;</w:t>
      </w:r>
    </w:p>
    <w:p w:rsidR="00883964" w:rsidRPr="00CA71F4" w:rsidRDefault="00883964" w:rsidP="00883964">
      <w:pPr>
        <w:pStyle w:val="a4"/>
        <w:shd w:val="clear" w:color="auto" w:fill="FFFFFF"/>
        <w:spacing w:before="0" w:beforeAutospacing="0" w:after="0" w:afterAutospacing="0" w:line="260" w:lineRule="atLeast"/>
        <w:ind w:left="360" w:firstLineChars="300" w:firstLine="630"/>
        <w:rPr>
          <w:rFonts w:cs="Times New Roman"/>
          <w:bCs/>
          <w:kern w:val="2"/>
          <w:sz w:val="21"/>
          <w:szCs w:val="21"/>
        </w:rPr>
      </w:pPr>
      <w:r w:rsidRPr="00CA71F4">
        <w:rPr>
          <w:rFonts w:cs="Times New Roman" w:hint="eastAsia"/>
          <w:bCs/>
          <w:kern w:val="2"/>
          <w:sz w:val="21"/>
          <w:szCs w:val="21"/>
        </w:rPr>
        <w:t>区分论点和依据。</w:t>
      </w:r>
    </w:p>
    <w:p w:rsidR="00883964" w:rsidRDefault="00883964" w:rsidP="00883964">
      <w:pPr>
        <w:pStyle w:val="a4"/>
        <w:shd w:val="clear" w:color="auto" w:fill="FFFFFF"/>
        <w:spacing w:before="0" w:beforeAutospacing="0" w:after="0" w:afterAutospacing="0" w:line="260" w:lineRule="atLeast"/>
        <w:ind w:left="1575" w:hangingChars="750" w:hanging="1575"/>
        <w:rPr>
          <w:rFonts w:cs="Times New Roman"/>
          <w:bCs/>
          <w:kern w:val="2"/>
          <w:sz w:val="21"/>
          <w:szCs w:val="21"/>
        </w:rPr>
      </w:pPr>
      <w:r w:rsidRPr="00CA71F4">
        <w:rPr>
          <w:rFonts w:ascii="Times New Roman" w:hAnsi="Times New Roman" w:cs="Times New Roman" w:hint="eastAsia"/>
          <w:kern w:val="2"/>
          <w:sz w:val="21"/>
        </w:rPr>
        <w:t xml:space="preserve">4. </w:t>
      </w:r>
      <w:r>
        <w:rPr>
          <w:rFonts w:ascii="Times New Roman" w:hAnsi="Times New Roman" w:cs="Times New Roman" w:hint="eastAsia"/>
          <w:kern w:val="2"/>
          <w:sz w:val="21"/>
        </w:rPr>
        <w:t>翻译和</w:t>
      </w:r>
      <w:r w:rsidRPr="00CA71F4">
        <w:rPr>
          <w:rFonts w:ascii="Times New Roman" w:hAnsi="Times New Roman" w:cs="Times New Roman" w:hint="eastAsia"/>
          <w:kern w:val="2"/>
          <w:sz w:val="21"/>
        </w:rPr>
        <w:t>写作：</w:t>
      </w:r>
      <w:r>
        <w:rPr>
          <w:rFonts w:ascii="Times New Roman" w:hAnsi="Times New Roman" w:cs="Times New Roman" w:hint="eastAsia"/>
          <w:kern w:val="2"/>
          <w:sz w:val="21"/>
        </w:rPr>
        <w:t>学生能</w:t>
      </w:r>
      <w:r w:rsidRPr="002D2D95">
        <w:rPr>
          <w:rFonts w:cs="Times New Roman" w:hint="eastAsia"/>
          <w:bCs/>
          <w:kern w:val="2"/>
          <w:sz w:val="21"/>
          <w:szCs w:val="21"/>
        </w:rPr>
        <w:t>准确理解概念或结构较复杂的英语文字材料的能力</w:t>
      </w:r>
      <w:r>
        <w:rPr>
          <w:rFonts w:cs="Times New Roman" w:hint="eastAsia"/>
          <w:bCs/>
          <w:kern w:val="2"/>
          <w:sz w:val="21"/>
          <w:szCs w:val="21"/>
        </w:rPr>
        <w:t>，</w:t>
      </w:r>
      <w:r w:rsidRPr="002D2D95">
        <w:rPr>
          <w:rFonts w:cs="Times New Roman" w:hint="eastAsia"/>
          <w:bCs/>
          <w:kern w:val="2"/>
          <w:sz w:val="21"/>
          <w:szCs w:val="21"/>
        </w:rPr>
        <w:t>要求译文准确、完整、通顺。</w:t>
      </w:r>
    </w:p>
    <w:p w:rsidR="00883964" w:rsidRPr="00CA71F4" w:rsidRDefault="00883964" w:rsidP="00883964">
      <w:pPr>
        <w:pStyle w:val="a4"/>
        <w:shd w:val="clear" w:color="auto" w:fill="FFFFFF"/>
        <w:spacing w:before="0" w:beforeAutospacing="0" w:after="0" w:afterAutospacing="0" w:line="260" w:lineRule="atLeast"/>
        <w:ind w:leftChars="750" w:left="1575"/>
        <w:rPr>
          <w:rFonts w:cs="Times New Roman"/>
          <w:bCs/>
          <w:kern w:val="2"/>
          <w:sz w:val="21"/>
          <w:szCs w:val="21"/>
        </w:rPr>
      </w:pPr>
      <w:r w:rsidRPr="00CA71F4">
        <w:rPr>
          <w:rFonts w:ascii="Times New Roman" w:hAnsi="Times New Roman" w:cs="Times New Roman" w:hint="eastAsia"/>
          <w:kern w:val="2"/>
          <w:sz w:val="21"/>
        </w:rPr>
        <w:t>能写不</w:t>
      </w:r>
      <w:r w:rsidRPr="00CA71F4">
        <w:rPr>
          <w:rFonts w:cs="Times New Roman" w:hint="eastAsia"/>
          <w:bCs/>
          <w:kern w:val="2"/>
          <w:sz w:val="21"/>
          <w:szCs w:val="21"/>
        </w:rPr>
        <w:t>同类型的应用文，包括私人和公务信函、备忘录、报告等，以及一般描述性、叙述性、说明性或议论性的文章。写作时，</w:t>
      </w:r>
      <w:r>
        <w:rPr>
          <w:rFonts w:cs="Times New Roman" w:hint="eastAsia"/>
          <w:bCs/>
          <w:kern w:val="2"/>
          <w:sz w:val="21"/>
          <w:szCs w:val="21"/>
        </w:rPr>
        <w:t>学生</w:t>
      </w:r>
      <w:r w:rsidRPr="00CA71F4">
        <w:rPr>
          <w:rFonts w:cs="Times New Roman" w:hint="eastAsia"/>
          <w:bCs/>
          <w:kern w:val="2"/>
          <w:sz w:val="21"/>
          <w:szCs w:val="21"/>
        </w:rPr>
        <w:t>能：</w:t>
      </w:r>
    </w:p>
    <w:p w:rsidR="00883964" w:rsidRPr="00CA71F4" w:rsidRDefault="00883964" w:rsidP="00883964">
      <w:pPr>
        <w:pStyle w:val="a4"/>
        <w:shd w:val="clear" w:color="auto" w:fill="FFFFFF"/>
        <w:spacing w:before="0" w:beforeAutospacing="0" w:after="0" w:afterAutospacing="0" w:line="260" w:lineRule="atLeast"/>
        <w:ind w:left="360" w:firstLineChars="800" w:firstLine="1680"/>
        <w:rPr>
          <w:rFonts w:cs="Times New Roman"/>
          <w:bCs/>
          <w:kern w:val="2"/>
          <w:sz w:val="21"/>
          <w:szCs w:val="21"/>
        </w:rPr>
      </w:pPr>
      <w:r w:rsidRPr="00CA71F4">
        <w:rPr>
          <w:rFonts w:cs="Times New Roman" w:hint="eastAsia"/>
          <w:bCs/>
          <w:kern w:val="2"/>
          <w:sz w:val="21"/>
          <w:szCs w:val="21"/>
        </w:rPr>
        <w:t>做到语法、拼写、标点正确，用词恰当;</w:t>
      </w:r>
    </w:p>
    <w:p w:rsidR="00883964" w:rsidRPr="00CA71F4" w:rsidRDefault="00883964" w:rsidP="00883964">
      <w:pPr>
        <w:pStyle w:val="a4"/>
        <w:shd w:val="clear" w:color="auto" w:fill="FFFFFF"/>
        <w:spacing w:before="0" w:beforeAutospacing="0" w:after="0" w:afterAutospacing="0" w:line="260" w:lineRule="atLeast"/>
        <w:ind w:left="360" w:firstLineChars="800" w:firstLine="1680"/>
        <w:rPr>
          <w:rFonts w:cs="Times New Roman"/>
          <w:bCs/>
          <w:kern w:val="2"/>
          <w:sz w:val="21"/>
          <w:szCs w:val="21"/>
        </w:rPr>
      </w:pPr>
      <w:r w:rsidRPr="00CA71F4">
        <w:rPr>
          <w:rFonts w:cs="Times New Roman" w:hint="eastAsia"/>
          <w:bCs/>
          <w:kern w:val="2"/>
          <w:sz w:val="21"/>
          <w:szCs w:val="21"/>
        </w:rPr>
        <w:t>遵循文章的特定文体格式;</w:t>
      </w:r>
    </w:p>
    <w:p w:rsidR="00883964" w:rsidRPr="00CA71F4" w:rsidRDefault="00883964" w:rsidP="00883964">
      <w:pPr>
        <w:pStyle w:val="a4"/>
        <w:shd w:val="clear" w:color="auto" w:fill="FFFFFF"/>
        <w:spacing w:before="0" w:beforeAutospacing="0" w:after="0" w:afterAutospacing="0" w:line="260" w:lineRule="atLeast"/>
        <w:ind w:left="360" w:firstLineChars="800" w:firstLine="1680"/>
        <w:rPr>
          <w:rFonts w:cs="Times New Roman"/>
          <w:bCs/>
          <w:kern w:val="2"/>
          <w:sz w:val="21"/>
          <w:szCs w:val="21"/>
        </w:rPr>
      </w:pPr>
      <w:r w:rsidRPr="00CA71F4">
        <w:rPr>
          <w:rFonts w:cs="Times New Roman" w:hint="eastAsia"/>
          <w:bCs/>
          <w:kern w:val="2"/>
          <w:sz w:val="21"/>
          <w:szCs w:val="21"/>
        </w:rPr>
        <w:t>合理组织文章结构，使其内容统一、连贯;</w:t>
      </w:r>
    </w:p>
    <w:p w:rsidR="00883964" w:rsidRPr="00CA71F4" w:rsidRDefault="00883964" w:rsidP="00883964">
      <w:pPr>
        <w:pStyle w:val="a4"/>
        <w:shd w:val="clear" w:color="auto" w:fill="FFFFFF"/>
        <w:spacing w:before="0" w:beforeAutospacing="0" w:after="0" w:afterAutospacing="0" w:line="260" w:lineRule="atLeast"/>
        <w:ind w:left="360" w:firstLineChars="800" w:firstLine="1680"/>
        <w:rPr>
          <w:rFonts w:cs="Times New Roman"/>
          <w:bCs/>
          <w:kern w:val="2"/>
          <w:sz w:val="21"/>
          <w:szCs w:val="21"/>
        </w:rPr>
      </w:pPr>
      <w:r w:rsidRPr="00CA71F4">
        <w:rPr>
          <w:rFonts w:cs="Times New Roman" w:hint="eastAsia"/>
          <w:bCs/>
          <w:kern w:val="2"/>
          <w:sz w:val="21"/>
          <w:szCs w:val="21"/>
        </w:rPr>
        <w:t>根据写作目的和特定作者，恰当选用语域。</w:t>
      </w:r>
    </w:p>
    <w:p w:rsidR="00883964" w:rsidRPr="003C5516" w:rsidRDefault="00883964" w:rsidP="00883964">
      <w:pPr>
        <w:spacing w:line="320" w:lineRule="exact"/>
        <w:ind w:firstLineChars="200" w:firstLine="420"/>
        <w:rPr>
          <w:rFonts w:ascii="宋体" w:hAnsi="宋体"/>
          <w:bCs/>
          <w:szCs w:val="21"/>
        </w:rPr>
      </w:pPr>
    </w:p>
    <w:tbl>
      <w:tblPr>
        <w:tblW w:w="9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1660"/>
        <w:gridCol w:w="3827"/>
        <w:gridCol w:w="850"/>
        <w:gridCol w:w="1134"/>
        <w:gridCol w:w="1152"/>
      </w:tblGrid>
      <w:tr w:rsidR="00883964" w:rsidRPr="003C5516" w:rsidTr="007D524E">
        <w:trPr>
          <w:jc w:val="center"/>
        </w:trPr>
        <w:tc>
          <w:tcPr>
            <w:tcW w:w="600" w:type="dxa"/>
            <w:vAlign w:val="center"/>
          </w:tcPr>
          <w:p w:rsidR="00883964" w:rsidRPr="003C5516" w:rsidRDefault="00883964" w:rsidP="007D524E">
            <w:pPr>
              <w:jc w:val="center"/>
            </w:pPr>
            <w:r w:rsidRPr="003C5516">
              <w:rPr>
                <w:rFonts w:hint="eastAsia"/>
              </w:rPr>
              <w:t>序号</w:t>
            </w:r>
          </w:p>
        </w:tc>
        <w:tc>
          <w:tcPr>
            <w:tcW w:w="1660" w:type="dxa"/>
            <w:vAlign w:val="center"/>
          </w:tcPr>
          <w:p w:rsidR="00883964" w:rsidRPr="003C5516" w:rsidRDefault="00883964" w:rsidP="007D524E">
            <w:pPr>
              <w:jc w:val="center"/>
            </w:pPr>
            <w:r w:rsidRPr="003C5516">
              <w:rPr>
                <w:rFonts w:ascii="宋体" w:hAnsi="宋体" w:cs="宋体" w:hint="eastAsia"/>
                <w:szCs w:val="21"/>
              </w:rPr>
              <w:t>知识单元</w:t>
            </w:r>
          </w:p>
        </w:tc>
        <w:tc>
          <w:tcPr>
            <w:tcW w:w="3827" w:type="dxa"/>
            <w:vAlign w:val="center"/>
          </w:tcPr>
          <w:p w:rsidR="00883964" w:rsidRPr="003C5516" w:rsidRDefault="00883964" w:rsidP="007D524E">
            <w:pPr>
              <w:jc w:val="center"/>
            </w:pPr>
            <w:r w:rsidRPr="003C5516">
              <w:rPr>
                <w:rFonts w:ascii="宋体" w:hAnsi="宋体" w:cs="宋体" w:hint="eastAsia"/>
                <w:szCs w:val="21"/>
              </w:rPr>
              <w:t>知识点</w:t>
            </w:r>
          </w:p>
        </w:tc>
        <w:tc>
          <w:tcPr>
            <w:tcW w:w="850" w:type="dxa"/>
            <w:vAlign w:val="center"/>
          </w:tcPr>
          <w:p w:rsidR="00883964" w:rsidRPr="003C5516" w:rsidRDefault="00883964" w:rsidP="007D524E">
            <w:pPr>
              <w:jc w:val="center"/>
            </w:pPr>
            <w:r w:rsidRPr="003C5516">
              <w:rPr>
                <w:rFonts w:ascii="宋体" w:hAnsi="宋体" w:cs="宋体" w:hint="eastAsia"/>
                <w:szCs w:val="21"/>
              </w:rPr>
              <w:t>要求</w:t>
            </w:r>
          </w:p>
        </w:tc>
        <w:tc>
          <w:tcPr>
            <w:tcW w:w="1134" w:type="dxa"/>
            <w:vAlign w:val="center"/>
          </w:tcPr>
          <w:p w:rsidR="00883964" w:rsidRPr="003C5516" w:rsidRDefault="00883964" w:rsidP="007D524E">
            <w:pPr>
              <w:jc w:val="center"/>
            </w:pPr>
            <w:r w:rsidRPr="003C5516">
              <w:rPr>
                <w:rFonts w:ascii="宋体" w:hAnsi="宋体" w:cs="宋体" w:hint="eastAsia"/>
                <w:szCs w:val="21"/>
              </w:rPr>
              <w:t>推荐学时</w:t>
            </w:r>
          </w:p>
        </w:tc>
        <w:tc>
          <w:tcPr>
            <w:tcW w:w="1152" w:type="dxa"/>
            <w:vAlign w:val="center"/>
          </w:tcPr>
          <w:p w:rsidR="00883964" w:rsidRPr="003C5516" w:rsidRDefault="00883964" w:rsidP="007D524E">
            <w:pPr>
              <w:jc w:val="center"/>
            </w:pPr>
            <w:r>
              <w:rPr>
                <w:rFonts w:ascii="宋体" w:hAnsi="宋体" w:cs="宋体" w:hint="eastAsia"/>
                <w:szCs w:val="21"/>
              </w:rPr>
              <w:t>课程目标</w:t>
            </w:r>
          </w:p>
        </w:tc>
      </w:tr>
      <w:tr w:rsidR="00883964" w:rsidRPr="003C5516" w:rsidTr="007D524E">
        <w:trPr>
          <w:trHeight w:val="983"/>
          <w:jc w:val="center"/>
        </w:trPr>
        <w:tc>
          <w:tcPr>
            <w:tcW w:w="600" w:type="dxa"/>
            <w:vAlign w:val="center"/>
          </w:tcPr>
          <w:p w:rsidR="00883964" w:rsidRPr="003C5516" w:rsidRDefault="00883964" w:rsidP="007D524E">
            <w:pPr>
              <w:widowControl/>
              <w:jc w:val="center"/>
              <w:rPr>
                <w:szCs w:val="21"/>
              </w:rPr>
            </w:pPr>
            <w:r w:rsidRPr="003C5516">
              <w:rPr>
                <w:szCs w:val="21"/>
              </w:rPr>
              <w:t>1</w:t>
            </w:r>
          </w:p>
        </w:tc>
        <w:tc>
          <w:tcPr>
            <w:tcW w:w="1660" w:type="dxa"/>
            <w:vAlign w:val="center"/>
          </w:tcPr>
          <w:p w:rsidR="00883964" w:rsidRPr="00611EF8" w:rsidRDefault="00883964" w:rsidP="007D524E">
            <w:pPr>
              <w:pStyle w:val="a4"/>
              <w:shd w:val="clear" w:color="auto" w:fill="FFFFFF"/>
              <w:spacing w:before="0" w:beforeAutospacing="0" w:after="0" w:afterAutospacing="0" w:line="260" w:lineRule="atLeast"/>
              <w:rPr>
                <w:rFonts w:cs="Times New Roman"/>
                <w:bCs/>
                <w:kern w:val="2"/>
                <w:sz w:val="21"/>
                <w:szCs w:val="21"/>
              </w:rPr>
            </w:pPr>
            <w:r w:rsidRPr="00611EF8">
              <w:rPr>
                <w:rFonts w:cs="Times New Roman" w:hint="eastAsia"/>
                <w:bCs/>
                <w:kern w:val="2"/>
                <w:sz w:val="21"/>
                <w:szCs w:val="21"/>
              </w:rPr>
              <w:t>英语知识运用</w:t>
            </w:r>
          </w:p>
          <w:p w:rsidR="00883964" w:rsidRPr="003C5516" w:rsidRDefault="00883964" w:rsidP="007D524E">
            <w:pPr>
              <w:widowControl/>
              <w:jc w:val="left"/>
              <w:rPr>
                <w:szCs w:val="21"/>
              </w:rPr>
            </w:pPr>
          </w:p>
        </w:tc>
        <w:tc>
          <w:tcPr>
            <w:tcW w:w="3827" w:type="dxa"/>
            <w:vAlign w:val="center"/>
          </w:tcPr>
          <w:p w:rsidR="00883964" w:rsidRDefault="00883964" w:rsidP="005D2C60">
            <w:pPr>
              <w:numPr>
                <w:ilvl w:val="0"/>
                <w:numId w:val="55"/>
              </w:numPr>
              <w:shd w:val="clear" w:color="auto" w:fill="FFFFFF"/>
              <w:spacing w:line="260" w:lineRule="atLeast"/>
            </w:pPr>
            <w:r w:rsidRPr="003866D1">
              <w:rPr>
                <w:rFonts w:hint="eastAsia"/>
              </w:rPr>
              <w:t>掌握词汇之间的词义关系，如同义词、近义词、反义词等</w:t>
            </w:r>
            <w:r>
              <w:rPr>
                <w:rFonts w:hint="eastAsia"/>
              </w:rPr>
              <w:t>。</w:t>
            </w:r>
          </w:p>
          <w:p w:rsidR="00883964" w:rsidRPr="005D06CD" w:rsidRDefault="00883964" w:rsidP="005D2C60">
            <w:pPr>
              <w:numPr>
                <w:ilvl w:val="0"/>
                <w:numId w:val="55"/>
              </w:numPr>
              <w:shd w:val="clear" w:color="auto" w:fill="FFFFFF"/>
              <w:spacing w:line="260" w:lineRule="atLeast"/>
            </w:pPr>
            <w:r w:rsidRPr="003866D1">
              <w:rPr>
                <w:rFonts w:hint="eastAsia"/>
              </w:rPr>
              <w:t>掌握词汇之间的搭配关系，如动词与介词、形容词与介词、形容词与名词等</w:t>
            </w:r>
            <w:r>
              <w:rPr>
                <w:rFonts w:hint="eastAsia"/>
              </w:rPr>
              <w:t>。</w:t>
            </w:r>
          </w:p>
          <w:p w:rsidR="00883964" w:rsidRDefault="00883964" w:rsidP="005D2C60">
            <w:pPr>
              <w:numPr>
                <w:ilvl w:val="0"/>
                <w:numId w:val="55"/>
              </w:numPr>
              <w:shd w:val="clear" w:color="auto" w:fill="FFFFFF"/>
              <w:spacing w:line="260" w:lineRule="atLeast"/>
            </w:pPr>
            <w:r w:rsidRPr="003866D1">
              <w:rPr>
                <w:rFonts w:hint="eastAsia"/>
              </w:rPr>
              <w:t>掌握词汇生成的基本知识，如词源、</w:t>
            </w:r>
            <w:r w:rsidRPr="003866D1">
              <w:rPr>
                <w:rFonts w:hint="eastAsia"/>
              </w:rPr>
              <w:lastRenderedPageBreak/>
              <w:t>词根、词缀等。</w:t>
            </w:r>
          </w:p>
          <w:p w:rsidR="00883964" w:rsidRPr="005D06CD" w:rsidRDefault="00883964" w:rsidP="005D2C60">
            <w:pPr>
              <w:pStyle w:val="a4"/>
              <w:numPr>
                <w:ilvl w:val="0"/>
                <w:numId w:val="55"/>
              </w:numPr>
              <w:shd w:val="clear" w:color="auto" w:fill="FFFFFF"/>
              <w:spacing w:before="0" w:beforeAutospacing="0" w:after="0" w:afterAutospacing="0" w:line="260" w:lineRule="atLeast"/>
              <w:ind w:firstLine="420"/>
              <w:rPr>
                <w:rFonts w:cs="Times New Roman"/>
                <w:bCs/>
                <w:kern w:val="2"/>
                <w:sz w:val="21"/>
                <w:szCs w:val="21"/>
              </w:rPr>
            </w:pPr>
            <w:r w:rsidRPr="005D06CD">
              <w:rPr>
                <w:rFonts w:cs="Times New Roman" w:hint="eastAsia"/>
                <w:bCs/>
                <w:kern w:val="2"/>
                <w:sz w:val="21"/>
                <w:szCs w:val="21"/>
              </w:rPr>
              <w:t>掌握不同语境中规范的语言要素：</w:t>
            </w:r>
          </w:p>
          <w:p w:rsidR="00883964" w:rsidRPr="003C5516" w:rsidRDefault="00883964" w:rsidP="007D524E">
            <w:pPr>
              <w:pStyle w:val="a4"/>
              <w:shd w:val="clear" w:color="auto" w:fill="FFFFFF"/>
              <w:spacing w:before="0" w:beforeAutospacing="0" w:after="0" w:afterAutospacing="0" w:line="260" w:lineRule="atLeast"/>
              <w:ind w:firstLineChars="200" w:firstLine="420"/>
              <w:rPr>
                <w:szCs w:val="21"/>
              </w:rPr>
            </w:pPr>
            <w:r w:rsidRPr="00611EF8">
              <w:rPr>
                <w:rFonts w:cs="Times New Roman" w:hint="eastAsia"/>
                <w:bCs/>
                <w:kern w:val="2"/>
                <w:sz w:val="21"/>
                <w:szCs w:val="21"/>
              </w:rPr>
              <w:t>词汇、表达方式和结构</w:t>
            </w:r>
            <w:r>
              <w:rPr>
                <w:rFonts w:cs="Times New Roman" w:hint="eastAsia"/>
                <w:bCs/>
                <w:kern w:val="2"/>
                <w:sz w:val="21"/>
                <w:szCs w:val="21"/>
              </w:rPr>
              <w:t>。</w:t>
            </w:r>
            <w:r w:rsidRPr="003C5516">
              <w:rPr>
                <w:szCs w:val="21"/>
              </w:rPr>
              <w:t xml:space="preserve"> </w:t>
            </w:r>
          </w:p>
          <w:p w:rsidR="00883964" w:rsidRDefault="00883964" w:rsidP="005D2C60">
            <w:pPr>
              <w:numPr>
                <w:ilvl w:val="0"/>
                <w:numId w:val="55"/>
              </w:numPr>
              <w:jc w:val="left"/>
              <w:rPr>
                <w:bCs/>
                <w:szCs w:val="21"/>
              </w:rPr>
            </w:pPr>
            <w:r>
              <w:rPr>
                <w:rFonts w:hint="eastAsia"/>
                <w:bCs/>
                <w:szCs w:val="21"/>
              </w:rPr>
              <w:t>能够</w:t>
            </w:r>
            <w:r w:rsidRPr="00611EF8">
              <w:rPr>
                <w:rFonts w:hint="eastAsia"/>
                <w:bCs/>
                <w:szCs w:val="21"/>
              </w:rPr>
              <w:t>辨识语段特征</w:t>
            </w:r>
            <w:r>
              <w:rPr>
                <w:rFonts w:hint="eastAsia"/>
                <w:bCs/>
                <w:szCs w:val="21"/>
              </w:rPr>
              <w:t>，</w:t>
            </w:r>
            <w:r w:rsidRPr="00611EF8">
              <w:rPr>
                <w:rFonts w:hint="eastAsia"/>
                <w:bCs/>
                <w:szCs w:val="21"/>
              </w:rPr>
              <w:t>如连贯性和一致性等</w:t>
            </w:r>
            <w:r>
              <w:rPr>
                <w:rFonts w:hint="eastAsia"/>
                <w:bCs/>
                <w:szCs w:val="21"/>
              </w:rPr>
              <w:t>。</w:t>
            </w:r>
          </w:p>
          <w:p w:rsidR="00883964" w:rsidRPr="00C10D26" w:rsidRDefault="00883964" w:rsidP="005D2C60">
            <w:pPr>
              <w:numPr>
                <w:ilvl w:val="0"/>
                <w:numId w:val="55"/>
              </w:numPr>
              <w:jc w:val="left"/>
              <w:rPr>
                <w:szCs w:val="21"/>
              </w:rPr>
            </w:pPr>
            <w:r>
              <w:rPr>
                <w:rFonts w:hint="eastAsia"/>
              </w:rPr>
              <w:t>掌握</w:t>
            </w:r>
            <w:r w:rsidRPr="00F14D7E">
              <w:t>考查要点和解题思路及答题方法</w:t>
            </w:r>
            <w:r>
              <w:rPr>
                <w:rFonts w:hint="eastAsia"/>
              </w:rPr>
              <w:t>。</w:t>
            </w:r>
          </w:p>
        </w:tc>
        <w:tc>
          <w:tcPr>
            <w:tcW w:w="850" w:type="dxa"/>
            <w:vAlign w:val="center"/>
          </w:tcPr>
          <w:p w:rsidR="00883964" w:rsidRPr="003C5516" w:rsidRDefault="00883964" w:rsidP="007D524E">
            <w:pPr>
              <w:jc w:val="center"/>
              <w:rPr>
                <w:rFonts w:ascii="宋体" w:hAnsi="宋体" w:cs="宋体"/>
                <w:szCs w:val="21"/>
              </w:rPr>
            </w:pPr>
            <w:r w:rsidRPr="003C5516">
              <w:rPr>
                <w:rFonts w:hint="eastAsia"/>
                <w:szCs w:val="21"/>
              </w:rPr>
              <w:lastRenderedPageBreak/>
              <w:t>掌握</w:t>
            </w:r>
          </w:p>
        </w:tc>
        <w:tc>
          <w:tcPr>
            <w:tcW w:w="1134" w:type="dxa"/>
            <w:vAlign w:val="center"/>
          </w:tcPr>
          <w:p w:rsidR="00883964" w:rsidRPr="003C5516" w:rsidRDefault="00883964" w:rsidP="007D524E">
            <w:pPr>
              <w:jc w:val="center"/>
            </w:pPr>
            <w:r>
              <w:rPr>
                <w:rFonts w:hint="eastAsia"/>
              </w:rPr>
              <w:t>6</w:t>
            </w:r>
          </w:p>
        </w:tc>
        <w:tc>
          <w:tcPr>
            <w:tcW w:w="1152" w:type="dxa"/>
            <w:vAlign w:val="center"/>
          </w:tcPr>
          <w:p w:rsidR="00883964" w:rsidRDefault="00883964" w:rsidP="007D524E">
            <w:pPr>
              <w:jc w:val="center"/>
            </w:pPr>
            <w:r>
              <w:rPr>
                <w:rFonts w:hint="eastAsia"/>
              </w:rPr>
              <w:t>1</w:t>
            </w:r>
          </w:p>
          <w:p w:rsidR="00883964" w:rsidRDefault="00883964" w:rsidP="007D524E">
            <w:pPr>
              <w:jc w:val="center"/>
            </w:pPr>
            <w:r>
              <w:rPr>
                <w:rFonts w:hint="eastAsia"/>
              </w:rPr>
              <w:t>2</w:t>
            </w:r>
          </w:p>
          <w:p w:rsidR="00883964" w:rsidRDefault="00883964" w:rsidP="007D524E">
            <w:pPr>
              <w:jc w:val="center"/>
            </w:pPr>
            <w:r>
              <w:rPr>
                <w:rFonts w:hint="eastAsia"/>
              </w:rPr>
              <w:t>3</w:t>
            </w:r>
          </w:p>
          <w:p w:rsidR="00883964" w:rsidRDefault="00883964" w:rsidP="007D524E">
            <w:pPr>
              <w:jc w:val="center"/>
            </w:pPr>
            <w:r>
              <w:rPr>
                <w:rFonts w:hint="eastAsia"/>
              </w:rPr>
              <w:t>4</w:t>
            </w:r>
          </w:p>
          <w:p w:rsidR="00883964" w:rsidRPr="003C5516" w:rsidRDefault="00883964" w:rsidP="007D524E">
            <w:pPr>
              <w:jc w:val="center"/>
            </w:pPr>
          </w:p>
        </w:tc>
      </w:tr>
      <w:tr w:rsidR="00883964" w:rsidRPr="003C5516" w:rsidTr="007D524E">
        <w:trPr>
          <w:trHeight w:val="936"/>
          <w:jc w:val="center"/>
        </w:trPr>
        <w:tc>
          <w:tcPr>
            <w:tcW w:w="600" w:type="dxa"/>
            <w:vAlign w:val="center"/>
          </w:tcPr>
          <w:p w:rsidR="00883964" w:rsidRPr="003C5516" w:rsidRDefault="00883964" w:rsidP="007D524E">
            <w:pPr>
              <w:widowControl/>
              <w:jc w:val="center"/>
              <w:rPr>
                <w:szCs w:val="21"/>
              </w:rPr>
            </w:pPr>
            <w:r w:rsidRPr="003C5516">
              <w:rPr>
                <w:szCs w:val="21"/>
              </w:rPr>
              <w:t>2</w:t>
            </w:r>
          </w:p>
        </w:tc>
        <w:tc>
          <w:tcPr>
            <w:tcW w:w="1660" w:type="dxa"/>
            <w:vAlign w:val="center"/>
          </w:tcPr>
          <w:p w:rsidR="00883964" w:rsidRPr="003C5516" w:rsidRDefault="00883964" w:rsidP="007D524E">
            <w:pPr>
              <w:widowControl/>
              <w:jc w:val="left"/>
              <w:rPr>
                <w:szCs w:val="21"/>
              </w:rPr>
            </w:pPr>
            <w:r>
              <w:rPr>
                <w:rFonts w:hint="eastAsia"/>
                <w:szCs w:val="21"/>
              </w:rPr>
              <w:t>阅读理解</w:t>
            </w:r>
          </w:p>
        </w:tc>
        <w:tc>
          <w:tcPr>
            <w:tcW w:w="3827" w:type="dxa"/>
            <w:vAlign w:val="center"/>
          </w:tcPr>
          <w:p w:rsidR="00883964" w:rsidRPr="005D06CD" w:rsidRDefault="00883964" w:rsidP="005D2C60">
            <w:pPr>
              <w:numPr>
                <w:ilvl w:val="0"/>
                <w:numId w:val="56"/>
              </w:numPr>
            </w:pPr>
            <w:r>
              <w:rPr>
                <w:rFonts w:hint="eastAsia"/>
                <w:bCs/>
                <w:szCs w:val="21"/>
              </w:rPr>
              <w:t>能够</w:t>
            </w:r>
            <w:r w:rsidRPr="00CA71F4">
              <w:rPr>
                <w:rFonts w:hint="eastAsia"/>
                <w:bCs/>
                <w:szCs w:val="21"/>
              </w:rPr>
              <w:t>理解主旨要义</w:t>
            </w:r>
            <w:r>
              <w:rPr>
                <w:rFonts w:hint="eastAsia"/>
                <w:bCs/>
                <w:szCs w:val="21"/>
              </w:rPr>
              <w:t>。</w:t>
            </w:r>
          </w:p>
          <w:p w:rsidR="00883964" w:rsidRPr="005D06CD" w:rsidRDefault="00883964" w:rsidP="005D2C60">
            <w:pPr>
              <w:numPr>
                <w:ilvl w:val="0"/>
                <w:numId w:val="56"/>
              </w:numPr>
            </w:pPr>
            <w:r>
              <w:rPr>
                <w:rFonts w:hint="eastAsia"/>
                <w:bCs/>
                <w:szCs w:val="21"/>
              </w:rPr>
              <w:t>能够</w:t>
            </w:r>
            <w:r w:rsidRPr="005D06CD">
              <w:rPr>
                <w:rFonts w:hint="eastAsia"/>
                <w:bCs/>
                <w:szCs w:val="21"/>
              </w:rPr>
              <w:t>理解文中的具体信息</w:t>
            </w:r>
            <w:r>
              <w:rPr>
                <w:rFonts w:hint="eastAsia"/>
                <w:bCs/>
                <w:szCs w:val="21"/>
              </w:rPr>
              <w:t>。</w:t>
            </w:r>
          </w:p>
          <w:p w:rsidR="00883964" w:rsidRPr="005D06CD" w:rsidRDefault="00883964" w:rsidP="005D2C60">
            <w:pPr>
              <w:numPr>
                <w:ilvl w:val="0"/>
                <w:numId w:val="56"/>
              </w:numPr>
            </w:pPr>
            <w:r>
              <w:rPr>
                <w:rFonts w:hint="eastAsia"/>
                <w:bCs/>
                <w:szCs w:val="21"/>
              </w:rPr>
              <w:t>能够</w:t>
            </w:r>
            <w:r w:rsidRPr="005D06CD">
              <w:rPr>
                <w:rFonts w:hint="eastAsia"/>
                <w:bCs/>
                <w:szCs w:val="21"/>
              </w:rPr>
              <w:t>理解文中的概念性含义</w:t>
            </w:r>
            <w:r>
              <w:rPr>
                <w:rFonts w:hint="eastAsia"/>
                <w:bCs/>
                <w:szCs w:val="21"/>
              </w:rPr>
              <w:t>。</w:t>
            </w:r>
          </w:p>
          <w:p w:rsidR="00883964" w:rsidRPr="005D06CD" w:rsidRDefault="00883964" w:rsidP="005D2C60">
            <w:pPr>
              <w:numPr>
                <w:ilvl w:val="0"/>
                <w:numId w:val="56"/>
              </w:numPr>
            </w:pPr>
            <w:r w:rsidRPr="005D06CD">
              <w:rPr>
                <w:rFonts w:hint="eastAsia"/>
                <w:bCs/>
                <w:szCs w:val="21"/>
              </w:rPr>
              <w:t>进行有关的判断、推理和引申</w:t>
            </w:r>
            <w:r>
              <w:rPr>
                <w:rFonts w:hint="eastAsia"/>
                <w:bCs/>
                <w:szCs w:val="21"/>
              </w:rPr>
              <w:t>。</w:t>
            </w:r>
          </w:p>
          <w:p w:rsidR="00883964" w:rsidRPr="005D06CD" w:rsidRDefault="00883964" w:rsidP="005D2C60">
            <w:pPr>
              <w:numPr>
                <w:ilvl w:val="0"/>
                <w:numId w:val="56"/>
              </w:numPr>
            </w:pPr>
            <w:r>
              <w:rPr>
                <w:rFonts w:hint="eastAsia"/>
                <w:bCs/>
                <w:szCs w:val="21"/>
              </w:rPr>
              <w:t>能够</w:t>
            </w:r>
            <w:r w:rsidRPr="005D06CD">
              <w:rPr>
                <w:rFonts w:hint="eastAsia"/>
                <w:bCs/>
                <w:szCs w:val="21"/>
              </w:rPr>
              <w:t>根据上下文推测生词的词义</w:t>
            </w:r>
            <w:r>
              <w:rPr>
                <w:rFonts w:hint="eastAsia"/>
                <w:bCs/>
                <w:szCs w:val="21"/>
              </w:rPr>
              <w:t>。</w:t>
            </w:r>
          </w:p>
          <w:p w:rsidR="00883964" w:rsidRPr="005D06CD" w:rsidRDefault="00883964" w:rsidP="005D2C60">
            <w:pPr>
              <w:numPr>
                <w:ilvl w:val="0"/>
                <w:numId w:val="56"/>
              </w:numPr>
            </w:pPr>
            <w:r>
              <w:rPr>
                <w:rFonts w:hint="eastAsia"/>
                <w:bCs/>
                <w:szCs w:val="21"/>
              </w:rPr>
              <w:t>能够</w:t>
            </w:r>
            <w:r w:rsidRPr="005D06CD">
              <w:rPr>
                <w:rFonts w:hint="eastAsia"/>
                <w:bCs/>
                <w:szCs w:val="21"/>
              </w:rPr>
              <w:t>理解文章的总体结构以及上下文之间的关系</w:t>
            </w:r>
            <w:r>
              <w:rPr>
                <w:rFonts w:hint="eastAsia"/>
                <w:bCs/>
                <w:szCs w:val="21"/>
              </w:rPr>
              <w:t>。</w:t>
            </w:r>
          </w:p>
          <w:p w:rsidR="00883964" w:rsidRPr="005D06CD" w:rsidRDefault="00883964" w:rsidP="005D2C60">
            <w:pPr>
              <w:numPr>
                <w:ilvl w:val="0"/>
                <w:numId w:val="56"/>
              </w:numPr>
            </w:pPr>
            <w:r>
              <w:rPr>
                <w:rFonts w:hint="eastAsia"/>
                <w:bCs/>
                <w:szCs w:val="21"/>
              </w:rPr>
              <w:t>能够</w:t>
            </w:r>
            <w:r w:rsidRPr="005D06CD">
              <w:rPr>
                <w:rFonts w:hint="eastAsia"/>
                <w:bCs/>
                <w:szCs w:val="21"/>
              </w:rPr>
              <w:t>理解作者的意图、观点或态度</w:t>
            </w:r>
            <w:r>
              <w:rPr>
                <w:rFonts w:hint="eastAsia"/>
                <w:bCs/>
                <w:szCs w:val="21"/>
              </w:rPr>
              <w:t>。</w:t>
            </w:r>
          </w:p>
          <w:p w:rsidR="00883964" w:rsidRPr="005D06CD" w:rsidRDefault="00883964" w:rsidP="005D2C60">
            <w:pPr>
              <w:numPr>
                <w:ilvl w:val="0"/>
                <w:numId w:val="56"/>
              </w:numPr>
            </w:pPr>
            <w:r>
              <w:rPr>
                <w:rFonts w:hint="eastAsia"/>
                <w:bCs/>
                <w:szCs w:val="21"/>
              </w:rPr>
              <w:t>能够</w:t>
            </w:r>
            <w:r w:rsidRPr="005D06CD">
              <w:rPr>
                <w:rFonts w:hint="eastAsia"/>
                <w:bCs/>
                <w:szCs w:val="21"/>
              </w:rPr>
              <w:t>区分论点和依据</w:t>
            </w:r>
            <w:r>
              <w:rPr>
                <w:rFonts w:hint="eastAsia"/>
                <w:bCs/>
                <w:szCs w:val="21"/>
              </w:rPr>
              <w:t>。</w:t>
            </w:r>
          </w:p>
          <w:p w:rsidR="00883964" w:rsidRPr="005D06CD" w:rsidRDefault="00883964" w:rsidP="005D2C60">
            <w:pPr>
              <w:numPr>
                <w:ilvl w:val="0"/>
                <w:numId w:val="56"/>
              </w:numPr>
            </w:pPr>
            <w:r>
              <w:rPr>
                <w:rFonts w:hint="eastAsia"/>
                <w:bCs/>
                <w:szCs w:val="21"/>
              </w:rPr>
              <w:t>能够</w:t>
            </w:r>
            <w:r w:rsidRPr="005D06CD">
              <w:rPr>
                <w:rFonts w:hint="eastAsia"/>
              </w:rPr>
              <w:t>掌握</w:t>
            </w:r>
            <w:r w:rsidRPr="005D06CD">
              <w:t>考查要点和解题思路及答题方法</w:t>
            </w:r>
            <w:r>
              <w:rPr>
                <w:rFonts w:hint="eastAsia"/>
              </w:rPr>
              <w:t>。</w:t>
            </w:r>
          </w:p>
        </w:tc>
        <w:tc>
          <w:tcPr>
            <w:tcW w:w="850" w:type="dxa"/>
            <w:vAlign w:val="center"/>
          </w:tcPr>
          <w:p w:rsidR="00883964" w:rsidRPr="003C5516" w:rsidRDefault="00883964" w:rsidP="007D524E">
            <w:pPr>
              <w:widowControl/>
              <w:jc w:val="center"/>
              <w:rPr>
                <w:rFonts w:ascii="宋体" w:hAnsi="宋体" w:cs="宋体"/>
                <w:szCs w:val="21"/>
              </w:rPr>
            </w:pPr>
            <w:r w:rsidRPr="003C5516">
              <w:rPr>
                <w:rFonts w:hint="eastAsia"/>
                <w:szCs w:val="21"/>
              </w:rPr>
              <w:t>掌握</w:t>
            </w:r>
          </w:p>
        </w:tc>
        <w:tc>
          <w:tcPr>
            <w:tcW w:w="1134" w:type="dxa"/>
            <w:vAlign w:val="center"/>
          </w:tcPr>
          <w:p w:rsidR="00883964" w:rsidRPr="003C5516" w:rsidRDefault="00883964" w:rsidP="007D524E">
            <w:pPr>
              <w:widowControl/>
              <w:jc w:val="center"/>
              <w:rPr>
                <w:szCs w:val="21"/>
              </w:rPr>
            </w:pPr>
            <w:r>
              <w:rPr>
                <w:rFonts w:hint="eastAsia"/>
                <w:szCs w:val="21"/>
              </w:rPr>
              <w:t>10</w:t>
            </w:r>
          </w:p>
        </w:tc>
        <w:tc>
          <w:tcPr>
            <w:tcW w:w="1152" w:type="dxa"/>
            <w:vAlign w:val="center"/>
          </w:tcPr>
          <w:p w:rsidR="00883964" w:rsidRDefault="00883964" w:rsidP="007D524E">
            <w:pPr>
              <w:jc w:val="center"/>
            </w:pPr>
            <w:r>
              <w:rPr>
                <w:rFonts w:hint="eastAsia"/>
              </w:rPr>
              <w:t>1</w:t>
            </w:r>
          </w:p>
          <w:p w:rsidR="00883964" w:rsidRDefault="00883964" w:rsidP="007D524E">
            <w:pPr>
              <w:jc w:val="center"/>
            </w:pPr>
            <w:r>
              <w:rPr>
                <w:rFonts w:hint="eastAsia"/>
              </w:rPr>
              <w:t>2</w:t>
            </w:r>
          </w:p>
          <w:p w:rsidR="00883964" w:rsidRDefault="00883964" w:rsidP="007D524E">
            <w:pPr>
              <w:jc w:val="center"/>
            </w:pPr>
            <w:r>
              <w:rPr>
                <w:rFonts w:hint="eastAsia"/>
              </w:rPr>
              <w:t>3</w:t>
            </w:r>
          </w:p>
          <w:p w:rsidR="00883964" w:rsidRPr="003C5516" w:rsidRDefault="00883964" w:rsidP="007D524E">
            <w:pPr>
              <w:jc w:val="center"/>
            </w:pPr>
            <w:r>
              <w:rPr>
                <w:rFonts w:hint="eastAsia"/>
              </w:rPr>
              <w:t>4</w:t>
            </w:r>
          </w:p>
          <w:p w:rsidR="00883964" w:rsidRPr="003C5516" w:rsidRDefault="00883964" w:rsidP="007D524E">
            <w:pPr>
              <w:widowControl/>
              <w:jc w:val="center"/>
              <w:rPr>
                <w:szCs w:val="21"/>
              </w:rPr>
            </w:pPr>
          </w:p>
        </w:tc>
      </w:tr>
      <w:tr w:rsidR="00883964" w:rsidRPr="003C5516" w:rsidTr="007D524E">
        <w:trPr>
          <w:trHeight w:val="3432"/>
          <w:jc w:val="center"/>
        </w:trPr>
        <w:tc>
          <w:tcPr>
            <w:tcW w:w="600" w:type="dxa"/>
            <w:vAlign w:val="center"/>
          </w:tcPr>
          <w:p w:rsidR="00883964" w:rsidRPr="003C5516" w:rsidRDefault="00883964" w:rsidP="007D524E">
            <w:pPr>
              <w:widowControl/>
              <w:jc w:val="center"/>
              <w:rPr>
                <w:szCs w:val="21"/>
              </w:rPr>
            </w:pPr>
            <w:r w:rsidRPr="003C5516">
              <w:rPr>
                <w:szCs w:val="21"/>
              </w:rPr>
              <w:t>3</w:t>
            </w:r>
          </w:p>
        </w:tc>
        <w:tc>
          <w:tcPr>
            <w:tcW w:w="1660" w:type="dxa"/>
            <w:vAlign w:val="center"/>
          </w:tcPr>
          <w:p w:rsidR="00883964" w:rsidRPr="00CD3849" w:rsidRDefault="00883964" w:rsidP="007D524E">
            <w:pPr>
              <w:pStyle w:val="a4"/>
              <w:shd w:val="clear" w:color="auto" w:fill="FFFFFF"/>
              <w:spacing w:before="0" w:beforeAutospacing="0" w:after="0" w:afterAutospacing="0" w:line="260" w:lineRule="atLeast"/>
              <w:rPr>
                <w:rFonts w:cs="Times New Roman"/>
                <w:bCs/>
                <w:kern w:val="2"/>
                <w:sz w:val="21"/>
                <w:szCs w:val="21"/>
              </w:rPr>
            </w:pPr>
            <w:r>
              <w:rPr>
                <w:rFonts w:cs="Times New Roman" w:hint="eastAsia"/>
                <w:bCs/>
                <w:kern w:val="2"/>
                <w:sz w:val="21"/>
                <w:szCs w:val="21"/>
              </w:rPr>
              <w:t>翻译与</w:t>
            </w:r>
            <w:r w:rsidRPr="00CD3849">
              <w:rPr>
                <w:rFonts w:cs="Times New Roman" w:hint="eastAsia"/>
                <w:bCs/>
                <w:kern w:val="2"/>
                <w:sz w:val="21"/>
                <w:szCs w:val="21"/>
              </w:rPr>
              <w:t>写作</w:t>
            </w:r>
          </w:p>
          <w:p w:rsidR="00883964" w:rsidRPr="003C5516" w:rsidRDefault="00883964" w:rsidP="007D524E">
            <w:pPr>
              <w:widowControl/>
              <w:jc w:val="left"/>
              <w:rPr>
                <w:szCs w:val="21"/>
              </w:rPr>
            </w:pPr>
          </w:p>
        </w:tc>
        <w:tc>
          <w:tcPr>
            <w:tcW w:w="3827" w:type="dxa"/>
            <w:vAlign w:val="center"/>
          </w:tcPr>
          <w:p w:rsidR="00883964" w:rsidRDefault="00883964" w:rsidP="005D2C60">
            <w:pPr>
              <w:pStyle w:val="a4"/>
              <w:numPr>
                <w:ilvl w:val="0"/>
                <w:numId w:val="57"/>
              </w:numPr>
              <w:shd w:val="clear" w:color="auto" w:fill="FFFFFF"/>
              <w:spacing w:before="0" w:beforeAutospacing="0" w:after="0" w:afterAutospacing="0" w:line="260" w:lineRule="atLeast"/>
              <w:ind w:firstLine="420"/>
              <w:rPr>
                <w:rFonts w:cs="Times New Roman"/>
                <w:bCs/>
                <w:kern w:val="2"/>
                <w:sz w:val="21"/>
                <w:szCs w:val="21"/>
              </w:rPr>
            </w:pPr>
            <w:r w:rsidRPr="00471114">
              <w:rPr>
                <w:rFonts w:cs="Times New Roman" w:hint="eastAsia"/>
                <w:bCs/>
                <w:kern w:val="2"/>
                <w:sz w:val="21"/>
                <w:szCs w:val="21"/>
              </w:rPr>
              <w:t>能够</w:t>
            </w:r>
            <w:r w:rsidRPr="002D2D95">
              <w:rPr>
                <w:rFonts w:cs="Times New Roman" w:hint="eastAsia"/>
                <w:bCs/>
                <w:kern w:val="2"/>
                <w:sz w:val="21"/>
                <w:szCs w:val="21"/>
              </w:rPr>
              <w:t>准确理解概念或结构较复杂的英语文字材料的能力</w:t>
            </w:r>
            <w:r>
              <w:rPr>
                <w:rFonts w:cs="Times New Roman" w:hint="eastAsia"/>
                <w:bCs/>
                <w:kern w:val="2"/>
                <w:sz w:val="21"/>
                <w:szCs w:val="21"/>
              </w:rPr>
              <w:t>。</w:t>
            </w:r>
          </w:p>
          <w:p w:rsidR="00883964" w:rsidRDefault="00883964" w:rsidP="005D2C60">
            <w:pPr>
              <w:pStyle w:val="a4"/>
              <w:numPr>
                <w:ilvl w:val="0"/>
                <w:numId w:val="57"/>
              </w:numPr>
              <w:shd w:val="clear" w:color="auto" w:fill="FFFFFF"/>
              <w:spacing w:before="0" w:beforeAutospacing="0" w:after="0" w:afterAutospacing="0" w:line="260" w:lineRule="atLeast"/>
              <w:ind w:firstLine="420"/>
              <w:rPr>
                <w:rFonts w:cs="Times New Roman"/>
                <w:bCs/>
                <w:kern w:val="2"/>
                <w:sz w:val="21"/>
                <w:szCs w:val="21"/>
              </w:rPr>
            </w:pPr>
            <w:r>
              <w:rPr>
                <w:rFonts w:cs="Times New Roman" w:hint="eastAsia"/>
                <w:bCs/>
                <w:kern w:val="2"/>
                <w:sz w:val="21"/>
                <w:szCs w:val="21"/>
              </w:rPr>
              <w:t>掌握</w:t>
            </w:r>
            <w:r w:rsidRPr="00364C15">
              <w:rPr>
                <w:rFonts w:cs="Times New Roman" w:hint="eastAsia"/>
                <w:bCs/>
                <w:kern w:val="2"/>
                <w:sz w:val="21"/>
                <w:szCs w:val="21"/>
              </w:rPr>
              <w:t>词类转移法 、增词法、重复法、省略法</w:t>
            </w:r>
            <w:r>
              <w:rPr>
                <w:rFonts w:cs="Times New Roman" w:hint="eastAsia"/>
                <w:bCs/>
                <w:kern w:val="2"/>
                <w:sz w:val="21"/>
                <w:szCs w:val="21"/>
              </w:rPr>
              <w:t>。</w:t>
            </w:r>
          </w:p>
          <w:p w:rsidR="00883964" w:rsidRPr="00364C15" w:rsidRDefault="00883964" w:rsidP="005D2C60">
            <w:pPr>
              <w:pStyle w:val="a4"/>
              <w:numPr>
                <w:ilvl w:val="0"/>
                <w:numId w:val="57"/>
              </w:numPr>
              <w:shd w:val="clear" w:color="auto" w:fill="FFFFFF"/>
              <w:spacing w:before="0" w:beforeAutospacing="0" w:after="0" w:afterAutospacing="0" w:line="260" w:lineRule="atLeast"/>
              <w:ind w:firstLine="420"/>
              <w:rPr>
                <w:rFonts w:cs="Times New Roman"/>
                <w:bCs/>
                <w:kern w:val="2"/>
                <w:sz w:val="21"/>
                <w:szCs w:val="21"/>
              </w:rPr>
            </w:pPr>
            <w:r>
              <w:rPr>
                <w:rFonts w:cs="Times New Roman" w:hint="eastAsia"/>
                <w:bCs/>
                <w:kern w:val="2"/>
                <w:sz w:val="21"/>
                <w:szCs w:val="21"/>
              </w:rPr>
              <w:t>掌握</w:t>
            </w:r>
            <w:r w:rsidRPr="00364C15">
              <w:rPr>
                <w:rFonts w:cs="Times New Roman" w:hint="eastAsia"/>
                <w:bCs/>
                <w:kern w:val="2"/>
                <w:sz w:val="21"/>
                <w:szCs w:val="21"/>
              </w:rPr>
              <w:t>名词从句、定语从句、状语从句的译法</w:t>
            </w:r>
          </w:p>
          <w:p w:rsidR="00883964" w:rsidRDefault="00883964" w:rsidP="005D2C60">
            <w:pPr>
              <w:pStyle w:val="a4"/>
              <w:numPr>
                <w:ilvl w:val="0"/>
                <w:numId w:val="57"/>
              </w:numPr>
              <w:shd w:val="clear" w:color="auto" w:fill="FFFFFF"/>
              <w:spacing w:before="0" w:beforeAutospacing="0" w:after="0" w:afterAutospacing="0" w:line="260" w:lineRule="atLeast"/>
              <w:ind w:firstLine="420"/>
              <w:rPr>
                <w:rFonts w:cs="Times New Roman"/>
                <w:bCs/>
                <w:kern w:val="2"/>
                <w:sz w:val="21"/>
                <w:szCs w:val="21"/>
              </w:rPr>
            </w:pPr>
            <w:r w:rsidRPr="00364C15">
              <w:rPr>
                <w:rFonts w:cs="Times New Roman" w:hint="eastAsia"/>
                <w:bCs/>
                <w:kern w:val="2"/>
                <w:sz w:val="21"/>
                <w:szCs w:val="21"/>
              </w:rPr>
              <w:t>被动语态、长句的译法</w:t>
            </w:r>
            <w:r w:rsidRPr="002D2D95">
              <w:rPr>
                <w:rFonts w:cs="Times New Roman" w:hint="eastAsia"/>
                <w:bCs/>
                <w:kern w:val="2"/>
                <w:sz w:val="21"/>
                <w:szCs w:val="21"/>
              </w:rPr>
              <w:t>。</w:t>
            </w:r>
          </w:p>
          <w:p w:rsidR="00883964" w:rsidRPr="002D2D95" w:rsidRDefault="00883964" w:rsidP="005D2C60">
            <w:pPr>
              <w:pStyle w:val="a4"/>
              <w:numPr>
                <w:ilvl w:val="0"/>
                <w:numId w:val="57"/>
              </w:numPr>
              <w:shd w:val="clear" w:color="auto" w:fill="FFFFFF"/>
              <w:spacing w:before="0" w:beforeAutospacing="0" w:after="0" w:afterAutospacing="0" w:line="260" w:lineRule="atLeast"/>
              <w:ind w:firstLine="420"/>
              <w:rPr>
                <w:rFonts w:cs="Times New Roman"/>
                <w:bCs/>
                <w:kern w:val="2"/>
                <w:sz w:val="21"/>
                <w:szCs w:val="21"/>
              </w:rPr>
            </w:pPr>
            <w:r>
              <w:rPr>
                <w:rFonts w:cs="Times New Roman" w:hint="eastAsia"/>
                <w:bCs/>
                <w:kern w:val="2"/>
                <w:sz w:val="21"/>
                <w:szCs w:val="21"/>
              </w:rPr>
              <w:t>掌握</w:t>
            </w:r>
            <w:r w:rsidRPr="00CD3849">
              <w:rPr>
                <w:rFonts w:cs="Times New Roman" w:hint="eastAsia"/>
                <w:bCs/>
                <w:kern w:val="2"/>
                <w:sz w:val="21"/>
                <w:szCs w:val="21"/>
              </w:rPr>
              <w:t>应用性短文，包括私人和公务信函、备忘录、报告等</w:t>
            </w:r>
            <w:r>
              <w:rPr>
                <w:rFonts w:cs="Times New Roman" w:hint="eastAsia"/>
                <w:bCs/>
                <w:kern w:val="2"/>
                <w:sz w:val="21"/>
                <w:szCs w:val="21"/>
              </w:rPr>
              <w:t>特点，并能够</w:t>
            </w:r>
            <w:r w:rsidRPr="00CD3849">
              <w:rPr>
                <w:rFonts w:cs="Times New Roman" w:hint="eastAsia"/>
                <w:bCs/>
                <w:kern w:val="2"/>
                <w:sz w:val="21"/>
                <w:szCs w:val="21"/>
              </w:rPr>
              <w:t>根据所给情景写出约100词(标点符号不计算在内)的应用性短文，包括私人和公务信函、备忘录、报告等。</w:t>
            </w:r>
          </w:p>
          <w:p w:rsidR="00883964" w:rsidRPr="00CD3849" w:rsidRDefault="00883964" w:rsidP="005D2C60">
            <w:pPr>
              <w:widowControl/>
              <w:numPr>
                <w:ilvl w:val="0"/>
                <w:numId w:val="57"/>
              </w:numPr>
              <w:jc w:val="left"/>
              <w:rPr>
                <w:rFonts w:ascii="宋体" w:hAnsi="宋体"/>
                <w:bCs/>
                <w:szCs w:val="21"/>
              </w:rPr>
            </w:pPr>
            <w:r w:rsidRPr="006A5752">
              <w:rPr>
                <w:rFonts w:ascii="宋体" w:hAnsi="宋体" w:hint="eastAsia"/>
                <w:bCs/>
                <w:szCs w:val="21"/>
              </w:rPr>
              <w:t>掌握</w:t>
            </w:r>
            <w:r w:rsidRPr="00CD3849">
              <w:rPr>
                <w:rFonts w:ascii="宋体" w:hAnsi="宋体" w:hint="eastAsia"/>
                <w:bCs/>
                <w:szCs w:val="21"/>
              </w:rPr>
              <w:t>主题句、写作提纲、规定情景、图、表等</w:t>
            </w:r>
            <w:r>
              <w:rPr>
                <w:rFonts w:ascii="宋体" w:hAnsi="宋体" w:hint="eastAsia"/>
                <w:bCs/>
                <w:szCs w:val="21"/>
              </w:rPr>
              <w:t>写作特点，并能够</w:t>
            </w:r>
            <w:r w:rsidRPr="00CD3849">
              <w:rPr>
                <w:rFonts w:ascii="宋体" w:hAnsi="宋体" w:hint="eastAsia"/>
                <w:bCs/>
                <w:szCs w:val="21"/>
              </w:rPr>
              <w:t>根据提示信息写出一篇160~200词的短文(标点符号不计算在内)</w:t>
            </w:r>
            <w:r>
              <w:rPr>
                <w:rFonts w:ascii="宋体" w:hAnsi="宋体" w:hint="eastAsia"/>
                <w:bCs/>
                <w:szCs w:val="21"/>
              </w:rPr>
              <w:t>文章</w:t>
            </w:r>
            <w:r w:rsidRPr="00CD3849">
              <w:rPr>
                <w:rFonts w:ascii="宋体" w:hAnsi="宋体" w:hint="eastAsia"/>
                <w:bCs/>
                <w:szCs w:val="21"/>
              </w:rPr>
              <w:t>。</w:t>
            </w:r>
          </w:p>
          <w:p w:rsidR="00883964" w:rsidRPr="002D2D95" w:rsidRDefault="00883964" w:rsidP="007D524E">
            <w:pPr>
              <w:jc w:val="left"/>
              <w:rPr>
                <w:rFonts w:ascii="宋体" w:hAnsi="宋体"/>
                <w:bCs/>
                <w:szCs w:val="21"/>
              </w:rPr>
            </w:pPr>
          </w:p>
        </w:tc>
        <w:tc>
          <w:tcPr>
            <w:tcW w:w="850" w:type="dxa"/>
            <w:vAlign w:val="center"/>
          </w:tcPr>
          <w:p w:rsidR="00883964" w:rsidRPr="003C5516" w:rsidRDefault="00883964" w:rsidP="007D524E">
            <w:pPr>
              <w:jc w:val="center"/>
              <w:rPr>
                <w:rFonts w:ascii="宋体" w:hAnsi="宋体" w:cs="宋体"/>
                <w:szCs w:val="21"/>
              </w:rPr>
            </w:pPr>
            <w:r w:rsidRPr="003C5516">
              <w:rPr>
                <w:rFonts w:hint="eastAsia"/>
                <w:szCs w:val="21"/>
              </w:rPr>
              <w:t>掌握</w:t>
            </w:r>
          </w:p>
        </w:tc>
        <w:tc>
          <w:tcPr>
            <w:tcW w:w="1134" w:type="dxa"/>
            <w:vAlign w:val="center"/>
          </w:tcPr>
          <w:p w:rsidR="00883964" w:rsidRPr="003C5516" w:rsidRDefault="00883964" w:rsidP="007D524E">
            <w:pPr>
              <w:jc w:val="center"/>
            </w:pPr>
            <w:r>
              <w:rPr>
                <w:rFonts w:hint="eastAsia"/>
              </w:rPr>
              <w:t>10</w:t>
            </w:r>
          </w:p>
        </w:tc>
        <w:tc>
          <w:tcPr>
            <w:tcW w:w="1152" w:type="dxa"/>
            <w:vAlign w:val="center"/>
          </w:tcPr>
          <w:p w:rsidR="00883964" w:rsidRDefault="00883964" w:rsidP="007D524E">
            <w:pPr>
              <w:jc w:val="center"/>
            </w:pPr>
            <w:r>
              <w:rPr>
                <w:rFonts w:hint="eastAsia"/>
              </w:rPr>
              <w:t>1</w:t>
            </w:r>
          </w:p>
          <w:p w:rsidR="00883964" w:rsidRDefault="00883964" w:rsidP="007D524E">
            <w:pPr>
              <w:jc w:val="center"/>
            </w:pPr>
            <w:r>
              <w:rPr>
                <w:rFonts w:hint="eastAsia"/>
              </w:rPr>
              <w:t>2</w:t>
            </w:r>
          </w:p>
          <w:p w:rsidR="00883964" w:rsidRDefault="00883964" w:rsidP="007D524E">
            <w:pPr>
              <w:jc w:val="center"/>
            </w:pPr>
            <w:r>
              <w:rPr>
                <w:rFonts w:hint="eastAsia"/>
              </w:rPr>
              <w:t>3</w:t>
            </w:r>
          </w:p>
          <w:p w:rsidR="00883964" w:rsidRPr="003C5516" w:rsidRDefault="00883964" w:rsidP="007D524E">
            <w:pPr>
              <w:jc w:val="center"/>
            </w:pPr>
            <w:r>
              <w:rPr>
                <w:rFonts w:hint="eastAsia"/>
              </w:rPr>
              <w:t>4</w:t>
            </w:r>
          </w:p>
        </w:tc>
      </w:tr>
      <w:tr w:rsidR="00883964" w:rsidRPr="003C5516" w:rsidTr="007D524E">
        <w:trPr>
          <w:trHeight w:val="2808"/>
          <w:jc w:val="center"/>
        </w:trPr>
        <w:tc>
          <w:tcPr>
            <w:tcW w:w="600" w:type="dxa"/>
            <w:vAlign w:val="center"/>
          </w:tcPr>
          <w:p w:rsidR="00883964" w:rsidRPr="003C5516" w:rsidRDefault="00883964" w:rsidP="007D524E">
            <w:pPr>
              <w:widowControl/>
              <w:jc w:val="center"/>
              <w:rPr>
                <w:szCs w:val="21"/>
              </w:rPr>
            </w:pPr>
            <w:r w:rsidRPr="003C5516">
              <w:rPr>
                <w:szCs w:val="21"/>
              </w:rPr>
              <w:lastRenderedPageBreak/>
              <w:t>4</w:t>
            </w:r>
          </w:p>
        </w:tc>
        <w:tc>
          <w:tcPr>
            <w:tcW w:w="1660" w:type="dxa"/>
            <w:vAlign w:val="center"/>
          </w:tcPr>
          <w:p w:rsidR="00883964" w:rsidRPr="003C5516" w:rsidRDefault="00883964" w:rsidP="007D524E">
            <w:pPr>
              <w:widowControl/>
              <w:jc w:val="left"/>
              <w:rPr>
                <w:szCs w:val="21"/>
              </w:rPr>
            </w:pPr>
            <w:r>
              <w:rPr>
                <w:rFonts w:hint="eastAsia"/>
                <w:szCs w:val="21"/>
              </w:rPr>
              <w:t>模拟练习</w:t>
            </w:r>
          </w:p>
        </w:tc>
        <w:tc>
          <w:tcPr>
            <w:tcW w:w="3827" w:type="dxa"/>
            <w:vAlign w:val="center"/>
          </w:tcPr>
          <w:p w:rsidR="00883964" w:rsidRPr="003C5516" w:rsidRDefault="00883964" w:rsidP="007D524E">
            <w:pPr>
              <w:jc w:val="left"/>
              <w:rPr>
                <w:szCs w:val="21"/>
              </w:rPr>
            </w:pPr>
            <w:r>
              <w:rPr>
                <w:rFonts w:hint="eastAsia"/>
                <w:szCs w:val="21"/>
              </w:rPr>
              <w:t>通过模拟练习，学以致用，增强实战能力。</w:t>
            </w:r>
          </w:p>
        </w:tc>
        <w:tc>
          <w:tcPr>
            <w:tcW w:w="850" w:type="dxa"/>
            <w:vAlign w:val="center"/>
          </w:tcPr>
          <w:p w:rsidR="00883964" w:rsidRPr="003C5516" w:rsidRDefault="00883964" w:rsidP="007D524E">
            <w:pPr>
              <w:widowControl/>
              <w:jc w:val="center"/>
              <w:rPr>
                <w:rFonts w:ascii="宋体" w:hAnsi="宋体" w:cs="宋体"/>
                <w:szCs w:val="21"/>
              </w:rPr>
            </w:pPr>
            <w:r w:rsidRPr="003C5516">
              <w:rPr>
                <w:rFonts w:hint="eastAsia"/>
                <w:szCs w:val="21"/>
              </w:rPr>
              <w:t>掌握</w:t>
            </w:r>
          </w:p>
          <w:p w:rsidR="00883964" w:rsidRPr="003C5516" w:rsidRDefault="00883964" w:rsidP="007D524E">
            <w:pPr>
              <w:jc w:val="center"/>
              <w:rPr>
                <w:rFonts w:ascii="宋体" w:hAnsi="宋体" w:cs="宋体"/>
                <w:szCs w:val="21"/>
              </w:rPr>
            </w:pPr>
          </w:p>
        </w:tc>
        <w:tc>
          <w:tcPr>
            <w:tcW w:w="1134" w:type="dxa"/>
            <w:vAlign w:val="center"/>
          </w:tcPr>
          <w:p w:rsidR="00883964" w:rsidRPr="003C5516" w:rsidRDefault="00883964" w:rsidP="007D524E">
            <w:pPr>
              <w:jc w:val="center"/>
            </w:pPr>
            <w:r>
              <w:rPr>
                <w:rFonts w:hint="eastAsia"/>
              </w:rPr>
              <w:t>6</w:t>
            </w:r>
          </w:p>
        </w:tc>
        <w:tc>
          <w:tcPr>
            <w:tcW w:w="1152" w:type="dxa"/>
            <w:vAlign w:val="center"/>
          </w:tcPr>
          <w:p w:rsidR="00883964" w:rsidRDefault="00883964" w:rsidP="007D524E">
            <w:pPr>
              <w:jc w:val="center"/>
            </w:pPr>
            <w:r>
              <w:rPr>
                <w:rFonts w:hint="eastAsia"/>
              </w:rPr>
              <w:t>1</w:t>
            </w:r>
          </w:p>
          <w:p w:rsidR="00883964" w:rsidRDefault="00883964" w:rsidP="007D524E">
            <w:pPr>
              <w:jc w:val="center"/>
            </w:pPr>
            <w:r>
              <w:rPr>
                <w:rFonts w:hint="eastAsia"/>
              </w:rPr>
              <w:t>2</w:t>
            </w:r>
          </w:p>
          <w:p w:rsidR="00883964" w:rsidRDefault="00883964" w:rsidP="007D524E">
            <w:pPr>
              <w:jc w:val="center"/>
            </w:pPr>
            <w:r>
              <w:rPr>
                <w:rFonts w:hint="eastAsia"/>
              </w:rPr>
              <w:t>3</w:t>
            </w:r>
          </w:p>
          <w:p w:rsidR="00883964" w:rsidRPr="003C5516" w:rsidRDefault="00883964" w:rsidP="007D524E">
            <w:pPr>
              <w:jc w:val="center"/>
            </w:pPr>
            <w:r>
              <w:rPr>
                <w:rFonts w:hint="eastAsia"/>
              </w:rPr>
              <w:t>4</w:t>
            </w:r>
          </w:p>
        </w:tc>
      </w:tr>
    </w:tbl>
    <w:p w:rsidR="00883964" w:rsidRPr="003C5516" w:rsidRDefault="00883964" w:rsidP="00883964">
      <w:pPr>
        <w:spacing w:beforeLines="50" w:before="156" w:afterLines="50" w:after="156"/>
        <w:rPr>
          <w:b/>
        </w:rPr>
      </w:pPr>
    </w:p>
    <w:p w:rsidR="00883964" w:rsidRPr="006A669F" w:rsidRDefault="00883964" w:rsidP="00883964">
      <w:pPr>
        <w:spacing w:beforeLines="50" w:before="156" w:afterLines="50" w:after="156"/>
        <w:rPr>
          <w:rFonts w:ascii="黑体" w:eastAsia="黑体" w:hAnsi="黑体"/>
          <w:b/>
          <w:sz w:val="28"/>
          <w:szCs w:val="28"/>
        </w:rPr>
      </w:pPr>
      <w:r w:rsidRPr="006A669F">
        <w:rPr>
          <w:rFonts w:ascii="黑体" w:eastAsia="黑体" w:hAnsi="黑体" w:hint="eastAsia"/>
          <w:b/>
          <w:sz w:val="28"/>
          <w:szCs w:val="28"/>
        </w:rPr>
        <w:t>五、课程授课方法</w:t>
      </w:r>
    </w:p>
    <w:p w:rsidR="00883964" w:rsidRPr="003C5516" w:rsidRDefault="00883964" w:rsidP="00883964">
      <w:pPr>
        <w:ind w:firstLineChars="200" w:firstLine="420"/>
      </w:pPr>
      <w:r w:rsidRPr="003C5516">
        <w:t>对</w:t>
      </w:r>
      <w:r>
        <w:rPr>
          <w:rFonts w:hint="eastAsia"/>
        </w:rPr>
        <w:t>非</w:t>
      </w:r>
      <w:r w:rsidRPr="003C5516">
        <w:t>英语专业本科生而言，通过</w:t>
      </w:r>
      <w:r>
        <w:rPr>
          <w:rFonts w:hint="eastAsia"/>
        </w:rPr>
        <w:t>研究生英语辅导</w:t>
      </w:r>
      <w:r w:rsidRPr="003C5516">
        <w:t>，学生可以学到英语语言知识，并能培养学生运用语言知识的综合能力。</w:t>
      </w:r>
      <w:r w:rsidRPr="00EF5558">
        <w:rPr>
          <w:rFonts w:hint="eastAsia"/>
        </w:rPr>
        <w:t>在“以学生为中心，以语言能力提高为导向”教学理念指导下，采用泛在的、多元化教学模式。将网络自学与课堂面授相结合；理论与实践相结合；独立学习与小组协作相结合；主题讨论与技能培养相结合</w:t>
      </w:r>
      <w:r>
        <w:rPr>
          <w:rFonts w:hint="eastAsia"/>
        </w:rPr>
        <w:t>。</w:t>
      </w:r>
    </w:p>
    <w:p w:rsidR="00883964" w:rsidRPr="006A669F" w:rsidRDefault="00883964" w:rsidP="00883964">
      <w:pPr>
        <w:spacing w:beforeLines="50" w:before="156" w:afterLines="50" w:after="156"/>
        <w:rPr>
          <w:rFonts w:ascii="黑体" w:eastAsia="黑体" w:hAnsi="黑体"/>
          <w:b/>
          <w:sz w:val="28"/>
          <w:szCs w:val="28"/>
        </w:rPr>
      </w:pPr>
      <w:r w:rsidRPr="006A669F">
        <w:rPr>
          <w:rFonts w:ascii="黑体" w:eastAsia="黑体" w:hAnsi="黑体" w:hint="eastAsia"/>
          <w:b/>
          <w:sz w:val="28"/>
          <w:szCs w:val="28"/>
        </w:rPr>
        <w:t>六、课程的考核</w:t>
      </w:r>
    </w:p>
    <w:p w:rsidR="00883964" w:rsidRPr="003C5516" w:rsidRDefault="00883964" w:rsidP="00883964">
      <w:pPr>
        <w:ind w:firstLineChars="200" w:firstLine="420"/>
      </w:pPr>
      <w:r w:rsidRPr="003C5516">
        <w:t>考试主要采用闭卷方式，考试范围应涵盖所有讲授的内容，考试内容应能客观反映出学生对本门课程主要</w:t>
      </w:r>
      <w:r w:rsidRPr="003C5516">
        <w:rPr>
          <w:rFonts w:hint="eastAsia"/>
        </w:rPr>
        <w:t>知识</w:t>
      </w:r>
      <w:r w:rsidRPr="003C5516">
        <w:t>的记忆、掌握程度及综合运用能力。</w:t>
      </w:r>
    </w:p>
    <w:p w:rsidR="00883964" w:rsidRPr="003C5516" w:rsidRDefault="00883964" w:rsidP="00883964">
      <w:pPr>
        <w:spacing w:line="320" w:lineRule="exact"/>
        <w:ind w:firstLineChars="200" w:firstLine="420"/>
        <w:rPr>
          <w:b/>
        </w:rPr>
      </w:pPr>
      <w:r w:rsidRPr="003C5516">
        <w:rPr>
          <w:rFonts w:hint="eastAsia"/>
        </w:rPr>
        <w:t>最后的总评成绩由下表中若干部分组成：</w:t>
      </w:r>
      <w:r w:rsidRPr="003C5516">
        <w:rPr>
          <w:rFonts w:hint="eastAsia"/>
          <w:b/>
        </w:rPr>
        <w:t xml:space="preserve"> </w:t>
      </w:r>
    </w:p>
    <w:p w:rsidR="00883964" w:rsidRPr="003C5516" w:rsidRDefault="00883964" w:rsidP="00883964">
      <w:pPr>
        <w:spacing w:line="320" w:lineRule="exact"/>
        <w:ind w:firstLine="42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883964" w:rsidRPr="003C5516" w:rsidTr="007D524E">
        <w:tc>
          <w:tcPr>
            <w:tcW w:w="523" w:type="pct"/>
            <w:vAlign w:val="center"/>
          </w:tcPr>
          <w:p w:rsidR="00883964" w:rsidRPr="003C5516" w:rsidRDefault="00883964" w:rsidP="007D524E">
            <w:pPr>
              <w:pStyle w:val="p0"/>
              <w:snapToGrid w:val="0"/>
              <w:jc w:val="center"/>
              <w:rPr>
                <w:rFonts w:ascii="宋体"/>
                <w:bCs/>
              </w:rPr>
            </w:pPr>
            <w:r w:rsidRPr="003C5516">
              <w:rPr>
                <w:rFonts w:ascii="宋体" w:hAnsi="宋体" w:cs="宋体" w:hint="eastAsia"/>
                <w:bCs/>
              </w:rPr>
              <w:t>考核环节</w:t>
            </w:r>
          </w:p>
        </w:tc>
        <w:tc>
          <w:tcPr>
            <w:tcW w:w="386" w:type="pct"/>
            <w:vAlign w:val="center"/>
          </w:tcPr>
          <w:p w:rsidR="00883964" w:rsidRPr="003C5516" w:rsidRDefault="00883964" w:rsidP="007D524E">
            <w:pPr>
              <w:pStyle w:val="p0"/>
              <w:snapToGrid w:val="0"/>
              <w:jc w:val="center"/>
              <w:rPr>
                <w:rFonts w:ascii="宋体"/>
                <w:bCs/>
              </w:rPr>
            </w:pPr>
            <w:r w:rsidRPr="003C5516">
              <w:rPr>
                <w:rFonts w:ascii="宋体" w:hAnsi="宋体" w:cs="宋体" w:hint="eastAsia"/>
                <w:bCs/>
              </w:rPr>
              <w:t>建议分值</w:t>
            </w:r>
          </w:p>
        </w:tc>
        <w:tc>
          <w:tcPr>
            <w:tcW w:w="3476" w:type="pct"/>
            <w:vAlign w:val="center"/>
          </w:tcPr>
          <w:p w:rsidR="00883964" w:rsidRPr="003C5516" w:rsidRDefault="00883964" w:rsidP="007D524E">
            <w:pPr>
              <w:pStyle w:val="p0"/>
              <w:snapToGrid w:val="0"/>
              <w:jc w:val="center"/>
              <w:rPr>
                <w:rFonts w:ascii="宋体"/>
                <w:bCs/>
              </w:rPr>
            </w:pPr>
            <w:r w:rsidRPr="003C5516">
              <w:rPr>
                <w:rFonts w:ascii="宋体" w:hAnsi="宋体" w:cs="宋体" w:hint="eastAsia"/>
                <w:bCs/>
              </w:rPr>
              <w:t>考核</w:t>
            </w:r>
            <w:r w:rsidRPr="003C5516">
              <w:rPr>
                <w:rFonts w:ascii="宋体" w:hAnsi="宋体" w:cs="宋体"/>
                <w:bCs/>
              </w:rPr>
              <w:t>/</w:t>
            </w:r>
            <w:r w:rsidRPr="003C5516">
              <w:rPr>
                <w:rFonts w:ascii="宋体" w:hAnsi="宋体" w:cs="宋体" w:hint="eastAsia"/>
                <w:bCs/>
              </w:rPr>
              <w:t>评价细则</w:t>
            </w:r>
          </w:p>
        </w:tc>
        <w:tc>
          <w:tcPr>
            <w:tcW w:w="615" w:type="pct"/>
            <w:vAlign w:val="center"/>
          </w:tcPr>
          <w:p w:rsidR="00883964" w:rsidRPr="003C5516" w:rsidRDefault="00883964" w:rsidP="007D524E">
            <w:pPr>
              <w:pStyle w:val="p0"/>
              <w:snapToGrid w:val="0"/>
              <w:jc w:val="center"/>
              <w:rPr>
                <w:rFonts w:ascii="宋体"/>
                <w:bCs/>
              </w:rPr>
            </w:pPr>
            <w:r w:rsidRPr="003C5516">
              <w:rPr>
                <w:rFonts w:ascii="宋体" w:hAnsi="宋体" w:cs="宋体" w:hint="eastAsia"/>
                <w:bCs/>
              </w:rPr>
              <w:t>对应的课程目标</w:t>
            </w:r>
          </w:p>
        </w:tc>
      </w:tr>
      <w:tr w:rsidR="00883964" w:rsidRPr="003C5516" w:rsidTr="007D524E">
        <w:tc>
          <w:tcPr>
            <w:tcW w:w="523" w:type="pct"/>
            <w:vAlign w:val="center"/>
          </w:tcPr>
          <w:p w:rsidR="00883964" w:rsidRPr="003C5516" w:rsidRDefault="00883964" w:rsidP="007D524E">
            <w:pPr>
              <w:pStyle w:val="p0"/>
              <w:snapToGrid w:val="0"/>
              <w:jc w:val="left"/>
              <w:rPr>
                <w:rFonts w:ascii="宋体" w:cs="宋体"/>
              </w:rPr>
            </w:pPr>
            <w:r w:rsidRPr="003C5516">
              <w:rPr>
                <w:rFonts w:ascii="宋体" w:hAnsi="宋体" w:cs="宋体" w:hint="eastAsia"/>
              </w:rPr>
              <w:t>作业</w:t>
            </w:r>
          </w:p>
        </w:tc>
        <w:tc>
          <w:tcPr>
            <w:tcW w:w="386" w:type="pct"/>
            <w:vAlign w:val="center"/>
          </w:tcPr>
          <w:p w:rsidR="00883964" w:rsidRPr="003C5516" w:rsidRDefault="00883964" w:rsidP="007D524E">
            <w:pPr>
              <w:pStyle w:val="p0"/>
              <w:snapToGrid w:val="0"/>
              <w:jc w:val="center"/>
              <w:rPr>
                <w:rFonts w:ascii="宋体"/>
              </w:rPr>
            </w:pPr>
            <w:r w:rsidRPr="003C5516">
              <w:rPr>
                <w:rFonts w:ascii="宋体" w:hAnsi="宋体" w:cs="宋体" w:hint="eastAsia"/>
              </w:rPr>
              <w:t>10</w:t>
            </w:r>
          </w:p>
        </w:tc>
        <w:tc>
          <w:tcPr>
            <w:tcW w:w="3476" w:type="pct"/>
            <w:vAlign w:val="center"/>
          </w:tcPr>
          <w:p w:rsidR="00883964" w:rsidRPr="003C5516" w:rsidRDefault="00883964" w:rsidP="007D524E">
            <w:pPr>
              <w:pStyle w:val="p0"/>
              <w:snapToGrid w:val="0"/>
              <w:jc w:val="left"/>
              <w:rPr>
                <w:rFonts w:ascii="宋体"/>
              </w:rPr>
            </w:pPr>
            <w:r w:rsidRPr="003C5516">
              <w:rPr>
                <w:rFonts w:ascii="宋体" w:hAnsi="宋体" w:cs="宋体" w:hint="eastAsia"/>
              </w:rPr>
              <w:t>（</w:t>
            </w:r>
            <w:r w:rsidRPr="003C5516">
              <w:rPr>
                <w:rFonts w:ascii="宋体" w:hAnsi="宋体" w:cs="宋体"/>
              </w:rPr>
              <w:t>1</w:t>
            </w:r>
            <w:r w:rsidRPr="003C5516">
              <w:rPr>
                <w:rFonts w:ascii="宋体" w:hAnsi="宋体" w:cs="宋体" w:hint="eastAsia"/>
              </w:rPr>
              <w:t>）包括课堂研讨等。</w:t>
            </w:r>
          </w:p>
          <w:p w:rsidR="00883964" w:rsidRPr="003C5516" w:rsidRDefault="00883964" w:rsidP="007D524E">
            <w:pPr>
              <w:pStyle w:val="p0"/>
              <w:snapToGrid w:val="0"/>
              <w:jc w:val="left"/>
              <w:rPr>
                <w:rFonts w:ascii="宋体"/>
              </w:rPr>
            </w:pPr>
            <w:r w:rsidRPr="003C5516">
              <w:rPr>
                <w:rFonts w:ascii="宋体" w:hAnsi="宋体" w:cs="宋体" w:hint="eastAsia"/>
              </w:rPr>
              <w:t>（</w:t>
            </w:r>
            <w:r w:rsidRPr="003C5516">
              <w:rPr>
                <w:rFonts w:ascii="宋体" w:hAnsi="宋体" w:cs="宋体"/>
              </w:rPr>
              <w:t>2</w:t>
            </w:r>
            <w:r w:rsidRPr="003C5516">
              <w:rPr>
                <w:rFonts w:ascii="宋体" w:hAnsi="宋体" w:cs="宋体" w:hint="eastAsia"/>
              </w:rPr>
              <w:t>）以作业完成度，准确性评分。</w:t>
            </w:r>
          </w:p>
        </w:tc>
        <w:tc>
          <w:tcPr>
            <w:tcW w:w="615" w:type="pct"/>
            <w:vAlign w:val="center"/>
          </w:tcPr>
          <w:p w:rsidR="00883964" w:rsidRPr="003C5516" w:rsidRDefault="00883964" w:rsidP="007D524E">
            <w:pPr>
              <w:pStyle w:val="p0"/>
              <w:snapToGrid w:val="0"/>
              <w:jc w:val="center"/>
              <w:rPr>
                <w:rFonts w:ascii="宋体"/>
              </w:rPr>
            </w:pPr>
            <w:r w:rsidRPr="003C5516">
              <w:rPr>
                <w:rFonts w:ascii="宋体"/>
              </w:rPr>
              <w:t>1</w:t>
            </w:r>
            <w:r w:rsidRPr="003C5516">
              <w:rPr>
                <w:rFonts w:ascii="宋体" w:hint="eastAsia"/>
              </w:rPr>
              <w:t>、</w:t>
            </w:r>
            <w:r w:rsidRPr="003C5516">
              <w:rPr>
                <w:rFonts w:ascii="宋体"/>
              </w:rPr>
              <w:t>2</w:t>
            </w:r>
            <w:r w:rsidRPr="003C5516">
              <w:rPr>
                <w:rFonts w:ascii="宋体" w:hAnsi="宋体" w:cs="宋体" w:hint="eastAsia"/>
              </w:rPr>
              <w:t>、</w:t>
            </w:r>
            <w:r w:rsidRPr="003C5516">
              <w:rPr>
                <w:rFonts w:ascii="宋体" w:hAnsi="宋体" w:cs="宋体"/>
              </w:rPr>
              <w:t>3</w:t>
            </w:r>
            <w:r w:rsidRPr="003C5516">
              <w:rPr>
                <w:rFonts w:ascii="宋体" w:hAnsi="宋体" w:cs="宋体" w:hint="eastAsia"/>
              </w:rPr>
              <w:t>、</w:t>
            </w:r>
            <w:r w:rsidRPr="003C5516">
              <w:rPr>
                <w:rFonts w:ascii="宋体" w:hAnsi="宋体" w:cs="宋体"/>
              </w:rPr>
              <w:t>4</w:t>
            </w:r>
          </w:p>
        </w:tc>
      </w:tr>
      <w:tr w:rsidR="00883964" w:rsidRPr="003C5516" w:rsidTr="007D524E">
        <w:trPr>
          <w:trHeight w:val="765"/>
        </w:trPr>
        <w:tc>
          <w:tcPr>
            <w:tcW w:w="523" w:type="pct"/>
            <w:vAlign w:val="center"/>
          </w:tcPr>
          <w:p w:rsidR="00883964" w:rsidRPr="003C5516" w:rsidRDefault="00883964" w:rsidP="007D524E">
            <w:pPr>
              <w:pStyle w:val="p0"/>
              <w:snapToGrid w:val="0"/>
              <w:jc w:val="left"/>
              <w:rPr>
                <w:rFonts w:ascii="宋体"/>
              </w:rPr>
            </w:pPr>
            <w:r w:rsidRPr="003C5516">
              <w:rPr>
                <w:rFonts w:ascii="宋体" w:hAnsi="宋体" w:cs="宋体" w:hint="eastAsia"/>
              </w:rPr>
              <w:t>个人课堂表现</w:t>
            </w:r>
          </w:p>
        </w:tc>
        <w:tc>
          <w:tcPr>
            <w:tcW w:w="386" w:type="pct"/>
            <w:vAlign w:val="center"/>
          </w:tcPr>
          <w:p w:rsidR="00883964" w:rsidRPr="003C5516" w:rsidRDefault="00883964" w:rsidP="007D524E">
            <w:pPr>
              <w:pStyle w:val="p0"/>
              <w:snapToGrid w:val="0"/>
              <w:jc w:val="center"/>
              <w:rPr>
                <w:rFonts w:ascii="宋体" w:cs="宋体"/>
              </w:rPr>
            </w:pPr>
            <w:r w:rsidRPr="003C5516">
              <w:rPr>
                <w:rFonts w:ascii="宋体" w:hAnsi="宋体" w:cs="宋体" w:hint="eastAsia"/>
              </w:rPr>
              <w:t>10</w:t>
            </w:r>
          </w:p>
        </w:tc>
        <w:tc>
          <w:tcPr>
            <w:tcW w:w="3476" w:type="pct"/>
            <w:vAlign w:val="center"/>
          </w:tcPr>
          <w:p w:rsidR="00883964" w:rsidRDefault="00883964" w:rsidP="007D524E">
            <w:pPr>
              <w:pStyle w:val="p0"/>
              <w:snapToGrid w:val="0"/>
              <w:jc w:val="left"/>
              <w:rPr>
                <w:rFonts w:ascii="宋体" w:hAnsi="宋体" w:cs="宋体"/>
              </w:rPr>
            </w:pPr>
            <w:r w:rsidRPr="003C5516">
              <w:rPr>
                <w:rFonts w:ascii="宋体" w:hAnsi="宋体" w:cs="宋体" w:hint="eastAsia"/>
              </w:rPr>
              <w:t>（</w:t>
            </w:r>
            <w:r w:rsidRPr="003C5516">
              <w:rPr>
                <w:rFonts w:ascii="宋体" w:hAnsi="宋体" w:cs="宋体"/>
              </w:rPr>
              <w:t>1</w:t>
            </w:r>
            <w:r w:rsidRPr="003C5516">
              <w:rPr>
                <w:rFonts w:ascii="宋体" w:hAnsi="宋体" w:cs="宋体" w:hint="eastAsia"/>
              </w:rPr>
              <w:t>）考查课堂参与度。</w:t>
            </w:r>
          </w:p>
          <w:p w:rsidR="00883964" w:rsidRPr="003C5516" w:rsidRDefault="00883964" w:rsidP="007D524E">
            <w:pPr>
              <w:pStyle w:val="p0"/>
              <w:snapToGrid w:val="0"/>
              <w:jc w:val="left"/>
              <w:rPr>
                <w:rFonts w:ascii="宋体"/>
              </w:rPr>
            </w:pPr>
            <w:r w:rsidRPr="003C5516">
              <w:rPr>
                <w:rFonts w:ascii="宋体" w:hAnsi="宋体" w:cs="宋体" w:hint="eastAsia"/>
              </w:rPr>
              <w:t>（</w:t>
            </w:r>
            <w:r w:rsidRPr="003C5516">
              <w:rPr>
                <w:rFonts w:ascii="宋体" w:hAnsi="宋体" w:cs="宋体"/>
              </w:rPr>
              <w:t>2</w:t>
            </w:r>
            <w:r w:rsidRPr="003C5516">
              <w:rPr>
                <w:rFonts w:ascii="宋体" w:hAnsi="宋体" w:cs="宋体" w:hint="eastAsia"/>
              </w:rPr>
              <w:t>）根据每个学生的具体情况评分。</w:t>
            </w:r>
          </w:p>
        </w:tc>
        <w:tc>
          <w:tcPr>
            <w:tcW w:w="615" w:type="pct"/>
            <w:vAlign w:val="center"/>
          </w:tcPr>
          <w:p w:rsidR="00883964" w:rsidRPr="003C5516" w:rsidRDefault="00883964" w:rsidP="007D524E">
            <w:pPr>
              <w:pStyle w:val="p0"/>
              <w:snapToGrid w:val="0"/>
              <w:jc w:val="center"/>
              <w:rPr>
                <w:rFonts w:ascii="宋体"/>
              </w:rPr>
            </w:pPr>
            <w:r w:rsidRPr="003C5516">
              <w:rPr>
                <w:rFonts w:ascii="宋体"/>
              </w:rPr>
              <w:t>1</w:t>
            </w:r>
            <w:r w:rsidRPr="003C5516">
              <w:rPr>
                <w:rFonts w:ascii="宋体" w:hint="eastAsia"/>
              </w:rPr>
              <w:t>、</w:t>
            </w:r>
            <w:r w:rsidRPr="003C5516">
              <w:rPr>
                <w:rFonts w:ascii="宋体"/>
              </w:rPr>
              <w:t>2</w:t>
            </w:r>
            <w:r w:rsidRPr="003C5516">
              <w:rPr>
                <w:rFonts w:ascii="宋体" w:hAnsi="宋体" w:cs="宋体" w:hint="eastAsia"/>
              </w:rPr>
              <w:t>、</w:t>
            </w:r>
            <w:r w:rsidRPr="003C5516">
              <w:rPr>
                <w:rFonts w:ascii="宋体" w:hAnsi="宋体" w:cs="宋体"/>
              </w:rPr>
              <w:t>3</w:t>
            </w:r>
            <w:r w:rsidRPr="003C5516">
              <w:rPr>
                <w:rFonts w:ascii="宋体" w:hAnsi="宋体" w:cs="宋体" w:hint="eastAsia"/>
              </w:rPr>
              <w:t>、</w:t>
            </w:r>
            <w:r w:rsidRPr="003C5516">
              <w:rPr>
                <w:rFonts w:ascii="宋体" w:hAnsi="宋体" w:cs="宋体"/>
              </w:rPr>
              <w:t>4</w:t>
            </w:r>
          </w:p>
        </w:tc>
      </w:tr>
      <w:tr w:rsidR="00883964" w:rsidRPr="003C5516" w:rsidTr="007D524E">
        <w:trPr>
          <w:trHeight w:val="515"/>
        </w:trPr>
        <w:tc>
          <w:tcPr>
            <w:tcW w:w="523" w:type="pct"/>
            <w:vAlign w:val="center"/>
          </w:tcPr>
          <w:p w:rsidR="00883964" w:rsidRPr="003C5516" w:rsidRDefault="00883964" w:rsidP="007D524E">
            <w:pPr>
              <w:pStyle w:val="p0"/>
              <w:snapToGrid w:val="0"/>
              <w:jc w:val="left"/>
              <w:rPr>
                <w:rFonts w:ascii="宋体"/>
              </w:rPr>
            </w:pPr>
            <w:r w:rsidRPr="003C5516">
              <w:rPr>
                <w:rFonts w:ascii="宋体" w:hAnsi="宋体" w:cs="宋体" w:hint="eastAsia"/>
              </w:rPr>
              <w:t>期中考试</w:t>
            </w:r>
          </w:p>
        </w:tc>
        <w:tc>
          <w:tcPr>
            <w:tcW w:w="386" w:type="pct"/>
            <w:vAlign w:val="center"/>
          </w:tcPr>
          <w:p w:rsidR="00883964" w:rsidRPr="003C5516" w:rsidRDefault="00883964" w:rsidP="007D524E">
            <w:pPr>
              <w:pStyle w:val="p0"/>
              <w:snapToGrid w:val="0"/>
              <w:jc w:val="center"/>
              <w:rPr>
                <w:rFonts w:ascii="宋体"/>
              </w:rPr>
            </w:pPr>
            <w:r w:rsidRPr="003C5516">
              <w:rPr>
                <w:rFonts w:ascii="宋体" w:hAnsi="宋体" w:cs="宋体" w:hint="eastAsia"/>
              </w:rPr>
              <w:t>30</w:t>
            </w:r>
          </w:p>
        </w:tc>
        <w:tc>
          <w:tcPr>
            <w:tcW w:w="3476" w:type="pct"/>
            <w:vAlign w:val="center"/>
          </w:tcPr>
          <w:p w:rsidR="00883964" w:rsidRPr="003C5516" w:rsidRDefault="00883964" w:rsidP="007D524E">
            <w:pPr>
              <w:pStyle w:val="p0"/>
              <w:snapToGrid w:val="0"/>
              <w:jc w:val="left"/>
              <w:rPr>
                <w:rFonts w:ascii="宋体"/>
              </w:rPr>
            </w:pPr>
            <w:r w:rsidRPr="003C5516">
              <w:rPr>
                <w:rFonts w:ascii="宋体" w:hAnsi="宋体" w:cs="宋体" w:hint="eastAsia"/>
              </w:rPr>
              <w:t>（</w:t>
            </w:r>
            <w:r w:rsidRPr="003C5516">
              <w:rPr>
                <w:rFonts w:ascii="宋体" w:hAnsi="宋体" w:cs="宋体"/>
              </w:rPr>
              <w:t>1</w:t>
            </w:r>
            <w:r w:rsidRPr="003C5516">
              <w:rPr>
                <w:rFonts w:ascii="宋体" w:hAnsi="宋体" w:cs="宋体" w:hint="eastAsia"/>
              </w:rPr>
              <w:t>）卷面成绩</w:t>
            </w:r>
            <w:r w:rsidRPr="003C5516">
              <w:rPr>
                <w:rFonts w:ascii="宋体" w:hAnsi="宋体" w:cs="宋体"/>
              </w:rPr>
              <w:t>100</w:t>
            </w:r>
            <w:r w:rsidRPr="003C5516">
              <w:rPr>
                <w:rFonts w:ascii="宋体" w:hAnsi="宋体" w:cs="宋体" w:hint="eastAsia"/>
              </w:rPr>
              <w:t>分，以卷面成绩乘以其在总评成绩中所占的比例计入课程总评成绩。</w:t>
            </w:r>
          </w:p>
          <w:p w:rsidR="00883964" w:rsidRPr="003C5516" w:rsidRDefault="00883964" w:rsidP="007D524E">
            <w:pPr>
              <w:pStyle w:val="p0"/>
              <w:snapToGrid w:val="0"/>
              <w:jc w:val="left"/>
              <w:rPr>
                <w:rFonts w:ascii="宋体"/>
              </w:rPr>
            </w:pPr>
            <w:r w:rsidRPr="003C5516">
              <w:rPr>
                <w:rFonts w:ascii="宋体" w:hint="eastAsia"/>
              </w:rPr>
              <w:t>（</w:t>
            </w:r>
            <w:r w:rsidRPr="003C5516">
              <w:rPr>
                <w:rFonts w:ascii="宋体"/>
              </w:rPr>
              <w:t>2</w:t>
            </w:r>
            <w:r w:rsidRPr="003C5516">
              <w:rPr>
                <w:rFonts w:ascii="宋体" w:hint="eastAsia"/>
              </w:rPr>
              <w:t>）</w:t>
            </w:r>
            <w:r w:rsidRPr="003C5516">
              <w:rPr>
                <w:rFonts w:ascii="宋体" w:hAnsi="宋体" w:cs="宋体" w:hint="eastAsia"/>
              </w:rPr>
              <w:t>考查学生对相关文化、语言知识的掌握程度。</w:t>
            </w:r>
          </w:p>
        </w:tc>
        <w:tc>
          <w:tcPr>
            <w:tcW w:w="615" w:type="pct"/>
            <w:vAlign w:val="center"/>
          </w:tcPr>
          <w:p w:rsidR="00883964" w:rsidRPr="003C5516" w:rsidRDefault="00883964" w:rsidP="007D524E">
            <w:pPr>
              <w:pStyle w:val="p0"/>
              <w:snapToGrid w:val="0"/>
              <w:jc w:val="center"/>
              <w:rPr>
                <w:rFonts w:ascii="宋体"/>
              </w:rPr>
            </w:pPr>
            <w:r w:rsidRPr="003C5516">
              <w:rPr>
                <w:rFonts w:ascii="宋体" w:hAnsi="宋体" w:cs="宋体"/>
              </w:rPr>
              <w:t>1</w:t>
            </w:r>
            <w:r w:rsidRPr="003C5516">
              <w:rPr>
                <w:rFonts w:ascii="宋体" w:hAnsi="宋体" w:cs="宋体" w:hint="eastAsia"/>
              </w:rPr>
              <w:t>、</w:t>
            </w:r>
            <w:r w:rsidRPr="003C5516">
              <w:rPr>
                <w:rFonts w:ascii="宋体" w:hAnsi="宋体" w:cs="宋体"/>
              </w:rPr>
              <w:t>2</w:t>
            </w:r>
            <w:r w:rsidRPr="003C5516">
              <w:rPr>
                <w:rFonts w:ascii="宋体" w:hAnsi="宋体" w:cs="宋体" w:hint="eastAsia"/>
              </w:rPr>
              <w:t>、</w:t>
            </w:r>
            <w:r w:rsidRPr="003C5516">
              <w:rPr>
                <w:rFonts w:ascii="宋体" w:hAnsi="宋体" w:cs="宋体"/>
              </w:rPr>
              <w:t>3</w:t>
            </w:r>
            <w:r w:rsidRPr="003C5516">
              <w:rPr>
                <w:rFonts w:ascii="宋体" w:hAnsi="宋体" w:cs="宋体" w:hint="eastAsia"/>
              </w:rPr>
              <w:t>、</w:t>
            </w:r>
            <w:r w:rsidRPr="003C5516">
              <w:rPr>
                <w:rFonts w:ascii="宋体" w:hAnsi="宋体" w:cs="宋体"/>
              </w:rPr>
              <w:t>4</w:t>
            </w:r>
          </w:p>
        </w:tc>
      </w:tr>
      <w:tr w:rsidR="00883964" w:rsidRPr="003C5516" w:rsidTr="007D524E">
        <w:trPr>
          <w:trHeight w:val="515"/>
        </w:trPr>
        <w:tc>
          <w:tcPr>
            <w:tcW w:w="523" w:type="pct"/>
            <w:tcBorders>
              <w:top w:val="single" w:sz="4" w:space="0" w:color="auto"/>
              <w:left w:val="single" w:sz="4" w:space="0" w:color="auto"/>
              <w:bottom w:val="single" w:sz="4" w:space="0" w:color="auto"/>
              <w:right w:val="single" w:sz="4" w:space="0" w:color="auto"/>
            </w:tcBorders>
            <w:vAlign w:val="center"/>
          </w:tcPr>
          <w:p w:rsidR="00883964" w:rsidRPr="003C5516" w:rsidRDefault="00883964" w:rsidP="007D524E">
            <w:pPr>
              <w:pStyle w:val="p0"/>
              <w:snapToGrid w:val="0"/>
              <w:jc w:val="left"/>
              <w:rPr>
                <w:rFonts w:ascii="宋体" w:hAnsi="宋体" w:cs="宋体"/>
              </w:rPr>
            </w:pPr>
            <w:r w:rsidRPr="003C5516">
              <w:rPr>
                <w:rFonts w:ascii="宋体" w:hAnsi="宋体" w:cs="宋体" w:hint="eastAsia"/>
              </w:rPr>
              <w:t>期末考试</w:t>
            </w:r>
          </w:p>
        </w:tc>
        <w:tc>
          <w:tcPr>
            <w:tcW w:w="386" w:type="pct"/>
            <w:tcBorders>
              <w:top w:val="single" w:sz="4" w:space="0" w:color="auto"/>
              <w:left w:val="single" w:sz="4" w:space="0" w:color="auto"/>
              <w:bottom w:val="single" w:sz="4" w:space="0" w:color="auto"/>
              <w:right w:val="single" w:sz="4" w:space="0" w:color="auto"/>
            </w:tcBorders>
            <w:vAlign w:val="center"/>
          </w:tcPr>
          <w:p w:rsidR="00883964" w:rsidRPr="003C5516" w:rsidRDefault="00883964" w:rsidP="007D524E">
            <w:pPr>
              <w:pStyle w:val="p0"/>
              <w:snapToGrid w:val="0"/>
              <w:jc w:val="center"/>
              <w:rPr>
                <w:rFonts w:ascii="宋体" w:hAnsi="宋体" w:cs="宋体"/>
              </w:rPr>
            </w:pPr>
            <w:r w:rsidRPr="003C5516">
              <w:rPr>
                <w:rFonts w:ascii="宋体" w:hAnsi="宋体" w:cs="宋体" w:hint="eastAsia"/>
              </w:rPr>
              <w:t>50</w:t>
            </w:r>
          </w:p>
        </w:tc>
        <w:tc>
          <w:tcPr>
            <w:tcW w:w="3476" w:type="pct"/>
            <w:tcBorders>
              <w:top w:val="single" w:sz="4" w:space="0" w:color="auto"/>
              <w:left w:val="single" w:sz="4" w:space="0" w:color="auto"/>
              <w:bottom w:val="single" w:sz="4" w:space="0" w:color="auto"/>
              <w:right w:val="single" w:sz="4" w:space="0" w:color="auto"/>
            </w:tcBorders>
            <w:vAlign w:val="center"/>
          </w:tcPr>
          <w:p w:rsidR="00883964" w:rsidRPr="003C5516" w:rsidRDefault="00883964" w:rsidP="007D524E">
            <w:pPr>
              <w:pStyle w:val="p0"/>
              <w:snapToGrid w:val="0"/>
              <w:jc w:val="left"/>
              <w:rPr>
                <w:rFonts w:ascii="宋体" w:hAnsi="宋体" w:cs="宋体"/>
              </w:rPr>
            </w:pPr>
            <w:r w:rsidRPr="003C5516">
              <w:rPr>
                <w:rFonts w:ascii="宋体" w:hAnsi="宋体" w:cs="宋体" w:hint="eastAsia"/>
              </w:rPr>
              <w:t>（</w:t>
            </w:r>
            <w:r w:rsidRPr="003C5516">
              <w:rPr>
                <w:rFonts w:ascii="宋体" w:hAnsi="宋体" w:cs="宋体"/>
              </w:rPr>
              <w:t>1</w:t>
            </w:r>
            <w:r w:rsidRPr="003C5516">
              <w:rPr>
                <w:rFonts w:ascii="宋体" w:hAnsi="宋体" w:cs="宋体" w:hint="eastAsia"/>
              </w:rPr>
              <w:t>）卷面成绩</w:t>
            </w:r>
            <w:r w:rsidRPr="003C5516">
              <w:rPr>
                <w:rFonts w:ascii="宋体" w:hAnsi="宋体" w:cs="宋体"/>
              </w:rPr>
              <w:t>100</w:t>
            </w:r>
            <w:r w:rsidRPr="003C5516">
              <w:rPr>
                <w:rFonts w:ascii="宋体" w:hAnsi="宋体" w:cs="宋体" w:hint="eastAsia"/>
              </w:rPr>
              <w:t>分，以卷面成绩乘以其在总评成绩中所占的比例计入课程总评成绩。</w:t>
            </w:r>
          </w:p>
          <w:p w:rsidR="00883964" w:rsidRPr="003C5516" w:rsidRDefault="00883964" w:rsidP="007D524E">
            <w:pPr>
              <w:pStyle w:val="p0"/>
              <w:snapToGrid w:val="0"/>
              <w:jc w:val="left"/>
              <w:rPr>
                <w:rFonts w:ascii="宋体" w:hAnsi="宋体" w:cs="宋体"/>
              </w:rPr>
            </w:pPr>
            <w:r w:rsidRPr="003C5516">
              <w:rPr>
                <w:rFonts w:ascii="宋体" w:hAnsi="宋体" w:cs="宋体" w:hint="eastAsia"/>
              </w:rPr>
              <w:t>（</w:t>
            </w:r>
            <w:r w:rsidRPr="003C5516">
              <w:rPr>
                <w:rFonts w:ascii="宋体" w:hAnsi="宋体" w:cs="宋体"/>
              </w:rPr>
              <w:t>2</w:t>
            </w:r>
            <w:r w:rsidRPr="003C5516">
              <w:rPr>
                <w:rFonts w:ascii="宋体" w:hAnsi="宋体" w:cs="宋体" w:hint="eastAsia"/>
              </w:rPr>
              <w:t>）考查学生对相关文化、语言知识的掌握程度。</w:t>
            </w:r>
          </w:p>
        </w:tc>
        <w:tc>
          <w:tcPr>
            <w:tcW w:w="615" w:type="pct"/>
            <w:tcBorders>
              <w:top w:val="single" w:sz="4" w:space="0" w:color="auto"/>
              <w:left w:val="single" w:sz="4" w:space="0" w:color="auto"/>
              <w:bottom w:val="single" w:sz="4" w:space="0" w:color="auto"/>
              <w:right w:val="single" w:sz="4" w:space="0" w:color="auto"/>
            </w:tcBorders>
            <w:vAlign w:val="center"/>
          </w:tcPr>
          <w:p w:rsidR="00883964" w:rsidRPr="003C5516" w:rsidRDefault="00883964" w:rsidP="007D524E">
            <w:pPr>
              <w:pStyle w:val="p0"/>
              <w:snapToGrid w:val="0"/>
              <w:jc w:val="center"/>
              <w:rPr>
                <w:rFonts w:ascii="宋体" w:hAnsi="宋体" w:cs="宋体"/>
              </w:rPr>
            </w:pPr>
            <w:r w:rsidRPr="003C5516">
              <w:rPr>
                <w:rFonts w:ascii="宋体" w:hAnsi="宋体" w:cs="宋体"/>
              </w:rPr>
              <w:t>1</w:t>
            </w:r>
            <w:r w:rsidRPr="003C5516">
              <w:rPr>
                <w:rFonts w:ascii="宋体" w:hAnsi="宋体" w:cs="宋体" w:hint="eastAsia"/>
              </w:rPr>
              <w:t>、</w:t>
            </w:r>
            <w:r w:rsidRPr="003C5516">
              <w:rPr>
                <w:rFonts w:ascii="宋体" w:hAnsi="宋体" w:cs="宋体"/>
              </w:rPr>
              <w:t>2</w:t>
            </w:r>
            <w:r w:rsidRPr="003C5516">
              <w:rPr>
                <w:rFonts w:ascii="宋体" w:hAnsi="宋体" w:cs="宋体" w:hint="eastAsia"/>
              </w:rPr>
              <w:t>、</w:t>
            </w:r>
            <w:r w:rsidRPr="003C5516">
              <w:rPr>
                <w:rFonts w:ascii="宋体" w:hAnsi="宋体" w:cs="宋体"/>
              </w:rPr>
              <w:t>3</w:t>
            </w:r>
            <w:r w:rsidRPr="003C5516">
              <w:rPr>
                <w:rFonts w:ascii="宋体" w:hAnsi="宋体" w:cs="宋体" w:hint="eastAsia"/>
              </w:rPr>
              <w:t>、</w:t>
            </w:r>
            <w:r w:rsidRPr="003C5516">
              <w:rPr>
                <w:rFonts w:ascii="宋体" w:hAnsi="宋体" w:cs="宋体"/>
              </w:rPr>
              <w:t>4</w:t>
            </w:r>
          </w:p>
        </w:tc>
      </w:tr>
    </w:tbl>
    <w:p w:rsidR="00883964" w:rsidRPr="003C5516" w:rsidRDefault="00883964" w:rsidP="00883964">
      <w:pPr>
        <w:spacing w:beforeLines="50" w:before="156" w:afterLines="50" w:after="156"/>
        <w:rPr>
          <w:b/>
        </w:rPr>
      </w:pPr>
    </w:p>
    <w:p w:rsidR="00883964" w:rsidRPr="006A669F" w:rsidRDefault="00883964" w:rsidP="00883964">
      <w:pPr>
        <w:spacing w:beforeLines="50" w:before="156" w:afterLines="50" w:after="156"/>
        <w:rPr>
          <w:rFonts w:ascii="黑体" w:eastAsia="黑体" w:hAnsi="黑体"/>
          <w:b/>
          <w:sz w:val="28"/>
          <w:szCs w:val="28"/>
        </w:rPr>
      </w:pPr>
      <w:r w:rsidRPr="006A669F">
        <w:rPr>
          <w:rFonts w:ascii="黑体" w:eastAsia="黑体" w:hAnsi="黑体" w:hint="eastAsia"/>
          <w:b/>
          <w:sz w:val="28"/>
          <w:szCs w:val="28"/>
        </w:rPr>
        <w:t>七、本课程与其它课程的联系与分工</w:t>
      </w:r>
    </w:p>
    <w:p w:rsidR="00883964" w:rsidRPr="003C5516" w:rsidRDefault="00883964" w:rsidP="00883964">
      <w:pPr>
        <w:spacing w:line="320" w:lineRule="exact"/>
        <w:ind w:firstLineChars="200" w:firstLine="420"/>
      </w:pPr>
      <w:r w:rsidRPr="009B3BB7">
        <w:rPr>
          <w:rFonts w:hint="eastAsia"/>
        </w:rPr>
        <w:t>本课程针对非英语专业本科生</w:t>
      </w:r>
      <w:r>
        <w:rPr>
          <w:rFonts w:hint="eastAsia"/>
        </w:rPr>
        <w:t>第七学期</w:t>
      </w:r>
      <w:r w:rsidRPr="009B3BB7">
        <w:rPr>
          <w:rFonts w:hint="eastAsia"/>
        </w:rPr>
        <w:t>开设</w:t>
      </w:r>
      <w:r>
        <w:rPr>
          <w:rFonts w:hint="eastAsia"/>
        </w:rPr>
        <w:t>的全校选修课</w:t>
      </w:r>
      <w:r w:rsidRPr="009B3BB7">
        <w:rPr>
          <w:rFonts w:hint="eastAsia"/>
        </w:rPr>
        <w:t>，</w:t>
      </w:r>
      <w:r>
        <w:rPr>
          <w:rFonts w:hint="eastAsia"/>
          <w:bCs/>
        </w:rPr>
        <w:t>选修该课程的学生须</w:t>
      </w:r>
      <w:r w:rsidRPr="009B3BB7">
        <w:rPr>
          <w:rFonts w:hint="eastAsia"/>
        </w:rPr>
        <w:t>完成大学</w:t>
      </w:r>
      <w:r>
        <w:rPr>
          <w:rFonts w:hint="eastAsia"/>
        </w:rPr>
        <w:t>高级综合</w:t>
      </w:r>
      <w:r w:rsidRPr="009B3BB7">
        <w:rPr>
          <w:rFonts w:hint="eastAsia"/>
        </w:rPr>
        <w:t>英语</w:t>
      </w:r>
      <w:r>
        <w:rPr>
          <w:rFonts w:hint="eastAsia"/>
        </w:rPr>
        <w:t>课程或拓展类课程</w:t>
      </w:r>
      <w:r w:rsidRPr="009B3BB7">
        <w:rPr>
          <w:rFonts w:hint="eastAsia"/>
        </w:rPr>
        <w:t>的学习，</w:t>
      </w:r>
      <w:r>
        <w:rPr>
          <w:rFonts w:hint="eastAsia"/>
        </w:rPr>
        <w:t>并</w:t>
      </w:r>
      <w:r w:rsidRPr="009B3BB7">
        <w:rPr>
          <w:rFonts w:hint="eastAsia"/>
        </w:rPr>
        <w:t>顺利通过考试。</w:t>
      </w:r>
      <w:r>
        <w:rPr>
          <w:rFonts w:hint="eastAsia"/>
        </w:rPr>
        <w:t>高级综合</w:t>
      </w:r>
      <w:r w:rsidRPr="009B3BB7">
        <w:rPr>
          <w:rFonts w:hint="eastAsia"/>
        </w:rPr>
        <w:t>英语为</w:t>
      </w:r>
      <w:r>
        <w:rPr>
          <w:rFonts w:hint="eastAsia"/>
        </w:rPr>
        <w:t>大学英语</w:t>
      </w:r>
      <w:r w:rsidRPr="009B3BB7">
        <w:rPr>
          <w:rFonts w:hint="eastAsia"/>
        </w:rPr>
        <w:t>基础课阶段开设的课程，旨在</w:t>
      </w:r>
      <w:r>
        <w:rPr>
          <w:rFonts w:hint="eastAsia"/>
        </w:rPr>
        <w:t>培养</w:t>
      </w:r>
      <w:r w:rsidRPr="009B3BB7">
        <w:rPr>
          <w:rFonts w:hint="eastAsia"/>
        </w:rPr>
        <w:t>学生听说读写译的技能</w:t>
      </w:r>
      <w:r>
        <w:rPr>
          <w:rFonts w:hint="eastAsia"/>
        </w:rPr>
        <w:t>；研究生英语辅导旨在帮助学生备考，顺利通过全国硕士研</w:t>
      </w:r>
      <w:r>
        <w:rPr>
          <w:rFonts w:hint="eastAsia"/>
        </w:rPr>
        <w:lastRenderedPageBreak/>
        <w:t>究生招生考试英语录取要求。</w:t>
      </w:r>
    </w:p>
    <w:p w:rsidR="00883964" w:rsidRPr="006A669F" w:rsidRDefault="00883964" w:rsidP="00883964">
      <w:pPr>
        <w:spacing w:beforeLines="50" w:before="156" w:afterLines="50" w:after="156"/>
        <w:rPr>
          <w:rFonts w:ascii="黑体" w:eastAsia="黑体" w:hAnsi="黑体"/>
          <w:b/>
          <w:sz w:val="28"/>
          <w:szCs w:val="28"/>
        </w:rPr>
      </w:pPr>
      <w:r w:rsidRPr="006A669F">
        <w:rPr>
          <w:rFonts w:ascii="黑体" w:eastAsia="黑体" w:hAnsi="黑体" w:hint="eastAsia"/>
          <w:b/>
          <w:sz w:val="28"/>
          <w:szCs w:val="28"/>
        </w:rPr>
        <w:t>八、建议教材及教学参考书</w:t>
      </w:r>
    </w:p>
    <w:p w:rsidR="00883964" w:rsidRPr="00F14D7E" w:rsidRDefault="00883964" w:rsidP="00883964">
      <w:pPr>
        <w:spacing w:line="320" w:lineRule="exact"/>
        <w:ind w:firstLineChars="200" w:firstLine="420"/>
      </w:pPr>
      <w:r w:rsidRPr="00F14D7E">
        <w:t>[</w:t>
      </w:r>
      <w:r w:rsidRPr="00F14D7E">
        <w:rPr>
          <w:rFonts w:hint="eastAsia"/>
        </w:rPr>
        <w:t>1</w:t>
      </w:r>
      <w:r w:rsidRPr="00F14D7E">
        <w:t>]</w:t>
      </w:r>
      <w:r w:rsidRPr="00F14D7E">
        <w:rPr>
          <w:rFonts w:hint="eastAsia"/>
        </w:rPr>
        <w:t xml:space="preserve"> </w:t>
      </w:r>
      <w:r w:rsidRPr="00F14D7E">
        <w:t>(2016)</w:t>
      </w:r>
      <w:r w:rsidRPr="00F14D7E">
        <w:t>全国硕士研究生招生考试英语</w:t>
      </w:r>
      <w:r w:rsidRPr="00F14D7E">
        <w:t>(</w:t>
      </w:r>
      <w:r w:rsidRPr="00F14D7E">
        <w:t>一</w:t>
      </w:r>
      <w:r w:rsidRPr="00F14D7E">
        <w:t>)</w:t>
      </w:r>
      <w:r w:rsidRPr="00F14D7E">
        <w:t>考试大纲解析</w:t>
      </w:r>
      <w:r w:rsidRPr="00F14D7E">
        <w:t>(</w:t>
      </w:r>
      <w:r w:rsidRPr="00F14D7E">
        <w:t>非英语专业</w:t>
      </w:r>
      <w:r w:rsidRPr="00F14D7E">
        <w:t>)</w:t>
      </w:r>
      <w:r w:rsidRPr="00F14D7E">
        <w:rPr>
          <w:rFonts w:hint="eastAsia"/>
        </w:rPr>
        <w:t xml:space="preserve"> </w:t>
      </w:r>
      <w:r w:rsidRPr="00F14D7E">
        <w:t>(</w:t>
      </w:r>
      <w:r w:rsidRPr="00F14D7E">
        <w:t>高教版</w:t>
      </w:r>
      <w:r w:rsidRPr="00F14D7E">
        <w:t>) </w:t>
      </w:r>
    </w:p>
    <w:p w:rsidR="00883964" w:rsidRDefault="00883964" w:rsidP="00883964">
      <w:pPr>
        <w:spacing w:line="320" w:lineRule="exact"/>
        <w:ind w:firstLineChars="200" w:firstLine="420"/>
      </w:pPr>
      <w:r w:rsidRPr="00F14D7E">
        <w:t>[</w:t>
      </w:r>
      <w:r w:rsidRPr="00F14D7E">
        <w:rPr>
          <w:rFonts w:hint="eastAsia"/>
        </w:rPr>
        <w:t>2</w:t>
      </w:r>
      <w:r w:rsidRPr="00F14D7E">
        <w:t>] 2016</w:t>
      </w:r>
      <w:r w:rsidRPr="00F14D7E">
        <w:t>年考研英语大纲配套阅读理解冲刺</w:t>
      </w:r>
      <w:r w:rsidRPr="00F14D7E">
        <w:t>30</w:t>
      </w:r>
      <w:r w:rsidRPr="00F14D7E">
        <w:t>天</w:t>
      </w:r>
      <w:r w:rsidRPr="00F14D7E">
        <w:t>30</w:t>
      </w:r>
      <w:r w:rsidRPr="00F14D7E">
        <w:t>篇</w:t>
      </w:r>
      <w:r w:rsidRPr="00F14D7E">
        <w:rPr>
          <w:rFonts w:hint="eastAsia"/>
        </w:rPr>
        <w:t>, 2015</w:t>
      </w:r>
      <w:r w:rsidRPr="00F14D7E">
        <w:t> </w:t>
      </w:r>
    </w:p>
    <w:p w:rsidR="0084168A" w:rsidRDefault="00883964" w:rsidP="0084168A">
      <w:pPr>
        <w:spacing w:line="320" w:lineRule="exact"/>
        <w:ind w:firstLineChars="200" w:firstLine="420"/>
      </w:pPr>
      <w:r w:rsidRPr="00F14D7E">
        <w:t>[</w:t>
      </w:r>
      <w:r>
        <w:rPr>
          <w:rFonts w:hint="eastAsia"/>
        </w:rPr>
        <w:t>3</w:t>
      </w:r>
      <w:r w:rsidRPr="00F14D7E">
        <w:t xml:space="preserve">] </w:t>
      </w:r>
      <w:r w:rsidRPr="003C0ADD">
        <w:t>(2015)</w:t>
      </w:r>
      <w:r w:rsidRPr="003C0ADD">
        <w:t>考研英语大纲配套写作</w:t>
      </w:r>
      <w:r w:rsidRPr="003C0ADD">
        <w:t>30</w:t>
      </w:r>
      <w:r w:rsidRPr="003C0ADD">
        <w:t>天</w:t>
      </w:r>
      <w:r w:rsidRPr="003C0ADD">
        <w:t>30</w:t>
      </w:r>
      <w:r w:rsidRPr="003C0ADD">
        <w:t>篇</w:t>
      </w:r>
      <w:r w:rsidRPr="003C0ADD">
        <w:t>(</w:t>
      </w:r>
      <w:r w:rsidRPr="003C0ADD">
        <w:t>英语一、英语二适用</w:t>
      </w:r>
      <w:r w:rsidRPr="003C0ADD">
        <w:t>)</w:t>
      </w:r>
      <w:r>
        <w:rPr>
          <w:rFonts w:hint="eastAsia"/>
        </w:rPr>
        <w:t xml:space="preserve"> </w:t>
      </w:r>
      <w:r w:rsidRPr="003C0ADD">
        <w:t>(</w:t>
      </w:r>
      <w:r w:rsidRPr="003C0ADD">
        <w:t>高教版</w:t>
      </w:r>
      <w:r w:rsidRPr="003C0ADD">
        <w:t>) </w:t>
      </w:r>
      <w:bookmarkStart w:id="34" w:name="_Toc499141087"/>
    </w:p>
    <w:p w:rsidR="00883964" w:rsidRPr="0084168A" w:rsidRDefault="00883964" w:rsidP="0084168A">
      <w:pPr>
        <w:spacing w:line="320" w:lineRule="exact"/>
        <w:ind w:firstLineChars="200" w:firstLine="420"/>
      </w:pPr>
      <w:r w:rsidRPr="003C0ADD">
        <w:rPr>
          <w:szCs w:val="24"/>
        </w:rPr>
        <w:t>[</w:t>
      </w:r>
      <w:r w:rsidRPr="003C0ADD">
        <w:rPr>
          <w:rFonts w:hint="eastAsia"/>
          <w:szCs w:val="24"/>
        </w:rPr>
        <w:t>4</w:t>
      </w:r>
      <w:r w:rsidRPr="003C0ADD">
        <w:rPr>
          <w:szCs w:val="24"/>
        </w:rPr>
        <w:t>]</w:t>
      </w:r>
      <w:r w:rsidRPr="003C0ADD">
        <w:rPr>
          <w:szCs w:val="24"/>
        </w:rPr>
        <w:t>全国硕士研究生招生考试英语</w:t>
      </w:r>
      <w:r w:rsidRPr="003C0ADD">
        <w:rPr>
          <w:szCs w:val="24"/>
        </w:rPr>
        <w:t>(</w:t>
      </w:r>
      <w:r w:rsidRPr="003C0ADD">
        <w:rPr>
          <w:szCs w:val="24"/>
        </w:rPr>
        <w:t>一</w:t>
      </w:r>
      <w:r w:rsidRPr="003C0ADD">
        <w:rPr>
          <w:szCs w:val="24"/>
        </w:rPr>
        <w:t>)</w:t>
      </w:r>
      <w:r w:rsidRPr="003C0ADD">
        <w:rPr>
          <w:szCs w:val="24"/>
        </w:rPr>
        <w:t>考试大纲解析</w:t>
      </w:r>
      <w:r w:rsidRPr="003C0ADD">
        <w:rPr>
          <w:szCs w:val="24"/>
        </w:rPr>
        <w:t>(</w:t>
      </w:r>
      <w:r w:rsidRPr="003C0ADD">
        <w:rPr>
          <w:szCs w:val="24"/>
        </w:rPr>
        <w:t>非英语专业</w:t>
      </w:r>
      <w:r w:rsidRPr="003C0ADD">
        <w:rPr>
          <w:szCs w:val="24"/>
        </w:rPr>
        <w:t>)+2016</w:t>
      </w:r>
      <w:r w:rsidRPr="003C0ADD">
        <w:rPr>
          <w:szCs w:val="24"/>
        </w:rPr>
        <w:t>考研英语突破阅读</w:t>
      </w:r>
      <w:r w:rsidRPr="003C0ADD">
        <w:rPr>
          <w:szCs w:val="24"/>
        </w:rPr>
        <w:t>60</w:t>
      </w:r>
      <w:r w:rsidRPr="003C0ADD">
        <w:rPr>
          <w:szCs w:val="24"/>
        </w:rPr>
        <w:t>篇</w:t>
      </w:r>
      <w:r w:rsidRPr="003C0ADD">
        <w:rPr>
          <w:szCs w:val="24"/>
        </w:rPr>
        <w:t>+2016</w:t>
      </w:r>
      <w:r w:rsidRPr="003C0ADD">
        <w:rPr>
          <w:szCs w:val="24"/>
        </w:rPr>
        <w:t>考研英语</w:t>
      </w:r>
      <w:r w:rsidRPr="003C0ADD">
        <w:rPr>
          <w:szCs w:val="24"/>
        </w:rPr>
        <w:t>(</w:t>
      </w:r>
      <w:r w:rsidRPr="003C0ADD">
        <w:rPr>
          <w:szCs w:val="24"/>
        </w:rPr>
        <w:t>一</w:t>
      </w:r>
      <w:r w:rsidRPr="003C0ADD">
        <w:rPr>
          <w:szCs w:val="24"/>
        </w:rPr>
        <w:t>)</w:t>
      </w:r>
      <w:r w:rsidRPr="003C0ADD">
        <w:rPr>
          <w:szCs w:val="24"/>
        </w:rPr>
        <w:t>历年真题超详标准解析</w:t>
      </w:r>
      <w:r w:rsidRPr="003C0ADD">
        <w:rPr>
          <w:szCs w:val="24"/>
        </w:rPr>
        <w:t> </w:t>
      </w:r>
      <w:r w:rsidRPr="003C0ADD">
        <w:rPr>
          <w:szCs w:val="24"/>
        </w:rPr>
        <w:t>平装</w:t>
      </w:r>
      <w:r w:rsidRPr="003C0ADD">
        <w:rPr>
          <w:szCs w:val="24"/>
        </w:rPr>
        <w:t> – 2015</w:t>
      </w:r>
      <w:r w:rsidRPr="003C0ADD">
        <w:rPr>
          <w:szCs w:val="24"/>
        </w:rPr>
        <w:t>年</w:t>
      </w:r>
      <w:bookmarkEnd w:id="34"/>
    </w:p>
    <w:p w:rsidR="005D2C60" w:rsidRDefault="005D2C60">
      <w:pPr>
        <w:widowControl/>
        <w:jc w:val="left"/>
      </w:pPr>
      <w:r>
        <w:br w:type="page"/>
      </w:r>
    </w:p>
    <w:p w:rsidR="00883964" w:rsidRPr="003C5516" w:rsidRDefault="00883964" w:rsidP="005D2C60">
      <w:pPr>
        <w:spacing w:line="320" w:lineRule="exact"/>
      </w:pPr>
    </w:p>
    <w:p w:rsidR="00883964" w:rsidRPr="00AE25DD" w:rsidRDefault="00883964" w:rsidP="00AE25DD">
      <w:pPr>
        <w:pStyle w:val="a5"/>
        <w:jc w:val="center"/>
        <w:outlineLvl w:val="1"/>
        <w:rPr>
          <w:rFonts w:ascii="黑体" w:eastAsia="黑体" w:hAnsi="黑体"/>
          <w:b/>
          <w:sz w:val="32"/>
          <w:szCs w:val="32"/>
        </w:rPr>
      </w:pPr>
      <w:bookmarkStart w:id="35" w:name="_Toc499141088"/>
      <w:bookmarkStart w:id="36" w:name="_Toc499141189"/>
      <w:r w:rsidRPr="00AE25DD">
        <w:rPr>
          <w:rFonts w:ascii="黑体" w:eastAsia="黑体" w:hAnsi="黑体" w:hint="eastAsia"/>
          <w:b/>
          <w:sz w:val="32"/>
          <w:szCs w:val="32"/>
        </w:rPr>
        <w:t>《托福基础》课程教学大纲</w:t>
      </w:r>
      <w:bookmarkEnd w:id="35"/>
      <w:bookmarkEnd w:id="36"/>
    </w:p>
    <w:p w:rsidR="00883964" w:rsidRPr="009D454A" w:rsidRDefault="00883964" w:rsidP="00883964">
      <w:pPr>
        <w:spacing w:line="320" w:lineRule="exact"/>
        <w:ind w:firstLineChars="200" w:firstLine="420"/>
        <w:jc w:val="center"/>
      </w:pPr>
      <w:r w:rsidRPr="009D454A">
        <w:t>执笔人：</w:t>
      </w:r>
      <w:r>
        <w:rPr>
          <w:rFonts w:hint="eastAsia"/>
        </w:rPr>
        <w:t>姜玉珍</w:t>
      </w:r>
      <w:r w:rsidRPr="009D454A">
        <w:t xml:space="preserve">     </w:t>
      </w:r>
      <w:r w:rsidRPr="009D454A">
        <w:t>编写日期：</w:t>
      </w:r>
      <w:r w:rsidRPr="009D454A">
        <w:rPr>
          <w:rFonts w:hint="eastAsia"/>
        </w:rPr>
        <w:t>201</w:t>
      </w:r>
      <w:r>
        <w:rPr>
          <w:rFonts w:hint="eastAsia"/>
        </w:rPr>
        <w:t>6</w:t>
      </w:r>
      <w:r w:rsidRPr="009D454A">
        <w:rPr>
          <w:rFonts w:hint="eastAsia"/>
        </w:rPr>
        <w:t>年</w:t>
      </w:r>
      <w:r>
        <w:rPr>
          <w:rFonts w:hint="eastAsia"/>
        </w:rPr>
        <w:t>3</w:t>
      </w:r>
      <w:r w:rsidRPr="009D454A">
        <w:rPr>
          <w:rFonts w:hint="eastAsia"/>
        </w:rPr>
        <w:t>月</w:t>
      </w:r>
    </w:p>
    <w:p w:rsidR="00883964" w:rsidRPr="00196F46" w:rsidRDefault="00883964" w:rsidP="00883964">
      <w:pPr>
        <w:spacing w:beforeLines="50" w:before="156" w:afterLines="50" w:after="156"/>
        <w:rPr>
          <w:rFonts w:ascii="黑体" w:eastAsia="黑体" w:hAnsi="黑体"/>
          <w:b/>
          <w:sz w:val="28"/>
          <w:szCs w:val="28"/>
        </w:rPr>
      </w:pPr>
      <w:r w:rsidRPr="00196F46">
        <w:rPr>
          <w:rFonts w:ascii="黑体" w:eastAsia="黑体" w:hAnsi="黑体"/>
          <w:b/>
          <w:sz w:val="28"/>
          <w:szCs w:val="28"/>
        </w:rPr>
        <w:t>一、课程基本信息</w:t>
      </w:r>
    </w:p>
    <w:p w:rsidR="00883964" w:rsidRPr="00B94DE3" w:rsidRDefault="00883964" w:rsidP="00883964">
      <w:pPr>
        <w:spacing w:line="320" w:lineRule="exact"/>
        <w:ind w:firstLineChars="200" w:firstLine="420"/>
      </w:pPr>
      <w:r w:rsidRPr="00B94DE3">
        <w:t>1</w:t>
      </w:r>
      <w:r w:rsidRPr="00B94DE3">
        <w:rPr>
          <w:rFonts w:hint="eastAsia"/>
        </w:rPr>
        <w:t>．</w:t>
      </w:r>
      <w:r w:rsidRPr="00B94DE3">
        <w:t>课程</w:t>
      </w:r>
      <w:r w:rsidRPr="00B94DE3">
        <w:rPr>
          <w:rFonts w:hint="eastAsia"/>
        </w:rPr>
        <w:t>编号</w:t>
      </w:r>
      <w:r w:rsidRPr="00B94DE3">
        <w:t>：</w:t>
      </w:r>
      <w:r w:rsidRPr="00B94DE3">
        <w:rPr>
          <w:rFonts w:hint="eastAsia"/>
        </w:rPr>
        <w:t xml:space="preserve"> </w:t>
      </w:r>
    </w:p>
    <w:p w:rsidR="00883964" w:rsidRPr="00B94DE3" w:rsidRDefault="00883964" w:rsidP="00883964">
      <w:pPr>
        <w:spacing w:line="320" w:lineRule="exact"/>
        <w:ind w:firstLineChars="200" w:firstLine="420"/>
        <w:rPr>
          <w:bCs/>
        </w:rPr>
      </w:pPr>
      <w:r w:rsidRPr="00B94DE3">
        <w:rPr>
          <w:rFonts w:hint="eastAsia"/>
        </w:rPr>
        <w:t>2</w:t>
      </w:r>
      <w:r w:rsidRPr="00B94DE3">
        <w:rPr>
          <w:rFonts w:hint="eastAsia"/>
        </w:rPr>
        <w:t>．</w:t>
      </w:r>
      <w:r w:rsidRPr="00B94DE3">
        <w:t>课程</w:t>
      </w:r>
      <w:r w:rsidRPr="00B94DE3">
        <w:rPr>
          <w:rFonts w:hint="eastAsia"/>
        </w:rPr>
        <w:t>体系</w:t>
      </w:r>
      <w:r w:rsidRPr="00B94DE3">
        <w:t>/</w:t>
      </w:r>
      <w:r w:rsidRPr="00B94DE3">
        <w:rPr>
          <w:rFonts w:hint="eastAsia"/>
        </w:rPr>
        <w:t>类别</w:t>
      </w:r>
      <w:r w:rsidRPr="00B94DE3">
        <w:t>：</w:t>
      </w:r>
      <w:r w:rsidRPr="00B94DE3">
        <w:rPr>
          <w:rFonts w:hint="eastAsia"/>
          <w:bCs/>
        </w:rPr>
        <w:t>公共基础类（外语课）</w:t>
      </w:r>
    </w:p>
    <w:p w:rsidR="00883964" w:rsidRPr="00B94DE3" w:rsidRDefault="00883964" w:rsidP="00883964">
      <w:pPr>
        <w:spacing w:line="320" w:lineRule="exact"/>
        <w:ind w:firstLineChars="200" w:firstLine="420"/>
      </w:pPr>
      <w:r w:rsidRPr="00B94DE3">
        <w:rPr>
          <w:rFonts w:hint="eastAsia"/>
        </w:rPr>
        <w:t>3</w:t>
      </w:r>
      <w:r w:rsidRPr="00B94DE3">
        <w:rPr>
          <w:rFonts w:hint="eastAsia"/>
        </w:rPr>
        <w:t>．课程性质：</w:t>
      </w:r>
      <w:r>
        <w:rPr>
          <w:rFonts w:hint="eastAsia"/>
        </w:rPr>
        <w:t>任</w:t>
      </w:r>
      <w:r w:rsidRPr="00B94DE3">
        <w:rPr>
          <w:rFonts w:hint="eastAsia"/>
        </w:rPr>
        <w:t>选</w:t>
      </w:r>
    </w:p>
    <w:p w:rsidR="00883964" w:rsidRPr="00B94DE3" w:rsidRDefault="00883964" w:rsidP="00883964">
      <w:pPr>
        <w:spacing w:line="320" w:lineRule="exact"/>
        <w:ind w:firstLineChars="200" w:firstLine="420"/>
      </w:pPr>
      <w:r w:rsidRPr="00B94DE3">
        <w:rPr>
          <w:rFonts w:hint="eastAsia"/>
        </w:rPr>
        <w:t>4</w:t>
      </w:r>
      <w:r w:rsidRPr="00B94DE3">
        <w:rPr>
          <w:rFonts w:hint="eastAsia"/>
        </w:rPr>
        <w:t>．</w:t>
      </w:r>
      <w:r w:rsidRPr="00B94DE3">
        <w:t>学时</w:t>
      </w:r>
      <w:r w:rsidRPr="00B94DE3">
        <w:t>/</w:t>
      </w:r>
      <w:r w:rsidRPr="00B94DE3">
        <w:t>学分：</w:t>
      </w:r>
      <w:r>
        <w:rPr>
          <w:rFonts w:hint="eastAsia"/>
        </w:rPr>
        <w:t>32</w:t>
      </w:r>
      <w:r w:rsidRPr="00B94DE3">
        <w:rPr>
          <w:rFonts w:hint="eastAsia"/>
        </w:rPr>
        <w:t>学时</w:t>
      </w:r>
      <w:r w:rsidRPr="00B94DE3">
        <w:rPr>
          <w:rFonts w:hint="eastAsia"/>
        </w:rPr>
        <w:t>/</w:t>
      </w:r>
      <w:r>
        <w:rPr>
          <w:rFonts w:hint="eastAsia"/>
        </w:rPr>
        <w:t>2</w:t>
      </w:r>
      <w:r w:rsidRPr="00B94DE3">
        <w:rPr>
          <w:rFonts w:hint="eastAsia"/>
        </w:rPr>
        <w:t>学分</w:t>
      </w:r>
    </w:p>
    <w:p w:rsidR="00883964" w:rsidRPr="00B94DE3" w:rsidRDefault="00883964" w:rsidP="00883964">
      <w:pPr>
        <w:spacing w:line="320" w:lineRule="exact"/>
        <w:ind w:firstLineChars="200" w:firstLine="420"/>
      </w:pPr>
      <w:r w:rsidRPr="00B94DE3">
        <w:rPr>
          <w:rFonts w:hint="eastAsia"/>
        </w:rPr>
        <w:t>5</w:t>
      </w:r>
      <w:r w:rsidRPr="00B94DE3">
        <w:rPr>
          <w:rFonts w:hint="eastAsia"/>
        </w:rPr>
        <w:t>．</w:t>
      </w:r>
      <w:r w:rsidRPr="00B94DE3">
        <w:t>先修课程：</w:t>
      </w:r>
      <w:r>
        <w:rPr>
          <w:rFonts w:hint="eastAsia"/>
        </w:rPr>
        <w:t>高</w:t>
      </w:r>
      <w:r w:rsidRPr="00B94DE3">
        <w:rPr>
          <w:rFonts w:hint="eastAsia"/>
        </w:rPr>
        <w:t>级综合英语</w:t>
      </w:r>
    </w:p>
    <w:p w:rsidR="00883964" w:rsidRPr="00AE769D" w:rsidRDefault="00883964" w:rsidP="00883964">
      <w:pPr>
        <w:spacing w:line="320" w:lineRule="exact"/>
        <w:ind w:firstLineChars="200" w:firstLine="420"/>
      </w:pPr>
      <w:r w:rsidRPr="00573AD8">
        <w:rPr>
          <w:rFonts w:hint="eastAsia"/>
        </w:rPr>
        <w:t>6</w:t>
      </w:r>
      <w:r w:rsidRPr="00AE769D">
        <w:rPr>
          <w:rFonts w:hint="eastAsia"/>
        </w:rPr>
        <w:t>．</w:t>
      </w:r>
      <w:r w:rsidRPr="00AE769D">
        <w:t>适用专业：</w:t>
      </w:r>
      <w:r>
        <w:rPr>
          <w:rFonts w:hint="eastAsia"/>
        </w:rPr>
        <w:t>非英语专业本科生</w:t>
      </w:r>
    </w:p>
    <w:p w:rsidR="00883964" w:rsidRPr="00196F46" w:rsidRDefault="00883964" w:rsidP="00883964">
      <w:pPr>
        <w:spacing w:beforeLines="50" w:before="156" w:afterLines="50" w:after="156"/>
        <w:rPr>
          <w:rFonts w:ascii="黑体" w:eastAsia="黑体" w:hAnsi="黑体"/>
          <w:b/>
          <w:sz w:val="28"/>
          <w:szCs w:val="28"/>
        </w:rPr>
      </w:pPr>
      <w:r w:rsidRPr="00196F46">
        <w:rPr>
          <w:rFonts w:ascii="黑体" w:eastAsia="黑体" w:hAnsi="黑体" w:hint="eastAsia"/>
          <w:b/>
          <w:sz w:val="28"/>
          <w:szCs w:val="28"/>
        </w:rPr>
        <w:t>二、</w:t>
      </w:r>
      <w:r w:rsidRPr="00196F46">
        <w:rPr>
          <w:rFonts w:ascii="黑体" w:eastAsia="黑体" w:hAnsi="黑体"/>
          <w:b/>
          <w:sz w:val="28"/>
          <w:szCs w:val="28"/>
        </w:rPr>
        <w:t>课程</w:t>
      </w:r>
      <w:r w:rsidRPr="00196F46">
        <w:rPr>
          <w:rFonts w:ascii="黑体" w:eastAsia="黑体" w:hAnsi="黑体" w:hint="eastAsia"/>
          <w:b/>
          <w:sz w:val="28"/>
          <w:szCs w:val="28"/>
        </w:rPr>
        <w:t>教学目标</w:t>
      </w:r>
    </w:p>
    <w:p w:rsidR="00883964" w:rsidRPr="00794D29" w:rsidRDefault="00883964" w:rsidP="00883964">
      <w:pPr>
        <w:spacing w:line="320" w:lineRule="exact"/>
        <w:ind w:firstLineChars="200" w:firstLine="420"/>
        <w:rPr>
          <w:rFonts w:ascii="宋体" w:hAnsi="宋体"/>
          <w:szCs w:val="21"/>
        </w:rPr>
      </w:pPr>
      <w:r>
        <w:rPr>
          <w:rFonts w:hint="eastAsia"/>
        </w:rPr>
        <w:t>《托福基础》课程面向已修习</w:t>
      </w:r>
      <w:r>
        <w:t>高级综合英语</w:t>
      </w:r>
      <w:r>
        <w:rPr>
          <w:rFonts w:hint="eastAsia"/>
        </w:rPr>
        <w:t>课程</w:t>
      </w:r>
      <w:r>
        <w:t>、具有较高英语水平</w:t>
      </w:r>
      <w:r>
        <w:rPr>
          <w:rFonts w:hint="eastAsia"/>
        </w:rPr>
        <w:t>、计划参加托福考试</w:t>
      </w:r>
      <w:r>
        <w:t>的非英语专业本科生</w:t>
      </w:r>
      <w:r>
        <w:rPr>
          <w:rFonts w:hint="eastAsia"/>
        </w:rPr>
        <w:t>。</w:t>
      </w:r>
      <w:r w:rsidRPr="00794D29">
        <w:rPr>
          <w:rFonts w:ascii="宋体" w:hAnsi="宋体" w:hint="eastAsia"/>
          <w:szCs w:val="21"/>
        </w:rPr>
        <w:t>通过本课程的学习，使学生基本能够熟练使用英语作为交流工具，为通过托福考试，进一步出国深造打下基础。</w:t>
      </w:r>
    </w:p>
    <w:p w:rsidR="00883964" w:rsidRPr="00794D29" w:rsidRDefault="00883964" w:rsidP="00883964">
      <w:pPr>
        <w:spacing w:line="320" w:lineRule="exact"/>
        <w:ind w:firstLineChars="200" w:firstLine="420"/>
        <w:rPr>
          <w:rFonts w:ascii="宋体" w:hAnsi="宋体"/>
          <w:szCs w:val="21"/>
        </w:rPr>
      </w:pPr>
      <w:r w:rsidRPr="00794D29">
        <w:rPr>
          <w:rFonts w:ascii="宋体" w:hAnsi="宋体"/>
          <w:szCs w:val="21"/>
        </w:rPr>
        <w:t>本课程的教学目标：</w:t>
      </w:r>
    </w:p>
    <w:p w:rsidR="00883964" w:rsidRDefault="00883964" w:rsidP="00883964">
      <w:pPr>
        <w:ind w:firstLineChars="200" w:firstLine="420"/>
      </w:pPr>
      <w:r>
        <w:rPr>
          <w:rFonts w:hint="eastAsia"/>
        </w:rPr>
        <w:t>1</w:t>
      </w:r>
      <w:r>
        <w:rPr>
          <w:rFonts w:hint="eastAsia"/>
        </w:rPr>
        <w:t>、培养学生的</w:t>
      </w:r>
      <w:r w:rsidRPr="00CB03BD">
        <w:rPr>
          <w:rFonts w:hAnsi="宋体"/>
          <w:bCs/>
          <w:szCs w:val="21"/>
        </w:rPr>
        <w:t>英语综合应用能力</w:t>
      </w:r>
      <w:r>
        <w:rPr>
          <w:rFonts w:hAnsi="宋体" w:hint="eastAsia"/>
          <w:bCs/>
          <w:szCs w:val="21"/>
        </w:rPr>
        <w:t>，出国</w:t>
      </w:r>
      <w:r w:rsidRPr="00E35FA5">
        <w:rPr>
          <w:rFonts w:hint="eastAsia"/>
        </w:rPr>
        <w:t>学</w:t>
      </w:r>
      <w:r>
        <w:rPr>
          <w:rFonts w:hint="eastAsia"/>
        </w:rPr>
        <w:t>习所需的日常交流能力，学术英语阅读、写作、听讲座与做笔记、查阅英文文献等综合学习能力；</w:t>
      </w:r>
    </w:p>
    <w:p w:rsidR="00883964" w:rsidRDefault="00883964" w:rsidP="00883964">
      <w:pPr>
        <w:ind w:firstLine="420"/>
        <w:rPr>
          <w:szCs w:val="21"/>
          <w:lang w:val="x-none"/>
        </w:rPr>
      </w:pPr>
      <w:r>
        <w:rPr>
          <w:rFonts w:hint="eastAsia"/>
        </w:rPr>
        <w:t>2</w:t>
      </w:r>
      <w:r>
        <w:rPr>
          <w:rFonts w:hint="eastAsia"/>
        </w:rPr>
        <w:t>、实现托福考试成绩的提升；</w:t>
      </w:r>
    </w:p>
    <w:p w:rsidR="00883964" w:rsidRDefault="00883964" w:rsidP="00883964">
      <w:pPr>
        <w:ind w:firstLineChars="200" w:firstLine="420"/>
        <w:rPr>
          <w:rFonts w:hAnsi="宋体"/>
          <w:bCs/>
          <w:szCs w:val="21"/>
        </w:rPr>
      </w:pPr>
      <w:r>
        <w:rPr>
          <w:rFonts w:hint="eastAsia"/>
        </w:rPr>
        <w:t>3</w:t>
      </w:r>
      <w:r>
        <w:rPr>
          <w:rFonts w:hint="eastAsia"/>
        </w:rPr>
        <w:t>、</w:t>
      </w:r>
      <w:r>
        <w:rPr>
          <w:rFonts w:hAnsi="宋体" w:hint="eastAsia"/>
          <w:bCs/>
          <w:szCs w:val="21"/>
        </w:rPr>
        <w:t>训练</w:t>
      </w:r>
      <w:r w:rsidRPr="00CB03BD">
        <w:rPr>
          <w:rFonts w:hAnsi="宋体"/>
          <w:bCs/>
          <w:szCs w:val="21"/>
        </w:rPr>
        <w:t>学习策略</w:t>
      </w:r>
      <w:r>
        <w:rPr>
          <w:rFonts w:hAnsi="宋体" w:hint="eastAsia"/>
          <w:bCs/>
          <w:szCs w:val="21"/>
        </w:rPr>
        <w:t>，</w:t>
      </w:r>
      <w:r w:rsidRPr="00CB03BD">
        <w:rPr>
          <w:rFonts w:hAnsi="宋体"/>
          <w:bCs/>
          <w:szCs w:val="21"/>
        </w:rPr>
        <w:t>增强</w:t>
      </w:r>
      <w:r>
        <w:rPr>
          <w:rFonts w:hAnsi="宋体" w:hint="eastAsia"/>
          <w:bCs/>
          <w:szCs w:val="21"/>
        </w:rPr>
        <w:t>学生</w:t>
      </w:r>
      <w:r w:rsidRPr="00CB03BD">
        <w:rPr>
          <w:rFonts w:hAnsi="宋体"/>
          <w:bCs/>
          <w:szCs w:val="21"/>
        </w:rPr>
        <w:t>自主学习能力</w:t>
      </w:r>
      <w:r>
        <w:rPr>
          <w:rFonts w:hAnsi="宋体" w:hint="eastAsia"/>
          <w:bCs/>
          <w:szCs w:val="21"/>
        </w:rPr>
        <w:t>和终身学习能力；</w:t>
      </w:r>
    </w:p>
    <w:p w:rsidR="00883964" w:rsidRDefault="00883964" w:rsidP="00883964">
      <w:pPr>
        <w:ind w:firstLineChars="200" w:firstLine="420"/>
      </w:pPr>
      <w:r>
        <w:rPr>
          <w:rFonts w:hAnsi="宋体" w:hint="eastAsia"/>
          <w:bCs/>
          <w:szCs w:val="21"/>
        </w:rPr>
        <w:t>4</w:t>
      </w:r>
      <w:r>
        <w:rPr>
          <w:rFonts w:hAnsi="宋体" w:hint="eastAsia"/>
          <w:bCs/>
          <w:szCs w:val="21"/>
        </w:rPr>
        <w:t>、</w:t>
      </w:r>
      <w:r w:rsidRPr="005D76BA">
        <w:rPr>
          <w:rFonts w:hAnsi="宋体"/>
          <w:bCs/>
          <w:color w:val="000000"/>
          <w:szCs w:val="21"/>
        </w:rPr>
        <w:t>提高</w:t>
      </w:r>
      <w:r>
        <w:rPr>
          <w:rFonts w:hAnsi="宋体" w:hint="eastAsia"/>
          <w:bCs/>
          <w:color w:val="000000"/>
          <w:szCs w:val="21"/>
        </w:rPr>
        <w:t>学生人文</w:t>
      </w:r>
      <w:r w:rsidRPr="005D76BA">
        <w:rPr>
          <w:rFonts w:hAnsi="宋体"/>
          <w:bCs/>
          <w:color w:val="000000"/>
          <w:szCs w:val="21"/>
        </w:rPr>
        <w:t>素养</w:t>
      </w:r>
      <w:r>
        <w:rPr>
          <w:rFonts w:hAnsi="宋体" w:hint="eastAsia"/>
          <w:bCs/>
          <w:color w:val="000000"/>
          <w:szCs w:val="21"/>
        </w:rPr>
        <w:t>和跨文化交际能力</w:t>
      </w:r>
      <w:r>
        <w:rPr>
          <w:rFonts w:hint="eastAsia"/>
        </w:rPr>
        <w:t>。</w:t>
      </w:r>
    </w:p>
    <w:p w:rsidR="00883964" w:rsidRPr="00196F46" w:rsidRDefault="00883964" w:rsidP="00883964">
      <w:pPr>
        <w:spacing w:beforeLines="50" w:before="156" w:afterLines="50" w:after="156"/>
        <w:rPr>
          <w:rFonts w:ascii="黑体" w:eastAsia="黑体" w:hAnsi="黑体"/>
          <w:b/>
          <w:sz w:val="28"/>
          <w:szCs w:val="28"/>
        </w:rPr>
      </w:pPr>
      <w:r w:rsidRPr="00196F46">
        <w:rPr>
          <w:rFonts w:ascii="黑体" w:eastAsia="黑体" w:hAnsi="黑体" w:hint="eastAsia"/>
          <w:b/>
          <w:sz w:val="28"/>
          <w:szCs w:val="28"/>
        </w:rPr>
        <w:t>三、课程目标和</w:t>
      </w:r>
      <w:r w:rsidRPr="00196F46">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4830"/>
        <w:gridCol w:w="1107"/>
      </w:tblGrid>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毕业要求指标点</w:t>
            </w:r>
          </w:p>
        </w:tc>
        <w:tc>
          <w:tcPr>
            <w:tcW w:w="1128"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课程目标</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 xml:space="preserve">8 </w:t>
            </w:r>
            <w:r w:rsidRPr="00C33D91">
              <w:rPr>
                <w:rFonts w:hint="eastAsia"/>
                <w:bCs/>
                <w:kern w:val="24"/>
                <w:szCs w:val="21"/>
              </w:rPr>
              <w:t>职业规范：具有人文社会科学素养、社会责任感，能够在工程实践中理解并遵守工程职业道德和规范，履行责任。</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t>8</w:t>
            </w:r>
            <w:r w:rsidRPr="00C33D91">
              <w:rPr>
                <w:bCs/>
                <w:kern w:val="24"/>
                <w:szCs w:val="21"/>
              </w:rPr>
              <w:t>.</w:t>
            </w:r>
            <w:r w:rsidRPr="00C33D91">
              <w:rPr>
                <w:rFonts w:hint="eastAsia"/>
                <w:bCs/>
                <w:kern w:val="24"/>
                <w:szCs w:val="21"/>
              </w:rPr>
              <w:t>1</w:t>
            </w:r>
            <w:r w:rsidRPr="00C33D91">
              <w:rPr>
                <w:rFonts w:hint="eastAsia"/>
                <w:bCs/>
                <w:kern w:val="24"/>
                <w:szCs w:val="21"/>
              </w:rPr>
              <w:t>具有必要的人文社会科学知识与素养。</w:t>
            </w:r>
          </w:p>
          <w:p w:rsidR="00883964" w:rsidRPr="00C33D91" w:rsidRDefault="00883964" w:rsidP="007D524E">
            <w:pPr>
              <w:spacing w:line="320" w:lineRule="exact"/>
              <w:rPr>
                <w:bCs/>
                <w:kern w:val="24"/>
                <w:szCs w:val="21"/>
              </w:rPr>
            </w:pPr>
            <w:r w:rsidRPr="00C33D91">
              <w:rPr>
                <w:rFonts w:hint="eastAsia"/>
                <w:bCs/>
                <w:kern w:val="24"/>
                <w:szCs w:val="21"/>
              </w:rPr>
              <w:t>8.2</w:t>
            </w:r>
            <w:r w:rsidRPr="00C33D91">
              <w:rPr>
                <w:rFonts w:hint="eastAsia"/>
                <w:bCs/>
                <w:kern w:val="24"/>
                <w:szCs w:val="21"/>
              </w:rPr>
              <w:t>具有健康的体魄、健康的心理与正确的价值观。</w:t>
            </w:r>
          </w:p>
          <w:p w:rsidR="00883964" w:rsidRPr="00C33D91" w:rsidRDefault="00883964" w:rsidP="007D524E">
            <w:pPr>
              <w:spacing w:line="320" w:lineRule="exact"/>
              <w:rPr>
                <w:szCs w:val="21"/>
              </w:rPr>
            </w:pPr>
            <w:r w:rsidRPr="00C33D91">
              <w:rPr>
                <w:rFonts w:hint="eastAsia"/>
                <w:bCs/>
                <w:kern w:val="24"/>
                <w:szCs w:val="21"/>
              </w:rPr>
              <w:t>8.3</w:t>
            </w:r>
            <w:r w:rsidRPr="00C33D91">
              <w:rPr>
                <w:rFonts w:hint="eastAsia"/>
                <w:bCs/>
                <w:kern w:val="24"/>
                <w:szCs w:val="21"/>
              </w:rPr>
              <w:t>在在相关环节表现较强社会责任感。</w:t>
            </w:r>
          </w:p>
        </w:tc>
        <w:tc>
          <w:tcPr>
            <w:tcW w:w="1128" w:type="dxa"/>
            <w:shd w:val="clear" w:color="auto" w:fill="auto"/>
            <w:vAlign w:val="center"/>
          </w:tcPr>
          <w:p w:rsidR="00883964" w:rsidRPr="00C33D91" w:rsidRDefault="00883964" w:rsidP="007D524E">
            <w:pPr>
              <w:spacing w:line="320" w:lineRule="exact"/>
              <w:jc w:val="center"/>
              <w:rPr>
                <w:szCs w:val="21"/>
              </w:rPr>
            </w:pPr>
            <w:r>
              <w:rPr>
                <w:rFonts w:hint="eastAsia"/>
                <w:bCs/>
                <w:kern w:val="24"/>
                <w:szCs w:val="21"/>
              </w:rPr>
              <w:t>7</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10.</w:t>
            </w:r>
            <w:r w:rsidRPr="00C33D91">
              <w:rPr>
                <w:rFonts w:hint="eastAsia"/>
                <w:bCs/>
                <w:kern w:val="24"/>
                <w:szCs w:val="21"/>
              </w:rPr>
              <w:t>沟通：能够就复杂工程问题与业界同行及社会公众进行有效的沟通和交流，包括撰写报告和设计文稿、陈述发言、清晰表达或回应指令。并具有一定的国际视野，能够在跨文化背景下进行有效沟通和交流。</w:t>
            </w:r>
          </w:p>
        </w:tc>
        <w:tc>
          <w:tcPr>
            <w:tcW w:w="4961"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 xml:space="preserve">10.3 </w:t>
            </w:r>
            <w:r w:rsidRPr="00C33D91">
              <w:rPr>
                <w:rFonts w:hint="eastAsia"/>
                <w:bCs/>
                <w:kern w:val="24"/>
                <w:szCs w:val="21"/>
              </w:rPr>
              <w:t>评价外语课、外语语言文化课拓展国际视野、提升学生国际交流能力的达成性。</w:t>
            </w:r>
          </w:p>
        </w:tc>
        <w:tc>
          <w:tcPr>
            <w:tcW w:w="1128" w:type="dxa"/>
            <w:shd w:val="clear" w:color="auto" w:fill="auto"/>
            <w:vAlign w:val="center"/>
          </w:tcPr>
          <w:p w:rsidR="00883964" w:rsidRDefault="00883964" w:rsidP="007D524E">
            <w:pPr>
              <w:spacing w:line="320" w:lineRule="exact"/>
              <w:jc w:val="center"/>
              <w:rPr>
                <w:bCs/>
                <w:kern w:val="24"/>
                <w:szCs w:val="21"/>
              </w:rPr>
            </w:pPr>
            <w:r>
              <w:rPr>
                <w:rFonts w:hint="eastAsia"/>
                <w:bCs/>
                <w:kern w:val="24"/>
                <w:szCs w:val="21"/>
              </w:rPr>
              <w:t>1</w:t>
            </w:r>
          </w:p>
          <w:p w:rsidR="00883964" w:rsidRDefault="00883964" w:rsidP="007D524E">
            <w:pPr>
              <w:spacing w:line="320" w:lineRule="exact"/>
              <w:jc w:val="center"/>
              <w:rPr>
                <w:bCs/>
                <w:kern w:val="24"/>
                <w:szCs w:val="21"/>
              </w:rPr>
            </w:pPr>
            <w:r>
              <w:rPr>
                <w:rFonts w:hint="eastAsia"/>
                <w:bCs/>
                <w:kern w:val="24"/>
                <w:szCs w:val="21"/>
              </w:rPr>
              <w:t>2</w:t>
            </w:r>
          </w:p>
          <w:p w:rsidR="00883964" w:rsidRDefault="00883964" w:rsidP="007D524E">
            <w:pPr>
              <w:spacing w:line="320" w:lineRule="exact"/>
              <w:jc w:val="center"/>
              <w:rPr>
                <w:bCs/>
                <w:kern w:val="24"/>
                <w:szCs w:val="21"/>
              </w:rPr>
            </w:pPr>
            <w:r>
              <w:rPr>
                <w:rFonts w:hint="eastAsia"/>
                <w:bCs/>
                <w:kern w:val="24"/>
                <w:szCs w:val="21"/>
              </w:rPr>
              <w:t>3</w:t>
            </w:r>
          </w:p>
          <w:p w:rsidR="00883964" w:rsidRDefault="00883964" w:rsidP="007D524E">
            <w:pPr>
              <w:spacing w:line="320" w:lineRule="exact"/>
              <w:jc w:val="center"/>
              <w:rPr>
                <w:bCs/>
                <w:kern w:val="24"/>
                <w:szCs w:val="21"/>
              </w:rPr>
            </w:pPr>
            <w:r>
              <w:rPr>
                <w:rFonts w:hint="eastAsia"/>
                <w:bCs/>
                <w:kern w:val="24"/>
                <w:szCs w:val="21"/>
              </w:rPr>
              <w:t>4</w:t>
            </w:r>
          </w:p>
          <w:p w:rsidR="00883964" w:rsidRDefault="00883964" w:rsidP="007D524E">
            <w:pPr>
              <w:spacing w:line="320" w:lineRule="exact"/>
              <w:jc w:val="center"/>
              <w:rPr>
                <w:bCs/>
                <w:kern w:val="24"/>
                <w:szCs w:val="21"/>
              </w:rPr>
            </w:pPr>
            <w:r>
              <w:rPr>
                <w:rFonts w:hint="eastAsia"/>
                <w:bCs/>
                <w:kern w:val="24"/>
                <w:szCs w:val="21"/>
              </w:rPr>
              <w:t>5</w:t>
            </w:r>
          </w:p>
          <w:p w:rsidR="00883964" w:rsidRDefault="00883964" w:rsidP="007D524E">
            <w:pPr>
              <w:spacing w:line="320" w:lineRule="exact"/>
              <w:jc w:val="center"/>
              <w:rPr>
                <w:bCs/>
                <w:kern w:val="24"/>
                <w:szCs w:val="21"/>
              </w:rPr>
            </w:pPr>
            <w:r>
              <w:rPr>
                <w:rFonts w:hint="eastAsia"/>
                <w:bCs/>
                <w:kern w:val="24"/>
                <w:szCs w:val="21"/>
              </w:rPr>
              <w:t>6</w:t>
            </w:r>
          </w:p>
          <w:p w:rsidR="00883964" w:rsidRPr="000A3C21" w:rsidRDefault="00883964" w:rsidP="007D524E">
            <w:pPr>
              <w:spacing w:line="320" w:lineRule="exact"/>
              <w:jc w:val="center"/>
              <w:rPr>
                <w:bCs/>
                <w:kern w:val="24"/>
                <w:szCs w:val="21"/>
              </w:rPr>
            </w:pPr>
            <w:r>
              <w:rPr>
                <w:rFonts w:hint="eastAsia"/>
                <w:bCs/>
                <w:kern w:val="24"/>
                <w:szCs w:val="21"/>
              </w:rPr>
              <w:t>7</w:t>
            </w:r>
          </w:p>
        </w:tc>
      </w:tr>
      <w:tr w:rsidR="00883964" w:rsidRPr="008A0ED2" w:rsidTr="007D524E">
        <w:tc>
          <w:tcPr>
            <w:tcW w:w="3085" w:type="dxa"/>
            <w:shd w:val="clear" w:color="auto" w:fill="auto"/>
            <w:vAlign w:val="center"/>
          </w:tcPr>
          <w:p w:rsidR="00883964" w:rsidRPr="00C33D91" w:rsidRDefault="00883964" w:rsidP="007D524E">
            <w:pPr>
              <w:spacing w:line="320" w:lineRule="exact"/>
              <w:rPr>
                <w:szCs w:val="21"/>
              </w:rPr>
            </w:pPr>
            <w:r w:rsidRPr="00C33D91">
              <w:rPr>
                <w:rFonts w:hint="eastAsia"/>
                <w:bCs/>
                <w:kern w:val="24"/>
                <w:szCs w:val="21"/>
              </w:rPr>
              <w:t>12.</w:t>
            </w:r>
            <w:r w:rsidRPr="00C33D91">
              <w:rPr>
                <w:rFonts w:hint="eastAsia"/>
                <w:bCs/>
                <w:kern w:val="24"/>
                <w:szCs w:val="21"/>
              </w:rPr>
              <w:t>终身学习：具有自主学习和终身学习的意识，有不断学习</w:t>
            </w:r>
            <w:r w:rsidRPr="00C33D91">
              <w:rPr>
                <w:rFonts w:hint="eastAsia"/>
                <w:bCs/>
                <w:kern w:val="24"/>
                <w:szCs w:val="21"/>
              </w:rPr>
              <w:lastRenderedPageBreak/>
              <w:t>和适应发展的能力</w:t>
            </w:r>
          </w:p>
        </w:tc>
        <w:tc>
          <w:tcPr>
            <w:tcW w:w="4961" w:type="dxa"/>
            <w:shd w:val="clear" w:color="auto" w:fill="auto"/>
            <w:vAlign w:val="center"/>
          </w:tcPr>
          <w:p w:rsidR="00883964" w:rsidRPr="00C33D91" w:rsidRDefault="00883964" w:rsidP="007D524E">
            <w:pPr>
              <w:spacing w:line="320" w:lineRule="exact"/>
              <w:rPr>
                <w:bCs/>
                <w:kern w:val="24"/>
                <w:szCs w:val="21"/>
              </w:rPr>
            </w:pPr>
            <w:r w:rsidRPr="00C33D91">
              <w:rPr>
                <w:rFonts w:hint="eastAsia"/>
                <w:bCs/>
                <w:kern w:val="24"/>
                <w:szCs w:val="21"/>
              </w:rPr>
              <w:lastRenderedPageBreak/>
              <w:t>12.1</w:t>
            </w:r>
            <w:r w:rsidRPr="00C33D91">
              <w:rPr>
                <w:rFonts w:hint="eastAsia"/>
                <w:bCs/>
                <w:kern w:val="24"/>
                <w:szCs w:val="21"/>
              </w:rPr>
              <w:t>营造学习环境与学习氛围。</w:t>
            </w:r>
          </w:p>
          <w:p w:rsidR="00883964" w:rsidRPr="00C33D91" w:rsidRDefault="00883964" w:rsidP="007D524E">
            <w:pPr>
              <w:spacing w:line="320" w:lineRule="exact"/>
              <w:rPr>
                <w:bCs/>
                <w:kern w:val="24"/>
                <w:szCs w:val="21"/>
              </w:rPr>
            </w:pPr>
            <w:r w:rsidRPr="00C33D91">
              <w:rPr>
                <w:rFonts w:hint="eastAsia"/>
                <w:bCs/>
                <w:kern w:val="24"/>
                <w:szCs w:val="21"/>
              </w:rPr>
              <w:t>12.3</w:t>
            </w:r>
            <w:r w:rsidRPr="00C33D91">
              <w:rPr>
                <w:rFonts w:hint="eastAsia"/>
                <w:bCs/>
                <w:kern w:val="24"/>
                <w:szCs w:val="21"/>
              </w:rPr>
              <w:t>学生能否掌握自主学习和终身学习必要性。</w:t>
            </w:r>
          </w:p>
          <w:p w:rsidR="00883964" w:rsidRPr="00C33D91" w:rsidRDefault="00883964" w:rsidP="007D524E">
            <w:pPr>
              <w:spacing w:line="320" w:lineRule="exact"/>
              <w:rPr>
                <w:szCs w:val="21"/>
              </w:rPr>
            </w:pPr>
            <w:r w:rsidRPr="00C33D91">
              <w:rPr>
                <w:rFonts w:hint="eastAsia"/>
                <w:bCs/>
                <w:kern w:val="24"/>
                <w:szCs w:val="21"/>
              </w:rPr>
              <w:lastRenderedPageBreak/>
              <w:t>12.4</w:t>
            </w:r>
            <w:r w:rsidRPr="00C33D91">
              <w:rPr>
                <w:rFonts w:hint="eastAsia"/>
                <w:bCs/>
                <w:kern w:val="24"/>
                <w:szCs w:val="21"/>
              </w:rPr>
              <w:t>学生能否掌握自主学习和终身学习的方法。</w:t>
            </w:r>
          </w:p>
        </w:tc>
        <w:tc>
          <w:tcPr>
            <w:tcW w:w="1128" w:type="dxa"/>
            <w:shd w:val="clear" w:color="auto" w:fill="auto"/>
            <w:vAlign w:val="center"/>
          </w:tcPr>
          <w:p w:rsidR="00883964" w:rsidRPr="00C33D91" w:rsidRDefault="00883964" w:rsidP="007D524E">
            <w:pPr>
              <w:spacing w:line="320" w:lineRule="exact"/>
              <w:jc w:val="center"/>
              <w:rPr>
                <w:szCs w:val="21"/>
              </w:rPr>
            </w:pPr>
            <w:r>
              <w:rPr>
                <w:rFonts w:hint="eastAsia"/>
                <w:bCs/>
                <w:kern w:val="24"/>
                <w:szCs w:val="21"/>
              </w:rPr>
              <w:lastRenderedPageBreak/>
              <w:t>7</w:t>
            </w:r>
          </w:p>
        </w:tc>
      </w:tr>
    </w:tbl>
    <w:p w:rsidR="00883964" w:rsidRPr="00894267" w:rsidRDefault="00883964" w:rsidP="00883964">
      <w:pPr>
        <w:spacing w:line="320" w:lineRule="exact"/>
        <w:ind w:firstLineChars="200" w:firstLine="420"/>
        <w:outlineLvl w:val="0"/>
      </w:pPr>
    </w:p>
    <w:p w:rsidR="00883964" w:rsidRPr="00196F46" w:rsidRDefault="00883964" w:rsidP="00883964">
      <w:pPr>
        <w:spacing w:beforeLines="50" w:before="156" w:afterLines="50" w:after="156"/>
        <w:rPr>
          <w:rFonts w:ascii="黑体" w:eastAsia="黑体" w:hAnsi="黑体"/>
          <w:b/>
          <w:sz w:val="28"/>
          <w:szCs w:val="28"/>
        </w:rPr>
      </w:pPr>
      <w:r w:rsidRPr="00196F46">
        <w:rPr>
          <w:rFonts w:ascii="黑体" w:eastAsia="黑体" w:hAnsi="黑体" w:hint="eastAsia"/>
          <w:b/>
          <w:sz w:val="28"/>
          <w:szCs w:val="28"/>
        </w:rPr>
        <w:t>四、课程教学内容和要求</w:t>
      </w:r>
    </w:p>
    <w:p w:rsidR="00883964" w:rsidRDefault="00883964" w:rsidP="00883964">
      <w:pPr>
        <w:spacing w:line="320" w:lineRule="exact"/>
        <w:ind w:firstLine="480"/>
        <w:rPr>
          <w:rFonts w:ascii="宋体" w:hAnsi="宋体"/>
        </w:rPr>
      </w:pPr>
      <w:r>
        <w:rPr>
          <w:rFonts w:ascii="宋体" w:hAnsi="宋体" w:hint="eastAsia"/>
        </w:rPr>
        <w:t xml:space="preserve">《托福基础》课程教学包含听、说、读、写四方面，课堂学时为32， </w:t>
      </w:r>
      <w:r w:rsidRPr="00B01F2F">
        <w:rPr>
          <w:rFonts w:ascii="宋体" w:hAnsi="宋体" w:hint="eastAsia"/>
        </w:rPr>
        <w:t>网络自主学习占</w:t>
      </w:r>
      <w:r>
        <w:rPr>
          <w:rFonts w:ascii="宋体" w:hAnsi="宋体" w:hint="eastAsia"/>
        </w:rPr>
        <w:t>8</w:t>
      </w:r>
      <w:r w:rsidRPr="00B01F2F">
        <w:rPr>
          <w:rFonts w:ascii="宋体" w:hAnsi="宋体" w:hint="eastAsia"/>
        </w:rPr>
        <w:t>学时。课堂学时中</w:t>
      </w:r>
      <w:r>
        <w:rPr>
          <w:rFonts w:ascii="宋体" w:hAnsi="宋体" w:hint="eastAsia"/>
        </w:rPr>
        <w:t>授课占26</w:t>
      </w:r>
      <w:r w:rsidRPr="003878C1">
        <w:rPr>
          <w:rFonts w:ascii="宋体" w:hAnsi="宋体" w:hint="eastAsia"/>
        </w:rPr>
        <w:t>学时，</w:t>
      </w:r>
      <w:r>
        <w:rPr>
          <w:rFonts w:ascii="宋体" w:hAnsi="宋体" w:hint="eastAsia"/>
        </w:rPr>
        <w:t>阶段测验占2</w:t>
      </w:r>
      <w:r w:rsidRPr="003878C1">
        <w:rPr>
          <w:rFonts w:ascii="宋体" w:hAnsi="宋体" w:hint="eastAsia"/>
        </w:rPr>
        <w:t>学时</w:t>
      </w:r>
      <w:r>
        <w:rPr>
          <w:rFonts w:ascii="宋体" w:hAnsi="宋体" w:hint="eastAsia"/>
        </w:rPr>
        <w:t>，口试占2学时，课程总结和复习2学时</w:t>
      </w:r>
      <w:r w:rsidRPr="003878C1">
        <w:rPr>
          <w:rFonts w:ascii="宋体" w:hAnsi="宋体" w:hint="eastAsia"/>
        </w:rPr>
        <w:t>。</w:t>
      </w:r>
      <w:r>
        <w:rPr>
          <w:rFonts w:ascii="宋体" w:hAnsi="宋体" w:hint="eastAsia"/>
        </w:rPr>
        <w:t>课堂教学结合教材展开，根据教材的题材和特点，落实以下具体教学内容</w:t>
      </w:r>
      <w:r w:rsidRPr="003878C1">
        <w:rPr>
          <w:rFonts w:ascii="宋体" w:hAnsi="宋体" w:hint="eastAsia"/>
        </w:rPr>
        <w:t>：</w:t>
      </w:r>
    </w:p>
    <w:p w:rsidR="00883964" w:rsidRDefault="00883964" w:rsidP="00883964">
      <w:pPr>
        <w:spacing w:line="320" w:lineRule="exact"/>
        <w:ind w:firstLine="480"/>
        <w:rPr>
          <w:rFonts w:ascii="宋体" w:hAnsi="宋体"/>
        </w:rPr>
      </w:pPr>
    </w:p>
    <w:p w:rsidR="00883964" w:rsidRPr="00E94256" w:rsidRDefault="00883964" w:rsidP="005D2C60">
      <w:pPr>
        <w:numPr>
          <w:ilvl w:val="0"/>
          <w:numId w:val="40"/>
        </w:numPr>
        <w:autoSpaceDE w:val="0"/>
        <w:autoSpaceDN w:val="0"/>
        <w:adjustRightInd w:val="0"/>
        <w:spacing w:line="320" w:lineRule="exact"/>
        <w:jc w:val="left"/>
        <w:rPr>
          <w:rFonts w:cs="UniversLT-Light"/>
          <w:b/>
          <w:kern w:val="0"/>
          <w:sz w:val="20"/>
        </w:rPr>
      </w:pPr>
      <w:r w:rsidRPr="00E94256">
        <w:rPr>
          <w:rFonts w:cs="UniversLT-Light" w:hint="eastAsia"/>
          <w:b/>
          <w:kern w:val="0"/>
          <w:sz w:val="20"/>
        </w:rPr>
        <w:t>听力</w:t>
      </w:r>
      <w:r w:rsidRPr="00E94256">
        <w:rPr>
          <w:rFonts w:cs="UniversLT-Light" w:hint="eastAsia"/>
          <w:b/>
          <w:kern w:val="0"/>
          <w:sz w:val="20"/>
        </w:rPr>
        <w:t xml:space="preserve"> </w:t>
      </w:r>
      <w:r w:rsidRPr="00E94256">
        <w:rPr>
          <w:rFonts w:cs="UniversLT-Light" w:hint="eastAsia"/>
          <w:b/>
          <w:kern w:val="0"/>
          <w:sz w:val="20"/>
        </w:rPr>
        <w:t>（约</w:t>
      </w:r>
      <w:r>
        <w:rPr>
          <w:rFonts w:cs="UniversLT-Light" w:hint="eastAsia"/>
          <w:b/>
          <w:kern w:val="0"/>
          <w:sz w:val="20"/>
        </w:rPr>
        <w:t>8</w:t>
      </w:r>
      <w:r w:rsidRPr="00E94256">
        <w:rPr>
          <w:rFonts w:cs="UniversLT-Light" w:hint="eastAsia"/>
          <w:b/>
          <w:kern w:val="0"/>
          <w:sz w:val="20"/>
        </w:rPr>
        <w:t>学时）</w:t>
      </w:r>
    </w:p>
    <w:tbl>
      <w:tblPr>
        <w:tblW w:w="8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1233"/>
        <w:gridCol w:w="1745"/>
        <w:gridCol w:w="2352"/>
        <w:gridCol w:w="1803"/>
        <w:gridCol w:w="799"/>
      </w:tblGrid>
      <w:tr w:rsidR="00883964" w:rsidRPr="00B94DE3" w:rsidTr="007D524E">
        <w:trPr>
          <w:trHeight w:val="312"/>
          <w:jc w:val="center"/>
        </w:trPr>
        <w:tc>
          <w:tcPr>
            <w:tcW w:w="705"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233"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知识单元（章节）</w:t>
            </w:r>
          </w:p>
        </w:tc>
        <w:tc>
          <w:tcPr>
            <w:tcW w:w="5900" w:type="dxa"/>
            <w:gridSpan w:val="3"/>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内容（三个维度）</w:t>
            </w:r>
          </w:p>
        </w:tc>
        <w:tc>
          <w:tcPr>
            <w:tcW w:w="799"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推荐学时</w:t>
            </w:r>
          </w:p>
        </w:tc>
      </w:tr>
      <w:tr w:rsidR="00883964" w:rsidRPr="00B94DE3" w:rsidTr="007D524E">
        <w:trPr>
          <w:trHeight w:val="311"/>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hAnsi="宋体" w:cs="宋体"/>
                <w:szCs w:val="21"/>
              </w:rPr>
            </w:pPr>
          </w:p>
        </w:tc>
        <w:tc>
          <w:tcPr>
            <w:tcW w:w="1745"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352" w:type="dxa"/>
            <w:shd w:val="clear" w:color="auto" w:fill="auto"/>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803" w:type="dxa"/>
            <w:shd w:val="clear" w:color="auto" w:fill="auto"/>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799" w:type="dxa"/>
            <w:vMerge/>
            <w:vAlign w:val="center"/>
          </w:tcPr>
          <w:p w:rsidR="00883964" w:rsidRPr="00B94DE3" w:rsidRDefault="00883964" w:rsidP="007D524E">
            <w:pPr>
              <w:spacing w:line="320" w:lineRule="exact"/>
              <w:jc w:val="center"/>
              <w:rPr>
                <w:rFonts w:ascii="宋体" w:hAnsi="宋体" w:cs="宋体"/>
                <w:szCs w:val="21"/>
              </w:rPr>
            </w:pPr>
          </w:p>
        </w:tc>
      </w:tr>
      <w:tr w:rsidR="00883964" w:rsidRPr="00B94DE3" w:rsidTr="007D524E">
        <w:trPr>
          <w:trHeight w:val="155"/>
          <w:jc w:val="center"/>
        </w:trPr>
        <w:tc>
          <w:tcPr>
            <w:tcW w:w="705"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szCs w:val="21"/>
              </w:rPr>
              <w:t>1</w:t>
            </w:r>
          </w:p>
        </w:tc>
        <w:tc>
          <w:tcPr>
            <w:tcW w:w="1233" w:type="dxa"/>
            <w:vMerge w:val="restart"/>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对话</w:t>
            </w:r>
          </w:p>
        </w:tc>
        <w:tc>
          <w:tcPr>
            <w:tcW w:w="1745"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预测</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能够根据已知信息提前预测对话的主题及问题的大致范围</w:t>
            </w:r>
          </w:p>
        </w:tc>
        <w:tc>
          <w:tcPr>
            <w:tcW w:w="1803" w:type="dxa"/>
            <w:vMerge w:val="restart"/>
          </w:tcPr>
          <w:p w:rsidR="00883964" w:rsidRPr="00B94DE3" w:rsidRDefault="00883964" w:rsidP="007D524E">
            <w:pPr>
              <w:spacing w:line="320" w:lineRule="exact"/>
              <w:rPr>
                <w:rFonts w:ascii="宋体" w:hAnsi="宋体"/>
                <w:szCs w:val="21"/>
              </w:rPr>
            </w:pPr>
            <w:r w:rsidRPr="00B94DE3">
              <w:rPr>
                <w:rFonts w:ascii="宋体" w:hAnsi="宋体" w:hint="eastAsia"/>
                <w:szCs w:val="21"/>
              </w:rPr>
              <w:t>提高合理计划的能力，加强自我管理；能够区别事实和观点；将同类事物归类；发展终身学习的意识和能力</w:t>
            </w: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Ansi="宋体" w:hint="eastAsia"/>
                <w:szCs w:val="21"/>
              </w:rPr>
              <w:t>0.5</w:t>
            </w: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sidRPr="00B94DE3">
              <w:rPr>
                <w:rFonts w:ascii="宋体" w:cs="宋体" w:hint="eastAsia"/>
                <w:szCs w:val="21"/>
              </w:rPr>
              <w:t>听主题</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能够抓住对话的主题句，掌握文章大意</w:t>
            </w:r>
          </w:p>
        </w:tc>
        <w:tc>
          <w:tcPr>
            <w:tcW w:w="1803" w:type="dxa"/>
            <w:vMerge/>
          </w:tcPr>
          <w:p w:rsidR="00883964" w:rsidRPr="00B94DE3" w:rsidRDefault="00883964" w:rsidP="007D524E">
            <w:pPr>
              <w:spacing w:line="320" w:lineRule="exact"/>
              <w:rPr>
                <w:rFonts w:ascii="宋体" w:hAns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hAnsi="宋体"/>
                <w:szCs w:val="21"/>
              </w:rPr>
            </w:pPr>
            <w:r>
              <w:rPr>
                <w:rFonts w:ascii="宋体" w:hAnsi="宋体" w:hint="eastAsia"/>
                <w:szCs w:val="21"/>
              </w:rPr>
              <w:t>0.5</w:t>
            </w: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听结构</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能够识别对话内容的组成部分</w:t>
            </w:r>
          </w:p>
        </w:tc>
        <w:tc>
          <w:tcPr>
            <w:tcW w:w="1803" w:type="dxa"/>
            <w:vMerge/>
          </w:tcPr>
          <w:p w:rsidR="00883964" w:rsidRPr="00B94DE3" w:rsidRDefault="00883964" w:rsidP="007D524E">
            <w:pPr>
              <w:spacing w:line="320" w:lineRule="exact"/>
              <w:rPr>
                <w:rFonts w:ascii="宋体" w:hAns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hAnsi="宋体"/>
                <w:szCs w:val="21"/>
              </w:rPr>
            </w:pPr>
            <w:r>
              <w:rPr>
                <w:rFonts w:ascii="宋体" w:hAnsi="宋体" w:hint="eastAsia"/>
                <w:szCs w:val="21"/>
              </w:rPr>
              <w:t>0.5</w:t>
            </w: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hAns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听观点</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ascii="宋体" w:cs="宋体" w:hint="eastAsia"/>
                <w:szCs w:val="21"/>
              </w:rPr>
              <w:t>能够根据说话人的措辞、语气等线索理解其观点</w:t>
            </w:r>
          </w:p>
        </w:tc>
        <w:tc>
          <w:tcPr>
            <w:tcW w:w="1803" w:type="dxa"/>
            <w:vMerge/>
          </w:tcPr>
          <w:p w:rsidR="00883964" w:rsidRPr="00B94DE3" w:rsidRDefault="00883964" w:rsidP="007D524E">
            <w:pPr>
              <w:spacing w:line="320" w:lineRule="exact"/>
              <w:rPr>
                <w:rFonts w:ascii="宋体" w:hAns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hAnsi="宋体"/>
                <w:szCs w:val="21"/>
              </w:rPr>
            </w:pPr>
            <w:r>
              <w:rPr>
                <w:rFonts w:ascii="宋体" w:hAnsi="宋体" w:hint="eastAsia"/>
                <w:szCs w:val="21"/>
              </w:rPr>
              <w:t>0.5</w:t>
            </w:r>
          </w:p>
        </w:tc>
      </w:tr>
      <w:tr w:rsidR="00883964" w:rsidRPr="00B94DE3" w:rsidTr="007D524E">
        <w:trPr>
          <w:trHeight w:val="214"/>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sidRPr="00B94DE3">
              <w:rPr>
                <w:rFonts w:ascii="宋体" w:cs="宋体" w:hint="eastAsia"/>
                <w:szCs w:val="21"/>
              </w:rPr>
              <w:t>听细节</w:t>
            </w:r>
          </w:p>
        </w:tc>
        <w:tc>
          <w:tcPr>
            <w:tcW w:w="2352" w:type="dxa"/>
          </w:tcPr>
          <w:p w:rsidR="00883964" w:rsidRPr="00B94DE3" w:rsidRDefault="00883964" w:rsidP="007D524E">
            <w:pPr>
              <w:spacing w:line="320" w:lineRule="exact"/>
              <w:rPr>
                <w:rFonts w:ascii="宋体" w:cs="宋体"/>
                <w:szCs w:val="21"/>
              </w:rPr>
            </w:pPr>
            <w:r w:rsidRPr="00B94DE3">
              <w:rPr>
                <w:rFonts w:ascii="宋体" w:cs="宋体" w:hint="eastAsia"/>
                <w:szCs w:val="21"/>
              </w:rPr>
              <w:t>能够抓住关键性细节，如具体时间、地点、主要人物、各种数字等</w:t>
            </w:r>
          </w:p>
        </w:tc>
        <w:tc>
          <w:tcPr>
            <w:tcW w:w="1803" w:type="dxa"/>
            <w:vMerge/>
          </w:tcPr>
          <w:p w:rsidR="00883964" w:rsidRPr="00B94DE3" w:rsidRDefault="00883964" w:rsidP="007D524E">
            <w:pPr>
              <w:spacing w:line="320" w:lineRule="exact"/>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214"/>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sidRPr="00B94DE3">
              <w:rPr>
                <w:rFonts w:ascii="宋体" w:cs="宋体" w:hint="eastAsia"/>
                <w:szCs w:val="21"/>
              </w:rPr>
              <w:t>重点词语释义</w:t>
            </w:r>
          </w:p>
        </w:tc>
        <w:tc>
          <w:tcPr>
            <w:tcW w:w="2352" w:type="dxa"/>
          </w:tcPr>
          <w:p w:rsidR="00883964" w:rsidRPr="00B94DE3" w:rsidRDefault="00883964" w:rsidP="007D524E">
            <w:pPr>
              <w:spacing w:line="320" w:lineRule="exact"/>
            </w:pPr>
            <w:r w:rsidRPr="00B94DE3">
              <w:rPr>
                <w:rFonts w:hint="eastAsia"/>
              </w:rPr>
              <w:t>能够根据关键词上下文猜测其大概含义</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212"/>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sidRPr="00B94DE3">
              <w:rPr>
                <w:rFonts w:ascii="宋体" w:cs="宋体" w:hint="eastAsia"/>
                <w:szCs w:val="21"/>
              </w:rPr>
              <w:t>判断和推测</w:t>
            </w:r>
          </w:p>
        </w:tc>
        <w:tc>
          <w:tcPr>
            <w:tcW w:w="2352" w:type="dxa"/>
          </w:tcPr>
          <w:p w:rsidR="00883964" w:rsidRPr="00B94DE3" w:rsidRDefault="00883964" w:rsidP="007D524E">
            <w:pPr>
              <w:spacing w:line="320" w:lineRule="exact"/>
              <w:rPr>
                <w:rFonts w:ascii="宋体" w:cs="宋体"/>
                <w:szCs w:val="21"/>
              </w:rPr>
            </w:pPr>
            <w:r w:rsidRPr="00B94DE3">
              <w:rPr>
                <w:rFonts w:ascii="宋体" w:cs="宋体" w:hint="eastAsia"/>
                <w:szCs w:val="21"/>
              </w:rPr>
              <w:t>能够分析判断信息，合理推测未明示信息</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469"/>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sidRPr="00B94DE3">
              <w:rPr>
                <w:rFonts w:ascii="宋体" w:cs="宋体" w:hint="eastAsia"/>
                <w:szCs w:val="21"/>
              </w:rPr>
              <w:t>记笔记</w:t>
            </w:r>
          </w:p>
        </w:tc>
        <w:tc>
          <w:tcPr>
            <w:tcW w:w="2352" w:type="dxa"/>
            <w:shd w:val="clear" w:color="auto" w:fill="auto"/>
          </w:tcPr>
          <w:p w:rsidR="00883964" w:rsidRPr="00B94DE3" w:rsidRDefault="00883964" w:rsidP="007D524E">
            <w:pPr>
              <w:spacing w:line="320" w:lineRule="exact"/>
              <w:rPr>
                <w:rFonts w:ascii="宋体" w:cs="宋体"/>
                <w:szCs w:val="21"/>
              </w:rPr>
            </w:pPr>
            <w:r w:rsidRPr="00B94DE3">
              <w:rPr>
                <w:rFonts w:hint="eastAsia"/>
              </w:rPr>
              <w:t>运用数字、字母来安排和区分要点、例证等；利用条理清晰的布局以及数字和字母符号快速准确的复现笔记内容</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214"/>
          <w:jc w:val="center"/>
        </w:trPr>
        <w:tc>
          <w:tcPr>
            <w:tcW w:w="705" w:type="dxa"/>
            <w:vMerge w:val="restart"/>
            <w:vAlign w:val="center"/>
          </w:tcPr>
          <w:p w:rsidR="00883964" w:rsidRPr="00B94DE3" w:rsidRDefault="00883964" w:rsidP="007D524E">
            <w:pPr>
              <w:spacing w:line="320" w:lineRule="exact"/>
              <w:jc w:val="center"/>
              <w:rPr>
                <w:rFonts w:ascii="宋体"/>
                <w:szCs w:val="21"/>
              </w:rPr>
            </w:pPr>
            <w:r>
              <w:rPr>
                <w:rFonts w:ascii="宋体" w:hAnsi="宋体" w:hint="eastAsia"/>
                <w:szCs w:val="21"/>
              </w:rPr>
              <w:t>2</w:t>
            </w:r>
          </w:p>
        </w:tc>
        <w:tc>
          <w:tcPr>
            <w:tcW w:w="1233" w:type="dxa"/>
            <w:vMerge w:val="restart"/>
            <w:vAlign w:val="center"/>
          </w:tcPr>
          <w:p w:rsidR="00883964" w:rsidRPr="00B94DE3" w:rsidRDefault="00883964" w:rsidP="007D524E">
            <w:pPr>
              <w:spacing w:line="320" w:lineRule="exact"/>
              <w:jc w:val="center"/>
              <w:rPr>
                <w:rFonts w:ascii="宋体"/>
                <w:szCs w:val="21"/>
              </w:rPr>
            </w:pPr>
            <w:r>
              <w:rPr>
                <w:rFonts w:ascii="宋体" w:hAnsi="宋体" w:hint="eastAsia"/>
                <w:szCs w:val="21"/>
              </w:rPr>
              <w:t>讲座</w:t>
            </w:r>
          </w:p>
        </w:tc>
        <w:tc>
          <w:tcPr>
            <w:tcW w:w="1745" w:type="dxa"/>
            <w:shd w:val="clear" w:color="auto" w:fill="auto"/>
            <w:vAlign w:val="center"/>
          </w:tcPr>
          <w:p w:rsidR="00883964" w:rsidRPr="00B94DE3" w:rsidRDefault="00883964" w:rsidP="007D524E">
            <w:pPr>
              <w:spacing w:line="320" w:lineRule="exact"/>
              <w:jc w:val="center"/>
              <w:rPr>
                <w:rFonts w:ascii="宋体"/>
                <w:szCs w:val="21"/>
              </w:rPr>
            </w:pPr>
            <w:r w:rsidRPr="00EF5558">
              <w:rPr>
                <w:rFonts w:ascii="宋体" w:cs="宋体" w:hint="eastAsia"/>
                <w:szCs w:val="21"/>
              </w:rPr>
              <w:t>主题把握</w:t>
            </w:r>
          </w:p>
        </w:tc>
        <w:tc>
          <w:tcPr>
            <w:tcW w:w="2352" w:type="dxa"/>
          </w:tcPr>
          <w:p w:rsidR="00883964" w:rsidRPr="00B94DE3" w:rsidRDefault="00883964" w:rsidP="007D524E">
            <w:pPr>
              <w:spacing w:line="320" w:lineRule="exact"/>
              <w:rPr>
                <w:rFonts w:ascii="宋体" w:cs="宋体"/>
                <w:szCs w:val="21"/>
              </w:rPr>
            </w:pPr>
            <w:r>
              <w:rPr>
                <w:rFonts w:ascii="宋体" w:cs="宋体" w:hint="eastAsia"/>
                <w:szCs w:val="21"/>
              </w:rPr>
              <w:t>能够把握讲座和报告的主题</w:t>
            </w:r>
          </w:p>
        </w:tc>
        <w:tc>
          <w:tcPr>
            <w:tcW w:w="1803" w:type="dxa"/>
            <w:vMerge w:val="restart"/>
          </w:tcPr>
          <w:p w:rsidR="00883964" w:rsidRPr="00B94DE3" w:rsidRDefault="00883964" w:rsidP="007D524E">
            <w:pPr>
              <w:spacing w:line="320" w:lineRule="exact"/>
              <w:rPr>
                <w:rFonts w:ascii="宋体" w:hAnsi="宋体"/>
                <w:szCs w:val="21"/>
              </w:rPr>
            </w:pPr>
            <w:r w:rsidRPr="00EF5558">
              <w:rPr>
                <w:rFonts w:ascii="宋体" w:hAnsi="宋体" w:hint="eastAsia"/>
                <w:szCs w:val="21"/>
              </w:rPr>
              <w:t>能够快速获取信息，理解所获取信息的实质，根据信息内容作出自己合理判断</w:t>
            </w: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Ansi="宋体" w:hint="eastAsia"/>
                <w:szCs w:val="21"/>
              </w:rPr>
              <w:t>0.5</w:t>
            </w:r>
          </w:p>
          <w:p w:rsidR="00883964" w:rsidRPr="00B94DE3" w:rsidRDefault="00883964" w:rsidP="007D524E">
            <w:pPr>
              <w:spacing w:line="320" w:lineRule="exact"/>
              <w:jc w:val="center"/>
              <w:rPr>
                <w:rFonts w:ascii="宋体"/>
                <w:szCs w:val="21"/>
              </w:rPr>
            </w:pPr>
          </w:p>
        </w:tc>
      </w:tr>
      <w:tr w:rsidR="00883964" w:rsidRPr="00B94DE3" w:rsidTr="007D524E">
        <w:trPr>
          <w:trHeight w:val="155"/>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Pr>
                <w:rFonts w:ascii="宋体" w:cs="宋体" w:hint="eastAsia"/>
                <w:szCs w:val="21"/>
              </w:rPr>
              <w:t>通用模式</w:t>
            </w:r>
          </w:p>
        </w:tc>
        <w:tc>
          <w:tcPr>
            <w:tcW w:w="2352" w:type="dxa"/>
            <w:shd w:val="clear" w:color="auto" w:fill="auto"/>
          </w:tcPr>
          <w:p w:rsidR="00883964" w:rsidRPr="00B94DE3" w:rsidRDefault="00883964" w:rsidP="007D524E">
            <w:pPr>
              <w:spacing w:line="320" w:lineRule="exact"/>
              <w:rPr>
                <w:rFonts w:ascii="宋体" w:cs="宋体"/>
                <w:szCs w:val="21"/>
              </w:rPr>
            </w:pPr>
            <w:r>
              <w:rPr>
                <w:rFonts w:ascii="宋体" w:cs="宋体" w:hint="eastAsia"/>
                <w:szCs w:val="21"/>
              </w:rPr>
              <w:t>了解讲座和报告的通用模式：简要介绍，核心内容，归纳总结</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154"/>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Pr>
                <w:rFonts w:ascii="宋体" w:hint="eastAsia"/>
                <w:szCs w:val="21"/>
              </w:rPr>
              <w:t>语言特点</w:t>
            </w:r>
          </w:p>
        </w:tc>
        <w:tc>
          <w:tcPr>
            <w:tcW w:w="2352" w:type="dxa"/>
            <w:shd w:val="clear" w:color="auto" w:fill="auto"/>
          </w:tcPr>
          <w:p w:rsidR="00883964" w:rsidRPr="00B94DE3" w:rsidRDefault="00883964" w:rsidP="007D524E">
            <w:pPr>
              <w:spacing w:line="320" w:lineRule="exact"/>
              <w:rPr>
                <w:rFonts w:ascii="宋体" w:cs="宋体"/>
                <w:szCs w:val="21"/>
              </w:rPr>
            </w:pPr>
            <w:r>
              <w:rPr>
                <w:rFonts w:ascii="宋体" w:cs="宋体" w:hint="eastAsia"/>
                <w:szCs w:val="21"/>
              </w:rPr>
              <w:t>熟悉讲座和报告的语言特点：用语正式，术语较多</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212"/>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Pr>
                <w:rFonts w:ascii="宋体" w:hint="eastAsia"/>
                <w:szCs w:val="21"/>
              </w:rPr>
              <w:t>获取信息</w:t>
            </w:r>
          </w:p>
        </w:tc>
        <w:tc>
          <w:tcPr>
            <w:tcW w:w="2352" w:type="dxa"/>
          </w:tcPr>
          <w:p w:rsidR="00883964" w:rsidRDefault="00883964" w:rsidP="007D524E">
            <w:pPr>
              <w:rPr>
                <w:rFonts w:ascii="宋体" w:cs="宋体"/>
                <w:szCs w:val="21"/>
              </w:rPr>
            </w:pPr>
            <w:r>
              <w:rPr>
                <w:rFonts w:ascii="宋体" w:cs="宋体" w:hint="eastAsia"/>
                <w:szCs w:val="21"/>
              </w:rPr>
              <w:t>能够主动获取信息，利用常识和背景知识填补信息空缺</w:t>
            </w:r>
          </w:p>
          <w:p w:rsidR="00883964" w:rsidRPr="00FE0EE0" w:rsidRDefault="00883964" w:rsidP="007D524E">
            <w:pPr>
              <w:spacing w:line="320" w:lineRule="exact"/>
              <w:rPr>
                <w:rFonts w:ascii="宋体" w:cs="宋体"/>
                <w:szCs w:val="21"/>
              </w:rPr>
            </w:pP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212"/>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Pr>
                <w:rFonts w:ascii="宋体" w:cs="宋体" w:hint="eastAsia"/>
                <w:szCs w:val="21"/>
              </w:rPr>
              <w:t>速记细节</w:t>
            </w:r>
          </w:p>
        </w:tc>
        <w:tc>
          <w:tcPr>
            <w:tcW w:w="2352" w:type="dxa"/>
          </w:tcPr>
          <w:p w:rsidR="00883964" w:rsidRDefault="00883964" w:rsidP="007D524E">
            <w:pPr>
              <w:rPr>
                <w:rFonts w:ascii="宋体" w:cs="宋体"/>
                <w:szCs w:val="21"/>
              </w:rPr>
            </w:pPr>
            <w:r>
              <w:rPr>
                <w:rFonts w:ascii="宋体" w:cs="宋体" w:hint="eastAsia"/>
                <w:szCs w:val="21"/>
              </w:rPr>
              <w:t>使用缩略语、表意符号，科学排列，合理布局</w:t>
            </w:r>
          </w:p>
          <w:p w:rsidR="00883964" w:rsidRPr="00FE0EE0" w:rsidRDefault="00883964" w:rsidP="007D524E">
            <w:pPr>
              <w:spacing w:line="320" w:lineRule="exact"/>
              <w:rPr>
                <w:rFonts w:ascii="宋体" w:cs="宋体"/>
                <w:szCs w:val="21"/>
              </w:rPr>
            </w:pP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212"/>
          <w:jc w:val="center"/>
        </w:trPr>
        <w:tc>
          <w:tcPr>
            <w:tcW w:w="705" w:type="dxa"/>
            <w:vMerge/>
            <w:vAlign w:val="center"/>
          </w:tcPr>
          <w:p w:rsidR="00883964" w:rsidRPr="00B94DE3" w:rsidRDefault="00883964" w:rsidP="007D524E">
            <w:pPr>
              <w:spacing w:line="320" w:lineRule="exact"/>
              <w:jc w:val="center"/>
              <w:rPr>
                <w:rFonts w:ascii="宋体"/>
                <w:szCs w:val="21"/>
              </w:rPr>
            </w:pPr>
          </w:p>
        </w:tc>
        <w:tc>
          <w:tcPr>
            <w:tcW w:w="1233" w:type="dxa"/>
            <w:vMerge/>
            <w:vAlign w:val="center"/>
          </w:tcPr>
          <w:p w:rsidR="00883964" w:rsidRPr="00B94DE3" w:rsidRDefault="00883964" w:rsidP="007D524E">
            <w:pPr>
              <w:spacing w:line="320" w:lineRule="exact"/>
              <w:jc w:val="center"/>
              <w:rPr>
                <w:rFonts w:ascii="宋体"/>
                <w:szCs w:val="21"/>
              </w:rPr>
            </w:pPr>
          </w:p>
        </w:tc>
        <w:tc>
          <w:tcPr>
            <w:tcW w:w="1745" w:type="dxa"/>
            <w:shd w:val="clear" w:color="auto" w:fill="auto"/>
            <w:vAlign w:val="center"/>
          </w:tcPr>
          <w:p w:rsidR="00883964" w:rsidRPr="00B94DE3" w:rsidRDefault="00883964" w:rsidP="007D524E">
            <w:pPr>
              <w:spacing w:line="320" w:lineRule="exact"/>
              <w:jc w:val="center"/>
              <w:rPr>
                <w:rFonts w:ascii="宋体" w:cs="宋体"/>
                <w:szCs w:val="21"/>
              </w:rPr>
            </w:pPr>
            <w:r>
              <w:rPr>
                <w:rFonts w:ascii="宋体" w:hint="eastAsia"/>
                <w:szCs w:val="21"/>
              </w:rPr>
              <w:t>判断推测</w:t>
            </w:r>
          </w:p>
        </w:tc>
        <w:tc>
          <w:tcPr>
            <w:tcW w:w="2352" w:type="dxa"/>
          </w:tcPr>
          <w:p w:rsidR="00883964" w:rsidRPr="00B94DE3" w:rsidRDefault="00883964" w:rsidP="007D524E">
            <w:pPr>
              <w:spacing w:line="320" w:lineRule="exact"/>
              <w:rPr>
                <w:rFonts w:ascii="宋体" w:cs="宋体"/>
                <w:szCs w:val="21"/>
              </w:rPr>
            </w:pPr>
            <w:r>
              <w:rPr>
                <w:rFonts w:ascii="宋体" w:cs="宋体" w:hint="eastAsia"/>
                <w:szCs w:val="21"/>
              </w:rPr>
              <w:t>能够理清讲座和报告的逻辑关系，</w:t>
            </w:r>
            <w:r>
              <w:rPr>
                <w:rFonts w:hint="eastAsia"/>
              </w:rPr>
              <w:t>领会说话者的态度、感情和真实意图，做出合理判断和推测</w:t>
            </w:r>
          </w:p>
        </w:tc>
        <w:tc>
          <w:tcPr>
            <w:tcW w:w="1803" w:type="dxa"/>
            <w:vMerge/>
          </w:tcPr>
          <w:p w:rsidR="00883964" w:rsidRPr="00B94DE3" w:rsidRDefault="00883964" w:rsidP="007D524E">
            <w:pPr>
              <w:spacing w:line="320" w:lineRule="exact"/>
              <w:jc w:val="center"/>
              <w:rPr>
                <w:rFonts w:ascii="宋体"/>
                <w:szCs w:val="21"/>
              </w:rPr>
            </w:pPr>
          </w:p>
        </w:tc>
        <w:tc>
          <w:tcPr>
            <w:tcW w:w="799"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bl>
    <w:p w:rsidR="00883964" w:rsidRPr="00E94256" w:rsidRDefault="00883964" w:rsidP="005D2C60">
      <w:pPr>
        <w:numPr>
          <w:ilvl w:val="0"/>
          <w:numId w:val="40"/>
        </w:numPr>
        <w:autoSpaceDE w:val="0"/>
        <w:autoSpaceDN w:val="0"/>
        <w:adjustRightInd w:val="0"/>
        <w:spacing w:line="320" w:lineRule="exact"/>
        <w:jc w:val="left"/>
        <w:rPr>
          <w:rFonts w:cs="UniversLT-Light"/>
          <w:b/>
          <w:kern w:val="0"/>
          <w:sz w:val="20"/>
        </w:rPr>
      </w:pPr>
      <w:r w:rsidRPr="00E94256">
        <w:rPr>
          <w:rFonts w:cs="UniversLT-Light" w:hint="eastAsia"/>
          <w:b/>
          <w:kern w:val="0"/>
          <w:sz w:val="20"/>
        </w:rPr>
        <w:t>口语（约</w:t>
      </w:r>
      <w:r>
        <w:rPr>
          <w:rFonts w:cs="UniversLT-Light" w:hint="eastAsia"/>
          <w:b/>
          <w:kern w:val="0"/>
          <w:sz w:val="20"/>
        </w:rPr>
        <w:t>6</w:t>
      </w:r>
      <w:r w:rsidRPr="00E94256">
        <w:rPr>
          <w:rFonts w:cs="UniversLT-Light" w:hint="eastAsia"/>
          <w:b/>
          <w:kern w:val="0"/>
          <w:sz w:val="20"/>
        </w:rPr>
        <w:t>学时）</w:t>
      </w:r>
    </w:p>
    <w:tbl>
      <w:tblPr>
        <w:tblW w:w="8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9"/>
        <w:gridCol w:w="1260"/>
        <w:gridCol w:w="1680"/>
        <w:gridCol w:w="2415"/>
        <w:gridCol w:w="1785"/>
        <w:gridCol w:w="817"/>
      </w:tblGrid>
      <w:tr w:rsidR="00883964" w:rsidRPr="00B94DE3" w:rsidTr="007D524E">
        <w:trPr>
          <w:trHeight w:val="455"/>
          <w:jc w:val="center"/>
        </w:trPr>
        <w:tc>
          <w:tcPr>
            <w:tcW w:w="679"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260"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知识单元（章节）</w:t>
            </w:r>
          </w:p>
        </w:tc>
        <w:tc>
          <w:tcPr>
            <w:tcW w:w="5880" w:type="dxa"/>
            <w:gridSpan w:val="3"/>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内容（三个维度）</w:t>
            </w:r>
          </w:p>
        </w:tc>
        <w:tc>
          <w:tcPr>
            <w:tcW w:w="817"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推荐学时</w:t>
            </w:r>
          </w:p>
        </w:tc>
      </w:tr>
      <w:tr w:rsidR="00883964" w:rsidRPr="00B94DE3" w:rsidTr="007D524E">
        <w:trPr>
          <w:trHeight w:val="306"/>
          <w:jc w:val="center"/>
        </w:trPr>
        <w:tc>
          <w:tcPr>
            <w:tcW w:w="679" w:type="dxa"/>
            <w:vMerge/>
            <w:vAlign w:val="center"/>
          </w:tcPr>
          <w:p w:rsidR="00883964" w:rsidRPr="00B94DE3" w:rsidRDefault="00883964" w:rsidP="007D524E">
            <w:pPr>
              <w:spacing w:line="320" w:lineRule="exact"/>
              <w:jc w:val="center"/>
              <w:rPr>
                <w:rFonts w:ascii="宋体" w:hAnsi="宋体"/>
                <w:szCs w:val="21"/>
              </w:rPr>
            </w:pPr>
          </w:p>
        </w:tc>
        <w:tc>
          <w:tcPr>
            <w:tcW w:w="1260" w:type="dxa"/>
            <w:vMerge/>
            <w:vAlign w:val="center"/>
          </w:tcPr>
          <w:p w:rsidR="00883964" w:rsidRPr="00B94DE3" w:rsidRDefault="00883964" w:rsidP="007D524E">
            <w:pPr>
              <w:spacing w:line="320" w:lineRule="exact"/>
              <w:jc w:val="center"/>
              <w:rPr>
                <w:rFonts w:ascii="宋体" w:hAnsi="宋体" w:cs="宋体"/>
                <w:szCs w:val="21"/>
              </w:rPr>
            </w:pPr>
          </w:p>
        </w:tc>
        <w:tc>
          <w:tcPr>
            <w:tcW w:w="1680" w:type="dxa"/>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415" w:type="dxa"/>
            <w:shd w:val="clear" w:color="auto" w:fill="auto"/>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785" w:type="dxa"/>
            <w:shd w:val="clear" w:color="auto" w:fill="auto"/>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817" w:type="dxa"/>
            <w:vMerge/>
            <w:vAlign w:val="center"/>
          </w:tcPr>
          <w:p w:rsidR="00883964" w:rsidRPr="00B94DE3" w:rsidRDefault="00883964" w:rsidP="007D524E">
            <w:pPr>
              <w:spacing w:line="320" w:lineRule="exact"/>
              <w:jc w:val="center"/>
              <w:rPr>
                <w:rFonts w:ascii="宋体" w:hAnsi="宋体" w:cs="宋体"/>
                <w:szCs w:val="21"/>
              </w:rPr>
            </w:pPr>
          </w:p>
        </w:tc>
      </w:tr>
      <w:tr w:rsidR="00883964" w:rsidRPr="00B94DE3" w:rsidTr="007D524E">
        <w:trPr>
          <w:trHeight w:val="340"/>
          <w:jc w:val="center"/>
        </w:trPr>
        <w:tc>
          <w:tcPr>
            <w:tcW w:w="679" w:type="dxa"/>
            <w:vMerge w:val="restart"/>
            <w:vAlign w:val="center"/>
          </w:tcPr>
          <w:p w:rsidR="00883964" w:rsidRPr="00B94DE3" w:rsidRDefault="00883964" w:rsidP="007D524E">
            <w:pPr>
              <w:widowControl/>
              <w:spacing w:line="320" w:lineRule="exact"/>
              <w:jc w:val="center"/>
              <w:rPr>
                <w:szCs w:val="21"/>
              </w:rPr>
            </w:pPr>
            <w:r w:rsidRPr="00B94DE3">
              <w:rPr>
                <w:szCs w:val="21"/>
              </w:rPr>
              <w:t>1</w:t>
            </w:r>
          </w:p>
        </w:tc>
        <w:tc>
          <w:tcPr>
            <w:tcW w:w="1260" w:type="dxa"/>
            <w:vMerge w:val="restart"/>
            <w:vAlign w:val="center"/>
          </w:tcPr>
          <w:p w:rsidR="00883964" w:rsidRPr="00B94DE3" w:rsidRDefault="00883964" w:rsidP="007D524E">
            <w:pPr>
              <w:spacing w:line="320" w:lineRule="exact"/>
              <w:jc w:val="center"/>
              <w:rPr>
                <w:szCs w:val="21"/>
              </w:rPr>
            </w:pPr>
            <w:r>
              <w:rPr>
                <w:rFonts w:hint="eastAsia"/>
                <w:szCs w:val="21"/>
              </w:rPr>
              <w:t>独立口语</w:t>
            </w:r>
          </w:p>
          <w:p w:rsidR="00883964" w:rsidRPr="00B94DE3" w:rsidRDefault="00883964" w:rsidP="007D524E">
            <w:pPr>
              <w:spacing w:line="320" w:lineRule="exact"/>
              <w:jc w:val="center"/>
              <w:rPr>
                <w:szCs w:val="21"/>
              </w:rPr>
            </w:pPr>
          </w:p>
        </w:tc>
        <w:tc>
          <w:tcPr>
            <w:tcW w:w="1680" w:type="dxa"/>
            <w:vMerge w:val="restart"/>
            <w:tcBorders>
              <w:left w:val="single" w:sz="4" w:space="0" w:color="auto"/>
            </w:tcBorders>
            <w:vAlign w:val="center"/>
          </w:tcPr>
          <w:p w:rsidR="00883964" w:rsidRPr="00B94DE3" w:rsidRDefault="00883964" w:rsidP="007D524E">
            <w:pPr>
              <w:spacing w:line="320" w:lineRule="exact"/>
              <w:jc w:val="center"/>
              <w:rPr>
                <w:szCs w:val="21"/>
              </w:rPr>
            </w:pPr>
            <w:r>
              <w:rPr>
                <w:rFonts w:hint="eastAsia"/>
                <w:szCs w:val="21"/>
              </w:rPr>
              <w:t>个人经历描述</w:t>
            </w: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w:t>
            </w:r>
            <w:r>
              <w:rPr>
                <w:rFonts w:hint="eastAsia"/>
                <w:szCs w:val="21"/>
              </w:rPr>
              <w:t>用主题句概述相关个人经历</w:t>
            </w:r>
          </w:p>
        </w:tc>
        <w:tc>
          <w:tcPr>
            <w:tcW w:w="1785" w:type="dxa"/>
            <w:vMerge w:val="restart"/>
          </w:tcPr>
          <w:p w:rsidR="00883964" w:rsidRPr="00B94DE3" w:rsidRDefault="00883964" w:rsidP="007D524E">
            <w:pPr>
              <w:spacing w:line="320" w:lineRule="exact"/>
              <w:jc w:val="left"/>
              <w:rPr>
                <w:rFonts w:ascii="宋体"/>
                <w:szCs w:val="21"/>
              </w:rPr>
            </w:pPr>
            <w:r w:rsidRPr="00B94DE3">
              <w:rPr>
                <w:rFonts w:ascii="宋体" w:hint="eastAsia"/>
                <w:szCs w:val="21"/>
              </w:rPr>
              <w:t>在人际交往中注重礼仪，能够根据交际的情景、场合、对象等调整自己的说话方式和交际策略，提高交流沟通能力，发展良好的人际关系</w:t>
            </w:r>
          </w:p>
        </w:tc>
        <w:tc>
          <w:tcPr>
            <w:tcW w:w="817" w:type="dxa"/>
            <w:vMerge w:val="restart"/>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szCs w:val="21"/>
              </w:rPr>
              <w:t xml:space="preserve"> </w:t>
            </w:r>
            <w:r>
              <w:rPr>
                <w:rFonts w:ascii="宋体" w:hint="eastAsia"/>
                <w:szCs w:val="21"/>
              </w:rPr>
              <w:t>1</w:t>
            </w: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vAlign w:val="center"/>
          </w:tcPr>
          <w:p w:rsidR="00883964" w:rsidRPr="00B94DE3" w:rsidRDefault="00883964" w:rsidP="007D524E">
            <w:pPr>
              <w:spacing w:line="320" w:lineRule="exact"/>
              <w:jc w:val="center"/>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w:t>
            </w:r>
            <w:r>
              <w:rPr>
                <w:rFonts w:hint="eastAsia"/>
                <w:szCs w:val="21"/>
              </w:rPr>
              <w:t>按一定顺序简要描述细节</w:t>
            </w:r>
            <w:r>
              <w:rPr>
                <w:rFonts w:hint="eastAsia"/>
                <w:szCs w:val="21"/>
              </w:rPr>
              <w:t>/</w:t>
            </w:r>
            <w:r>
              <w:rPr>
                <w:rFonts w:hint="eastAsia"/>
                <w:szCs w:val="21"/>
              </w:rPr>
              <w:t>举例</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vAlign w:val="center"/>
          </w:tcPr>
          <w:p w:rsidR="00883964" w:rsidRPr="00B94DE3" w:rsidRDefault="00883964" w:rsidP="007D524E">
            <w:pPr>
              <w:spacing w:line="320" w:lineRule="exact"/>
              <w:jc w:val="center"/>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w:t>
            </w:r>
            <w:r>
              <w:rPr>
                <w:rFonts w:hint="eastAsia"/>
                <w:szCs w:val="21"/>
              </w:rPr>
              <w:t>在注重逻辑性的基础上使用较为恰当的描述性语言</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val="restart"/>
            <w:tcBorders>
              <w:left w:val="single" w:sz="4" w:space="0" w:color="auto"/>
            </w:tcBorders>
            <w:vAlign w:val="center"/>
          </w:tcPr>
          <w:p w:rsidR="00883964" w:rsidRPr="00B94DE3" w:rsidRDefault="00883964" w:rsidP="007D524E">
            <w:pPr>
              <w:spacing w:line="320" w:lineRule="exact"/>
              <w:jc w:val="center"/>
              <w:rPr>
                <w:szCs w:val="21"/>
              </w:rPr>
            </w:pPr>
            <w:r>
              <w:rPr>
                <w:rFonts w:hint="eastAsia"/>
                <w:szCs w:val="21"/>
              </w:rPr>
              <w:t>对立观点陈述</w:t>
            </w: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w:t>
            </w:r>
            <w:r>
              <w:rPr>
                <w:rFonts w:hint="eastAsia"/>
                <w:szCs w:val="21"/>
              </w:rPr>
              <w:t>选择并用概括性语言清晰表达自己的观点</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restart"/>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1</w:t>
            </w:r>
          </w:p>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w:t>
            </w:r>
            <w:r>
              <w:rPr>
                <w:rFonts w:hint="eastAsia"/>
                <w:szCs w:val="21"/>
              </w:rPr>
              <w:t>提供相关的论据支持自己的观点</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ign w:val="center"/>
          </w:tcPr>
          <w:p w:rsidR="00883964" w:rsidRPr="00B94DE3" w:rsidRDefault="00883964" w:rsidP="007D524E">
            <w:pPr>
              <w:widowControl/>
              <w:spacing w:line="320" w:lineRule="exact"/>
              <w:jc w:val="center"/>
              <w:rPr>
                <w:szCs w:val="21"/>
              </w:rPr>
            </w:pPr>
          </w:p>
        </w:tc>
        <w:tc>
          <w:tcPr>
            <w:tcW w:w="1260" w:type="dxa"/>
            <w:vMerge/>
          </w:tcPr>
          <w:p w:rsidR="00883964" w:rsidRPr="00B94DE3" w:rsidRDefault="00883964" w:rsidP="007D524E">
            <w:pPr>
              <w:spacing w:line="320" w:lineRule="exact"/>
              <w:rPr>
                <w:szCs w:val="21"/>
              </w:rPr>
            </w:pPr>
          </w:p>
        </w:tc>
        <w:tc>
          <w:tcPr>
            <w:tcW w:w="1680" w:type="dxa"/>
            <w:vMerge/>
            <w:tcBorders>
              <w:left w:val="single" w:sz="4" w:space="0" w:color="auto"/>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w:t>
            </w:r>
            <w:r>
              <w:rPr>
                <w:rFonts w:hint="eastAsia"/>
                <w:szCs w:val="21"/>
              </w:rPr>
              <w:t>注意到论点论据以及多个论据间的逻辑关系</w:t>
            </w:r>
          </w:p>
        </w:tc>
        <w:tc>
          <w:tcPr>
            <w:tcW w:w="1785" w:type="dxa"/>
            <w:vMerge/>
          </w:tcPr>
          <w:p w:rsidR="00883964" w:rsidRPr="00B94DE3" w:rsidRDefault="00883964" w:rsidP="007D524E">
            <w:pPr>
              <w:spacing w:line="320" w:lineRule="exact"/>
              <w:jc w:val="center"/>
              <w:rPr>
                <w:rFonts w:ascii="宋体"/>
                <w:szCs w:val="21"/>
              </w:rPr>
            </w:pPr>
          </w:p>
        </w:tc>
        <w:tc>
          <w:tcPr>
            <w:tcW w:w="817" w:type="dxa"/>
            <w:vMerge/>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86"/>
          <w:jc w:val="center"/>
        </w:trPr>
        <w:tc>
          <w:tcPr>
            <w:tcW w:w="679" w:type="dxa"/>
            <w:vMerge/>
            <w:tcBorders>
              <w:bottom w:val="single" w:sz="4" w:space="0" w:color="000000"/>
            </w:tcBorders>
            <w:vAlign w:val="center"/>
          </w:tcPr>
          <w:p w:rsidR="00883964" w:rsidRPr="00B94DE3" w:rsidRDefault="00883964" w:rsidP="007D524E">
            <w:pPr>
              <w:widowControl/>
              <w:spacing w:line="320" w:lineRule="exact"/>
              <w:jc w:val="center"/>
              <w:rPr>
                <w:szCs w:val="21"/>
              </w:rPr>
            </w:pPr>
          </w:p>
        </w:tc>
        <w:tc>
          <w:tcPr>
            <w:tcW w:w="1260" w:type="dxa"/>
            <w:vMerge/>
            <w:tcBorders>
              <w:bottom w:val="single" w:sz="4" w:space="0" w:color="000000"/>
            </w:tcBorders>
          </w:tcPr>
          <w:p w:rsidR="00883964" w:rsidRPr="00B94DE3" w:rsidRDefault="00883964" w:rsidP="007D524E">
            <w:pPr>
              <w:spacing w:line="320" w:lineRule="exact"/>
              <w:rPr>
                <w:szCs w:val="21"/>
              </w:rPr>
            </w:pPr>
          </w:p>
        </w:tc>
        <w:tc>
          <w:tcPr>
            <w:tcW w:w="1680" w:type="dxa"/>
            <w:vMerge/>
            <w:tcBorders>
              <w:left w:val="single" w:sz="4" w:space="0" w:color="auto"/>
              <w:bottom w:val="single" w:sz="4" w:space="0" w:color="000000"/>
            </w:tcBorders>
          </w:tcPr>
          <w:p w:rsidR="00883964" w:rsidRPr="00B94DE3" w:rsidRDefault="00883964" w:rsidP="007D524E">
            <w:pPr>
              <w:spacing w:line="320" w:lineRule="exact"/>
              <w:rPr>
                <w:szCs w:val="21"/>
              </w:rPr>
            </w:pPr>
          </w:p>
        </w:tc>
        <w:tc>
          <w:tcPr>
            <w:tcW w:w="2415" w:type="dxa"/>
            <w:tcBorders>
              <w:bottom w:val="single" w:sz="4" w:space="0" w:color="auto"/>
            </w:tcBorders>
            <w:vAlign w:val="center"/>
          </w:tcPr>
          <w:p w:rsidR="00883964" w:rsidRPr="00B94DE3" w:rsidRDefault="00883964" w:rsidP="007D524E">
            <w:pPr>
              <w:spacing w:line="320" w:lineRule="exact"/>
              <w:rPr>
                <w:szCs w:val="21"/>
              </w:rPr>
            </w:pPr>
            <w:r w:rsidRPr="00B94DE3">
              <w:rPr>
                <w:rFonts w:hint="eastAsia"/>
                <w:szCs w:val="21"/>
              </w:rPr>
              <w:t>能</w:t>
            </w:r>
            <w:r>
              <w:rPr>
                <w:rFonts w:hint="eastAsia"/>
                <w:szCs w:val="21"/>
              </w:rPr>
              <w:t>使用必要的连接词</w:t>
            </w:r>
          </w:p>
        </w:tc>
        <w:tc>
          <w:tcPr>
            <w:tcW w:w="1785" w:type="dxa"/>
            <w:vMerge/>
            <w:tcBorders>
              <w:bottom w:val="single" w:sz="4" w:space="0" w:color="000000"/>
            </w:tcBorders>
          </w:tcPr>
          <w:p w:rsidR="00883964" w:rsidRPr="00B94DE3" w:rsidRDefault="00883964" w:rsidP="007D524E">
            <w:pPr>
              <w:spacing w:line="320" w:lineRule="exact"/>
              <w:jc w:val="center"/>
              <w:rPr>
                <w:rFonts w:ascii="宋体"/>
                <w:szCs w:val="21"/>
              </w:rPr>
            </w:pPr>
          </w:p>
        </w:tc>
        <w:tc>
          <w:tcPr>
            <w:tcW w:w="817" w:type="dxa"/>
            <w:vMerge/>
            <w:tcBorders>
              <w:bottom w:val="single" w:sz="4" w:space="0" w:color="000000"/>
            </w:tcBorders>
            <w:shd w:val="clear" w:color="auto" w:fill="auto"/>
            <w:vAlign w:val="center"/>
          </w:tcPr>
          <w:p w:rsidR="00883964" w:rsidRPr="00B94DE3" w:rsidRDefault="00883964" w:rsidP="007D524E">
            <w:pPr>
              <w:spacing w:line="320" w:lineRule="exact"/>
              <w:jc w:val="center"/>
              <w:rPr>
                <w:rFonts w:ascii="宋体"/>
                <w:szCs w:val="21"/>
              </w:rPr>
            </w:pPr>
          </w:p>
        </w:tc>
      </w:tr>
      <w:tr w:rsidR="00883964" w:rsidRPr="00B94DE3" w:rsidTr="007D524E">
        <w:trPr>
          <w:trHeight w:val="340"/>
          <w:jc w:val="center"/>
        </w:trPr>
        <w:tc>
          <w:tcPr>
            <w:tcW w:w="679" w:type="dxa"/>
            <w:vMerge w:val="restart"/>
            <w:vAlign w:val="center"/>
          </w:tcPr>
          <w:p w:rsidR="00883964" w:rsidRPr="00B94DE3" w:rsidRDefault="00883964" w:rsidP="007D524E">
            <w:pPr>
              <w:spacing w:line="320" w:lineRule="exact"/>
              <w:jc w:val="center"/>
              <w:rPr>
                <w:szCs w:val="21"/>
              </w:rPr>
            </w:pPr>
            <w:r w:rsidRPr="00B94DE3">
              <w:rPr>
                <w:szCs w:val="21"/>
              </w:rPr>
              <w:t>2</w:t>
            </w:r>
          </w:p>
          <w:p w:rsidR="00883964" w:rsidRPr="00B94DE3" w:rsidRDefault="00883964" w:rsidP="007D524E">
            <w:pPr>
              <w:spacing w:line="320" w:lineRule="exact"/>
              <w:jc w:val="center"/>
              <w:rPr>
                <w:szCs w:val="21"/>
              </w:rPr>
            </w:pPr>
          </w:p>
        </w:tc>
        <w:tc>
          <w:tcPr>
            <w:tcW w:w="1260" w:type="dxa"/>
            <w:vMerge w:val="restart"/>
            <w:vAlign w:val="center"/>
          </w:tcPr>
          <w:p w:rsidR="00883964" w:rsidRDefault="00883964" w:rsidP="007D524E">
            <w:pPr>
              <w:spacing w:line="320" w:lineRule="exact"/>
              <w:jc w:val="center"/>
              <w:rPr>
                <w:szCs w:val="21"/>
              </w:rPr>
            </w:pPr>
            <w:r>
              <w:rPr>
                <w:rFonts w:hint="eastAsia"/>
                <w:szCs w:val="21"/>
              </w:rPr>
              <w:t>非独立</w:t>
            </w:r>
          </w:p>
          <w:p w:rsidR="00883964" w:rsidRPr="00B94DE3" w:rsidRDefault="00883964" w:rsidP="007D524E">
            <w:pPr>
              <w:spacing w:line="320" w:lineRule="exact"/>
              <w:jc w:val="center"/>
              <w:rPr>
                <w:szCs w:val="21"/>
              </w:rPr>
            </w:pPr>
            <w:r>
              <w:rPr>
                <w:rFonts w:hint="eastAsia"/>
                <w:szCs w:val="21"/>
              </w:rPr>
              <w:t>口语</w:t>
            </w:r>
          </w:p>
        </w:tc>
        <w:tc>
          <w:tcPr>
            <w:tcW w:w="1680" w:type="dxa"/>
            <w:vAlign w:val="center"/>
          </w:tcPr>
          <w:p w:rsidR="00883964" w:rsidRPr="00B94DE3" w:rsidRDefault="00883964" w:rsidP="007D524E">
            <w:pPr>
              <w:spacing w:line="320" w:lineRule="exact"/>
              <w:jc w:val="left"/>
              <w:rPr>
                <w:szCs w:val="21"/>
              </w:rPr>
            </w:pPr>
            <w:r>
              <w:rPr>
                <w:rFonts w:hint="eastAsia"/>
                <w:szCs w:val="21"/>
              </w:rPr>
              <w:t>结合听力和阅读进行解决方法优劣比较</w:t>
            </w:r>
          </w:p>
        </w:tc>
        <w:tc>
          <w:tcPr>
            <w:tcW w:w="2415" w:type="dxa"/>
            <w:tcBorders>
              <w:top w:val="single" w:sz="4" w:space="0" w:color="auto"/>
              <w:bottom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w:t>
            </w:r>
            <w:r>
              <w:rPr>
                <w:rFonts w:hint="eastAsia"/>
                <w:szCs w:val="21"/>
              </w:rPr>
              <w:t>速记听力和阅读材料的主要事实信息，并能基于提供信息进行一分钟的比较性说明</w:t>
            </w:r>
          </w:p>
        </w:tc>
        <w:tc>
          <w:tcPr>
            <w:tcW w:w="1785" w:type="dxa"/>
            <w:vMerge w:val="restart"/>
          </w:tcPr>
          <w:p w:rsidR="00883964" w:rsidRPr="00B94DE3" w:rsidRDefault="00883964" w:rsidP="007D524E">
            <w:pPr>
              <w:spacing w:line="320" w:lineRule="exact"/>
              <w:rPr>
                <w:rFonts w:ascii="宋体"/>
                <w:szCs w:val="21"/>
              </w:rPr>
            </w:pPr>
            <w:r w:rsidRPr="00B94DE3">
              <w:rPr>
                <w:rFonts w:ascii="宋体" w:hint="eastAsia"/>
                <w:szCs w:val="21"/>
              </w:rPr>
              <w:t>培养社会责任感，具有团队合作精神</w:t>
            </w: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65"/>
          <w:jc w:val="center"/>
        </w:trPr>
        <w:tc>
          <w:tcPr>
            <w:tcW w:w="679" w:type="dxa"/>
            <w:vMerge/>
            <w:vAlign w:val="center"/>
          </w:tcPr>
          <w:p w:rsidR="00883964" w:rsidRPr="00B94DE3" w:rsidRDefault="00883964" w:rsidP="007D524E">
            <w:pPr>
              <w:spacing w:line="320" w:lineRule="exact"/>
              <w:jc w:val="center"/>
              <w:rPr>
                <w:szCs w:val="21"/>
              </w:rPr>
            </w:pPr>
          </w:p>
        </w:tc>
        <w:tc>
          <w:tcPr>
            <w:tcW w:w="1260" w:type="dxa"/>
            <w:vMerge/>
            <w:vAlign w:val="center"/>
          </w:tcPr>
          <w:p w:rsidR="00883964" w:rsidRPr="00B94DE3" w:rsidRDefault="00883964" w:rsidP="007D524E">
            <w:pPr>
              <w:spacing w:line="320" w:lineRule="exact"/>
              <w:jc w:val="center"/>
              <w:rPr>
                <w:szCs w:val="21"/>
              </w:rPr>
            </w:pPr>
          </w:p>
        </w:tc>
        <w:tc>
          <w:tcPr>
            <w:tcW w:w="1680" w:type="dxa"/>
            <w:vAlign w:val="center"/>
          </w:tcPr>
          <w:p w:rsidR="00883964" w:rsidRPr="00B94DE3" w:rsidRDefault="00883964" w:rsidP="007D524E">
            <w:pPr>
              <w:spacing w:line="320" w:lineRule="exact"/>
              <w:jc w:val="left"/>
              <w:rPr>
                <w:szCs w:val="21"/>
              </w:rPr>
            </w:pPr>
            <w:r>
              <w:rPr>
                <w:rFonts w:hint="eastAsia"/>
                <w:szCs w:val="21"/>
              </w:rPr>
              <w:t>结合听力和阅读总结学术讲座</w:t>
            </w:r>
          </w:p>
        </w:tc>
        <w:tc>
          <w:tcPr>
            <w:tcW w:w="241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w:t>
            </w:r>
            <w:r>
              <w:rPr>
                <w:rFonts w:hint="eastAsia"/>
                <w:szCs w:val="21"/>
              </w:rPr>
              <w:t>基于速记的听力和阅读材料信息使用总结性语言用一分钟时间概述学术讲座的主要内容</w:t>
            </w:r>
          </w:p>
        </w:tc>
        <w:tc>
          <w:tcPr>
            <w:tcW w:w="1785" w:type="dxa"/>
            <w:vMerge/>
          </w:tcPr>
          <w:p w:rsidR="00883964" w:rsidRPr="00B94DE3" w:rsidRDefault="00883964" w:rsidP="007D524E">
            <w:pPr>
              <w:spacing w:line="320" w:lineRule="exact"/>
              <w:jc w:val="center"/>
              <w:rPr>
                <w:rFonts w:ascii="宋体"/>
                <w:szCs w:val="21"/>
              </w:rPr>
            </w:pP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16"/>
          <w:jc w:val="center"/>
        </w:trPr>
        <w:tc>
          <w:tcPr>
            <w:tcW w:w="679" w:type="dxa"/>
            <w:vMerge/>
            <w:vAlign w:val="center"/>
          </w:tcPr>
          <w:p w:rsidR="00883964" w:rsidRPr="00B94DE3" w:rsidRDefault="00883964" w:rsidP="007D524E">
            <w:pPr>
              <w:spacing w:line="320" w:lineRule="exact"/>
              <w:jc w:val="center"/>
              <w:rPr>
                <w:szCs w:val="21"/>
              </w:rPr>
            </w:pPr>
          </w:p>
        </w:tc>
        <w:tc>
          <w:tcPr>
            <w:tcW w:w="1260" w:type="dxa"/>
            <w:vMerge/>
            <w:vAlign w:val="center"/>
          </w:tcPr>
          <w:p w:rsidR="00883964" w:rsidRPr="00B94DE3" w:rsidRDefault="00883964" w:rsidP="007D524E">
            <w:pPr>
              <w:spacing w:line="320" w:lineRule="exact"/>
              <w:jc w:val="center"/>
              <w:rPr>
                <w:szCs w:val="21"/>
              </w:rPr>
            </w:pPr>
          </w:p>
        </w:tc>
        <w:tc>
          <w:tcPr>
            <w:tcW w:w="1680" w:type="dxa"/>
            <w:vAlign w:val="center"/>
          </w:tcPr>
          <w:p w:rsidR="00883964" w:rsidRPr="00B94DE3" w:rsidRDefault="00883964" w:rsidP="007D524E">
            <w:pPr>
              <w:spacing w:line="320" w:lineRule="exact"/>
              <w:jc w:val="left"/>
              <w:rPr>
                <w:szCs w:val="21"/>
              </w:rPr>
            </w:pPr>
            <w:r>
              <w:rPr>
                <w:rFonts w:hint="eastAsia"/>
                <w:szCs w:val="21"/>
              </w:rPr>
              <w:t>结合听力材料提出问题的解决办法</w:t>
            </w:r>
          </w:p>
        </w:tc>
        <w:tc>
          <w:tcPr>
            <w:tcW w:w="241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w:t>
            </w:r>
            <w:r>
              <w:rPr>
                <w:rFonts w:hint="eastAsia"/>
                <w:szCs w:val="21"/>
              </w:rPr>
              <w:t>基于听力所提供信息进行思考，并就所提问题阐述可能的解决办法，给出论据支持论点。</w:t>
            </w:r>
          </w:p>
        </w:tc>
        <w:tc>
          <w:tcPr>
            <w:tcW w:w="1785" w:type="dxa"/>
            <w:vMerge/>
          </w:tcPr>
          <w:p w:rsidR="00883964" w:rsidRPr="00B94DE3" w:rsidRDefault="00883964" w:rsidP="007D524E">
            <w:pPr>
              <w:spacing w:line="320" w:lineRule="exact"/>
              <w:jc w:val="center"/>
              <w:rPr>
                <w:rFonts w:ascii="宋体"/>
                <w:szCs w:val="21"/>
              </w:rPr>
            </w:pP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08"/>
          <w:jc w:val="center"/>
        </w:trPr>
        <w:tc>
          <w:tcPr>
            <w:tcW w:w="679" w:type="dxa"/>
            <w:vMerge/>
            <w:vAlign w:val="center"/>
          </w:tcPr>
          <w:p w:rsidR="00883964" w:rsidRPr="00B94DE3" w:rsidRDefault="00883964" w:rsidP="007D524E">
            <w:pPr>
              <w:spacing w:line="320" w:lineRule="exact"/>
              <w:jc w:val="center"/>
              <w:rPr>
                <w:szCs w:val="21"/>
              </w:rPr>
            </w:pPr>
          </w:p>
        </w:tc>
        <w:tc>
          <w:tcPr>
            <w:tcW w:w="1260" w:type="dxa"/>
            <w:vMerge/>
            <w:vAlign w:val="center"/>
          </w:tcPr>
          <w:p w:rsidR="00883964" w:rsidRPr="00B94DE3" w:rsidRDefault="00883964" w:rsidP="007D524E">
            <w:pPr>
              <w:spacing w:line="320" w:lineRule="exact"/>
              <w:jc w:val="center"/>
              <w:rPr>
                <w:szCs w:val="21"/>
              </w:rPr>
            </w:pPr>
          </w:p>
        </w:tc>
        <w:tc>
          <w:tcPr>
            <w:tcW w:w="1680" w:type="dxa"/>
            <w:vAlign w:val="center"/>
          </w:tcPr>
          <w:p w:rsidR="00883964" w:rsidRPr="00B94DE3" w:rsidRDefault="00883964" w:rsidP="007D524E">
            <w:pPr>
              <w:spacing w:line="320" w:lineRule="exact"/>
              <w:jc w:val="left"/>
              <w:rPr>
                <w:szCs w:val="21"/>
              </w:rPr>
            </w:pPr>
            <w:r>
              <w:rPr>
                <w:rFonts w:hint="eastAsia"/>
                <w:szCs w:val="21"/>
              </w:rPr>
              <w:t>结合听力材料总结阐述较复杂学术讲座观点</w:t>
            </w:r>
          </w:p>
        </w:tc>
        <w:tc>
          <w:tcPr>
            <w:tcW w:w="241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hint="eastAsia"/>
                <w:szCs w:val="21"/>
              </w:rPr>
              <w:t>能</w:t>
            </w:r>
            <w:r>
              <w:rPr>
                <w:rFonts w:hint="eastAsia"/>
                <w:szCs w:val="21"/>
              </w:rPr>
              <w:t>听懂较为复杂的学术讲座，并使用总结性语言概述讲座的主要内容及重要细节。</w:t>
            </w:r>
          </w:p>
        </w:tc>
        <w:tc>
          <w:tcPr>
            <w:tcW w:w="1785" w:type="dxa"/>
            <w:vMerge/>
          </w:tcPr>
          <w:p w:rsidR="00883964" w:rsidRPr="00B94DE3" w:rsidRDefault="00883964" w:rsidP="007D524E">
            <w:pPr>
              <w:spacing w:line="320" w:lineRule="exact"/>
              <w:jc w:val="center"/>
              <w:rPr>
                <w:rFonts w:ascii="宋体"/>
                <w:szCs w:val="21"/>
              </w:rPr>
            </w:pPr>
          </w:p>
        </w:tc>
        <w:tc>
          <w:tcPr>
            <w:tcW w:w="817"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bl>
    <w:p w:rsidR="00883964" w:rsidRDefault="00883964" w:rsidP="00883964">
      <w:pPr>
        <w:autoSpaceDE w:val="0"/>
        <w:autoSpaceDN w:val="0"/>
        <w:adjustRightInd w:val="0"/>
        <w:spacing w:line="320" w:lineRule="exact"/>
        <w:jc w:val="left"/>
        <w:rPr>
          <w:rFonts w:cs="UniversLT-Light"/>
          <w:kern w:val="0"/>
          <w:sz w:val="20"/>
        </w:rPr>
      </w:pPr>
    </w:p>
    <w:p w:rsidR="00883964" w:rsidRDefault="00883964" w:rsidP="00883964">
      <w:pPr>
        <w:autoSpaceDE w:val="0"/>
        <w:autoSpaceDN w:val="0"/>
        <w:adjustRightInd w:val="0"/>
        <w:spacing w:line="320" w:lineRule="exact"/>
        <w:jc w:val="left"/>
        <w:rPr>
          <w:rFonts w:cs="UniversLT-Light"/>
          <w:kern w:val="0"/>
          <w:sz w:val="20"/>
        </w:rPr>
      </w:pPr>
    </w:p>
    <w:p w:rsidR="00883964" w:rsidRPr="00136E30" w:rsidRDefault="00883964" w:rsidP="00883964">
      <w:pPr>
        <w:autoSpaceDE w:val="0"/>
        <w:autoSpaceDN w:val="0"/>
        <w:adjustRightInd w:val="0"/>
        <w:spacing w:line="320" w:lineRule="exact"/>
        <w:jc w:val="left"/>
        <w:rPr>
          <w:rFonts w:cs="UniversLT-Light"/>
          <w:kern w:val="0"/>
          <w:sz w:val="20"/>
        </w:rPr>
      </w:pPr>
    </w:p>
    <w:p w:rsidR="00883964" w:rsidRPr="00E94256" w:rsidRDefault="00883964" w:rsidP="005D2C60">
      <w:pPr>
        <w:numPr>
          <w:ilvl w:val="0"/>
          <w:numId w:val="40"/>
        </w:numPr>
        <w:autoSpaceDE w:val="0"/>
        <w:autoSpaceDN w:val="0"/>
        <w:adjustRightInd w:val="0"/>
        <w:spacing w:line="320" w:lineRule="exact"/>
        <w:jc w:val="left"/>
        <w:rPr>
          <w:rFonts w:cs="UniversLT-Light"/>
          <w:b/>
          <w:kern w:val="0"/>
          <w:sz w:val="20"/>
        </w:rPr>
      </w:pPr>
      <w:r w:rsidRPr="00E94256">
        <w:rPr>
          <w:rFonts w:cs="UniversLT-Light" w:hint="eastAsia"/>
          <w:b/>
          <w:kern w:val="0"/>
          <w:sz w:val="20"/>
        </w:rPr>
        <w:t>阅读</w:t>
      </w:r>
      <w:r w:rsidRPr="00E94256">
        <w:rPr>
          <w:rFonts w:cs="UniversLT-Light"/>
          <w:b/>
          <w:kern w:val="0"/>
          <w:sz w:val="20"/>
        </w:rPr>
        <w:t xml:space="preserve"> </w:t>
      </w:r>
      <w:r w:rsidRPr="00E94256">
        <w:rPr>
          <w:rFonts w:cs="UniversLT-Light" w:hint="eastAsia"/>
          <w:b/>
          <w:kern w:val="0"/>
          <w:sz w:val="20"/>
        </w:rPr>
        <w:t>（约</w:t>
      </w:r>
      <w:r>
        <w:rPr>
          <w:rFonts w:cs="UniversLT-Light" w:hint="eastAsia"/>
          <w:b/>
          <w:kern w:val="0"/>
          <w:sz w:val="20"/>
        </w:rPr>
        <w:t>6</w:t>
      </w:r>
      <w:r w:rsidRPr="00E94256">
        <w:rPr>
          <w:rFonts w:cs="UniversLT-Light" w:hint="eastAsia"/>
          <w:b/>
          <w:kern w:val="0"/>
          <w:sz w:val="20"/>
        </w:rPr>
        <w:t>学时）</w:t>
      </w:r>
    </w:p>
    <w:tbl>
      <w:tblPr>
        <w:tblW w:w="8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
        <w:gridCol w:w="1084"/>
        <w:gridCol w:w="1725"/>
        <w:gridCol w:w="2625"/>
        <w:gridCol w:w="1840"/>
        <w:gridCol w:w="808"/>
      </w:tblGrid>
      <w:tr w:rsidR="00883964" w:rsidRPr="00B94DE3" w:rsidTr="007D524E">
        <w:trPr>
          <w:trHeight w:val="360"/>
          <w:jc w:val="center"/>
        </w:trPr>
        <w:tc>
          <w:tcPr>
            <w:tcW w:w="554"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084"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知识单元（章节）</w:t>
            </w:r>
          </w:p>
        </w:tc>
        <w:tc>
          <w:tcPr>
            <w:tcW w:w="6190" w:type="dxa"/>
            <w:gridSpan w:val="3"/>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内容（三个维度）</w:t>
            </w:r>
          </w:p>
        </w:tc>
        <w:tc>
          <w:tcPr>
            <w:tcW w:w="808"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cs="宋体" w:hint="eastAsia"/>
                <w:szCs w:val="21"/>
              </w:rPr>
              <w:t>推荐学时</w:t>
            </w:r>
          </w:p>
        </w:tc>
      </w:tr>
      <w:tr w:rsidR="00883964" w:rsidRPr="00B94DE3" w:rsidTr="007D524E">
        <w:trPr>
          <w:trHeight w:val="360"/>
          <w:jc w:val="center"/>
        </w:trPr>
        <w:tc>
          <w:tcPr>
            <w:tcW w:w="554" w:type="dxa"/>
            <w:vMerge/>
            <w:vAlign w:val="center"/>
          </w:tcPr>
          <w:p w:rsidR="00883964" w:rsidRPr="00B94DE3" w:rsidRDefault="00883964" w:rsidP="007D524E">
            <w:pPr>
              <w:spacing w:line="320" w:lineRule="exact"/>
              <w:jc w:val="center"/>
              <w:rPr>
                <w:rFonts w:ascii="宋体" w:hAnsi="宋体"/>
                <w:szCs w:val="21"/>
              </w:rPr>
            </w:pPr>
          </w:p>
        </w:tc>
        <w:tc>
          <w:tcPr>
            <w:tcW w:w="1084" w:type="dxa"/>
            <w:vMerge/>
            <w:vAlign w:val="center"/>
          </w:tcPr>
          <w:p w:rsidR="00883964" w:rsidRPr="00B94DE3" w:rsidRDefault="00883964" w:rsidP="007D524E">
            <w:pPr>
              <w:spacing w:line="320" w:lineRule="exact"/>
              <w:jc w:val="center"/>
              <w:rPr>
                <w:rFonts w:ascii="宋体" w:hAnsi="宋体" w:cs="宋体"/>
                <w:szCs w:val="21"/>
              </w:rPr>
            </w:pPr>
          </w:p>
        </w:tc>
        <w:tc>
          <w:tcPr>
            <w:tcW w:w="1725" w:type="dxa"/>
            <w:tcBorders>
              <w:left w:val="single" w:sz="4" w:space="0" w:color="auto"/>
            </w:tcBorders>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625" w:type="dxa"/>
            <w:shd w:val="clear" w:color="auto" w:fill="auto"/>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840" w:type="dxa"/>
            <w:shd w:val="clear" w:color="auto" w:fill="auto"/>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808" w:type="dxa"/>
            <w:vMerge/>
            <w:vAlign w:val="center"/>
          </w:tcPr>
          <w:p w:rsidR="00883964" w:rsidRPr="00B94DE3" w:rsidRDefault="00883964" w:rsidP="007D524E">
            <w:pPr>
              <w:spacing w:line="320" w:lineRule="exact"/>
              <w:jc w:val="center"/>
              <w:rPr>
                <w:rFonts w:ascii="宋体" w:hAnsi="宋体" w:cs="宋体"/>
                <w:szCs w:val="21"/>
              </w:rPr>
            </w:pPr>
          </w:p>
        </w:tc>
      </w:tr>
      <w:tr w:rsidR="00883964" w:rsidRPr="00B94DE3" w:rsidTr="007D524E">
        <w:trPr>
          <w:trHeight w:val="340"/>
          <w:jc w:val="center"/>
        </w:trPr>
        <w:tc>
          <w:tcPr>
            <w:tcW w:w="554" w:type="dxa"/>
            <w:vMerge w:val="restart"/>
            <w:shd w:val="clear" w:color="auto" w:fill="auto"/>
            <w:vAlign w:val="center"/>
          </w:tcPr>
          <w:p w:rsidR="00883964" w:rsidRPr="00B94DE3" w:rsidRDefault="00883964" w:rsidP="007D524E">
            <w:pPr>
              <w:widowControl/>
              <w:spacing w:line="320" w:lineRule="exact"/>
              <w:jc w:val="center"/>
              <w:rPr>
                <w:rFonts w:ascii="宋体" w:hAnsi="宋体"/>
                <w:szCs w:val="21"/>
              </w:rPr>
            </w:pPr>
            <w:r w:rsidRPr="00B94DE3">
              <w:rPr>
                <w:rFonts w:ascii="宋体" w:hAnsi="宋体"/>
                <w:szCs w:val="21"/>
              </w:rPr>
              <w:t>1</w:t>
            </w:r>
          </w:p>
          <w:p w:rsidR="00883964" w:rsidRPr="00B94DE3" w:rsidRDefault="00883964" w:rsidP="007D524E">
            <w:pPr>
              <w:spacing w:line="320" w:lineRule="exact"/>
              <w:jc w:val="center"/>
              <w:rPr>
                <w:rFonts w:ascii="宋体" w:hAnsi="宋体"/>
                <w:szCs w:val="21"/>
              </w:rPr>
            </w:pPr>
          </w:p>
        </w:tc>
        <w:tc>
          <w:tcPr>
            <w:tcW w:w="1084" w:type="dxa"/>
            <w:vMerge w:val="restart"/>
            <w:shd w:val="clear" w:color="auto" w:fill="auto"/>
            <w:vAlign w:val="center"/>
          </w:tcPr>
          <w:p w:rsidR="00883964" w:rsidRPr="00B94DE3" w:rsidRDefault="00883964" w:rsidP="007D524E">
            <w:pPr>
              <w:widowControl/>
              <w:spacing w:line="320" w:lineRule="exact"/>
              <w:rPr>
                <w:rFonts w:ascii="宋体" w:cs="宋体"/>
                <w:szCs w:val="21"/>
              </w:rPr>
            </w:pPr>
            <w:r>
              <w:rPr>
                <w:rFonts w:ascii="宋体" w:hAnsi="宋体" w:cs="宋体" w:hint="eastAsia"/>
                <w:szCs w:val="21"/>
              </w:rPr>
              <w:t>篇章阅读</w:t>
            </w:r>
          </w:p>
          <w:p w:rsidR="00883964" w:rsidRPr="00B94DE3" w:rsidRDefault="00883964" w:rsidP="007D524E">
            <w:pPr>
              <w:spacing w:line="320" w:lineRule="exact"/>
              <w:rPr>
                <w:rFonts w:ascii="宋体" w:cs="宋体"/>
                <w:szCs w:val="21"/>
              </w:rPr>
            </w:pPr>
          </w:p>
        </w:tc>
        <w:tc>
          <w:tcPr>
            <w:tcW w:w="1725" w:type="dxa"/>
            <w:tcBorders>
              <w:left w:val="single" w:sz="4" w:space="0" w:color="auto"/>
            </w:tcBorders>
            <w:vAlign w:val="center"/>
          </w:tcPr>
          <w:p w:rsidR="00883964" w:rsidRPr="00B94DE3" w:rsidRDefault="00883964" w:rsidP="007D524E">
            <w:pPr>
              <w:spacing w:line="320" w:lineRule="exact"/>
              <w:rPr>
                <w:szCs w:val="21"/>
              </w:rPr>
            </w:pPr>
            <w:r>
              <w:rPr>
                <w:rFonts w:hint="eastAsia"/>
                <w:szCs w:val="21"/>
              </w:rPr>
              <w:t>理解文章事实信息</w:t>
            </w:r>
          </w:p>
        </w:tc>
        <w:tc>
          <w:tcPr>
            <w:tcW w:w="2625" w:type="dxa"/>
            <w:tcBorders>
              <w:bottom w:val="single" w:sz="4" w:space="0" w:color="auto"/>
            </w:tcBorders>
            <w:vAlign w:val="center"/>
          </w:tcPr>
          <w:p w:rsidR="00883964" w:rsidRPr="00B94DE3" w:rsidRDefault="00883964" w:rsidP="007D524E">
            <w:pPr>
              <w:spacing w:line="320" w:lineRule="exact"/>
              <w:rPr>
                <w:rFonts w:ascii="宋体" w:cs="宋体"/>
                <w:szCs w:val="21"/>
              </w:rPr>
            </w:pPr>
            <w:r>
              <w:rPr>
                <w:rFonts w:ascii="宋体" w:cs="宋体" w:hint="eastAsia"/>
                <w:szCs w:val="21"/>
              </w:rPr>
              <w:t>能够根据标志词和关键词迅速定位原文，匹配答案</w:t>
            </w:r>
          </w:p>
        </w:tc>
        <w:tc>
          <w:tcPr>
            <w:tcW w:w="1840" w:type="dxa"/>
            <w:vMerge w:val="restart"/>
            <w:shd w:val="clear" w:color="auto" w:fill="auto"/>
          </w:tcPr>
          <w:p w:rsidR="00883964" w:rsidRPr="00B94DE3" w:rsidRDefault="00883964" w:rsidP="007D524E">
            <w:pPr>
              <w:spacing w:line="320" w:lineRule="exact"/>
              <w:ind w:leftChars="-1" w:hangingChars="1" w:hanging="2"/>
              <w:jc w:val="left"/>
              <w:rPr>
                <w:rFonts w:ascii="宋体"/>
                <w:szCs w:val="21"/>
              </w:rPr>
            </w:pPr>
            <w:r w:rsidRPr="00B94DE3">
              <w:rPr>
                <w:rFonts w:ascii="宋体" w:hint="eastAsia"/>
                <w:szCs w:val="21"/>
              </w:rPr>
              <w:t>能够判断信息的来源，在众多文献中获取所需信息，提高学习和工作效率；</w:t>
            </w:r>
          </w:p>
          <w:p w:rsidR="00883964" w:rsidRDefault="00883964" w:rsidP="007D524E">
            <w:pPr>
              <w:spacing w:line="320" w:lineRule="exact"/>
              <w:ind w:leftChars="-1" w:hangingChars="1" w:hanging="2"/>
              <w:jc w:val="left"/>
              <w:rPr>
                <w:rFonts w:ascii="宋体"/>
                <w:szCs w:val="21"/>
              </w:rPr>
            </w:pPr>
            <w:r w:rsidRPr="00B94DE3">
              <w:rPr>
                <w:rFonts w:ascii="宋体" w:hint="eastAsia"/>
                <w:szCs w:val="21"/>
              </w:rPr>
              <w:t>提高处理信息的能力，分清主要和次要信息；</w:t>
            </w:r>
          </w:p>
          <w:p w:rsidR="00883964" w:rsidRPr="00B94DE3" w:rsidRDefault="00883964" w:rsidP="007D524E">
            <w:pPr>
              <w:spacing w:line="320" w:lineRule="exact"/>
              <w:ind w:leftChars="-1" w:hangingChars="1" w:hanging="2"/>
              <w:jc w:val="left"/>
              <w:rPr>
                <w:rFonts w:ascii="宋体"/>
                <w:szCs w:val="21"/>
              </w:rPr>
            </w:pPr>
            <w:r w:rsidRPr="00B94DE3">
              <w:rPr>
                <w:rFonts w:ascii="宋体" w:hint="eastAsia"/>
                <w:szCs w:val="21"/>
              </w:rPr>
              <w:t>发展</w:t>
            </w:r>
            <w:r w:rsidRPr="00B94DE3">
              <w:rPr>
                <w:rFonts w:hint="eastAsia"/>
                <w:szCs w:val="21"/>
              </w:rPr>
              <w:t>逻辑思维</w:t>
            </w:r>
            <w:r w:rsidRPr="00B94DE3">
              <w:rPr>
                <w:rFonts w:ascii="宋体" w:hAnsi="宋体" w:cs="宋体" w:hint="eastAsia"/>
                <w:szCs w:val="21"/>
              </w:rPr>
              <w:t>和</w:t>
            </w:r>
            <w:r w:rsidRPr="00B94DE3">
              <w:rPr>
                <w:rFonts w:ascii="宋体" w:hint="eastAsia"/>
                <w:szCs w:val="21"/>
              </w:rPr>
              <w:t>批判性思维，提高思辨能力</w:t>
            </w:r>
            <w:r w:rsidRPr="00B94DE3">
              <w:rPr>
                <w:rFonts w:ascii="宋体" w:hAnsi="宋体" w:cs="宋体" w:hint="eastAsia"/>
                <w:szCs w:val="21"/>
              </w:rPr>
              <w:t>，并形成自己的观点和态度</w:t>
            </w:r>
          </w:p>
        </w:tc>
        <w:tc>
          <w:tcPr>
            <w:tcW w:w="808" w:type="dxa"/>
            <w:shd w:val="clear" w:color="auto" w:fill="auto"/>
            <w:vAlign w:val="center"/>
          </w:tcPr>
          <w:p w:rsidR="00883964" w:rsidRPr="00B94DE3" w:rsidRDefault="00883964" w:rsidP="007D524E">
            <w:pPr>
              <w:spacing w:line="320" w:lineRule="exact"/>
              <w:ind w:firstLineChars="50" w:firstLine="105"/>
              <w:rPr>
                <w:rFonts w:ascii="宋体"/>
                <w:szCs w:val="21"/>
              </w:rPr>
            </w:pPr>
            <w:r w:rsidRPr="00B94DE3">
              <w:rPr>
                <w:rFonts w:ascii="宋体"/>
                <w:szCs w:val="21"/>
              </w:rPr>
              <w:t xml:space="preserve"> </w:t>
            </w:r>
            <w:r>
              <w:rPr>
                <w:rFonts w:ascii="宋体" w:hint="eastAsia"/>
                <w:szCs w:val="21"/>
              </w:rPr>
              <w:t>0.5</w:t>
            </w:r>
          </w:p>
        </w:tc>
      </w:tr>
      <w:tr w:rsidR="00883964" w:rsidRPr="00B94DE3" w:rsidTr="007D524E">
        <w:trPr>
          <w:trHeight w:val="340"/>
          <w:jc w:val="center"/>
        </w:trPr>
        <w:tc>
          <w:tcPr>
            <w:tcW w:w="554" w:type="dxa"/>
            <w:vMerge/>
            <w:shd w:val="clear" w:color="auto" w:fill="auto"/>
            <w:vAlign w:val="center"/>
          </w:tcPr>
          <w:p w:rsidR="00883964" w:rsidRPr="00B94DE3" w:rsidRDefault="00883964" w:rsidP="007D524E">
            <w:pPr>
              <w:spacing w:line="320" w:lineRule="exact"/>
              <w:jc w:val="center"/>
              <w:rPr>
                <w:rFonts w:ascii="宋体"/>
                <w:szCs w:val="21"/>
              </w:rPr>
            </w:pPr>
          </w:p>
        </w:tc>
        <w:tc>
          <w:tcPr>
            <w:tcW w:w="1084" w:type="dxa"/>
            <w:vMerge/>
            <w:shd w:val="clear" w:color="auto" w:fill="auto"/>
            <w:vAlign w:val="center"/>
          </w:tcPr>
          <w:p w:rsidR="00883964" w:rsidRPr="00B94DE3" w:rsidRDefault="00883964" w:rsidP="007D524E">
            <w:pPr>
              <w:spacing w:line="320" w:lineRule="exact"/>
              <w:rPr>
                <w:rFonts w:ascii="宋体" w:cs="宋体"/>
                <w:szCs w:val="21"/>
              </w:rPr>
            </w:pP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cs="宋体"/>
                <w:szCs w:val="21"/>
              </w:rPr>
            </w:pPr>
            <w:r>
              <w:rPr>
                <w:rFonts w:ascii="宋体" w:cs="宋体" w:hint="eastAsia"/>
                <w:szCs w:val="21"/>
              </w:rPr>
              <w:t>理解句间和段落间关系</w:t>
            </w:r>
          </w:p>
        </w:tc>
        <w:tc>
          <w:tcPr>
            <w:tcW w:w="2625" w:type="dxa"/>
            <w:tcBorders>
              <w:top w:val="single" w:sz="4" w:space="0" w:color="auto"/>
              <w:bottom w:val="single" w:sz="4" w:space="0" w:color="auto"/>
            </w:tcBorders>
            <w:vAlign w:val="center"/>
          </w:tcPr>
          <w:p w:rsidR="00883964" w:rsidRPr="003C4376" w:rsidRDefault="00883964" w:rsidP="007D524E">
            <w:pPr>
              <w:widowControl/>
              <w:spacing w:line="320" w:lineRule="exact"/>
              <w:rPr>
                <w:rFonts w:ascii="宋体" w:cs="宋体"/>
                <w:szCs w:val="21"/>
              </w:rPr>
            </w:pPr>
            <w:r>
              <w:rPr>
                <w:rFonts w:ascii="宋体" w:cs="宋体" w:hint="eastAsia"/>
                <w:szCs w:val="21"/>
              </w:rPr>
              <w:t>能够根据指示词/连接词及常见的语法现象判断句间和段落间关系</w:t>
            </w:r>
          </w:p>
        </w:tc>
        <w:tc>
          <w:tcPr>
            <w:tcW w:w="1840" w:type="dxa"/>
            <w:vMerge/>
          </w:tcPr>
          <w:p w:rsidR="00883964" w:rsidRPr="00B94DE3" w:rsidRDefault="00883964" w:rsidP="007D524E">
            <w:pPr>
              <w:spacing w:line="320" w:lineRule="exact"/>
              <w:jc w:val="center"/>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1</w:t>
            </w:r>
          </w:p>
        </w:tc>
      </w:tr>
      <w:tr w:rsidR="00883964" w:rsidRPr="00B94DE3" w:rsidTr="007D524E">
        <w:trPr>
          <w:trHeight w:val="44"/>
          <w:jc w:val="center"/>
        </w:trPr>
        <w:tc>
          <w:tcPr>
            <w:tcW w:w="554" w:type="dxa"/>
            <w:vMerge/>
            <w:shd w:val="clear" w:color="auto" w:fill="auto"/>
            <w:vAlign w:val="center"/>
          </w:tcPr>
          <w:p w:rsidR="00883964" w:rsidRPr="00B94DE3" w:rsidRDefault="00883964" w:rsidP="007D524E">
            <w:pPr>
              <w:spacing w:line="320" w:lineRule="exact"/>
              <w:jc w:val="center"/>
              <w:rPr>
                <w:rFonts w:ascii="宋体"/>
                <w:szCs w:val="21"/>
              </w:rPr>
            </w:pPr>
          </w:p>
        </w:tc>
        <w:tc>
          <w:tcPr>
            <w:tcW w:w="1084" w:type="dxa"/>
            <w:vMerge/>
            <w:shd w:val="clear" w:color="auto" w:fill="auto"/>
            <w:vAlign w:val="center"/>
          </w:tcPr>
          <w:p w:rsidR="00883964" w:rsidRPr="00B94DE3" w:rsidRDefault="00883964" w:rsidP="007D524E">
            <w:pPr>
              <w:spacing w:line="320" w:lineRule="exact"/>
              <w:rPr>
                <w:rFonts w:ascii="宋体" w:cs="宋体"/>
                <w:szCs w:val="21"/>
              </w:rPr>
            </w:pP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cs="宋体"/>
                <w:szCs w:val="21"/>
              </w:rPr>
            </w:pPr>
            <w:r>
              <w:rPr>
                <w:rFonts w:ascii="宋体" w:cs="宋体" w:hint="eastAsia"/>
                <w:szCs w:val="21"/>
              </w:rPr>
              <w:t>理解文中的隐含意义</w:t>
            </w:r>
          </w:p>
        </w:tc>
        <w:tc>
          <w:tcPr>
            <w:tcW w:w="2625" w:type="dxa"/>
            <w:tcBorders>
              <w:top w:val="single" w:sz="4" w:space="0" w:color="auto"/>
            </w:tcBorders>
            <w:vAlign w:val="center"/>
          </w:tcPr>
          <w:p w:rsidR="00883964" w:rsidRPr="00B94DE3" w:rsidRDefault="00883964" w:rsidP="007D524E">
            <w:pPr>
              <w:widowControl/>
              <w:spacing w:line="320" w:lineRule="exact"/>
              <w:rPr>
                <w:rFonts w:ascii="宋体" w:cs="宋体"/>
                <w:szCs w:val="21"/>
              </w:rPr>
            </w:pPr>
            <w:r>
              <w:rPr>
                <w:rFonts w:ascii="宋体" w:cs="宋体" w:hint="eastAsia"/>
                <w:szCs w:val="21"/>
              </w:rPr>
              <w:t>能够通过直接对比/时间对比/集中概念对比进行推理</w:t>
            </w:r>
          </w:p>
        </w:tc>
        <w:tc>
          <w:tcPr>
            <w:tcW w:w="1840" w:type="dxa"/>
            <w:vMerge/>
            <w:shd w:val="clear" w:color="auto" w:fill="auto"/>
          </w:tcPr>
          <w:p w:rsidR="00883964" w:rsidRPr="00B94DE3" w:rsidRDefault="00883964" w:rsidP="007D524E">
            <w:pPr>
              <w:spacing w:line="320" w:lineRule="exact"/>
              <w:jc w:val="center"/>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sidRPr="00B94DE3">
              <w:rPr>
                <w:rFonts w:ascii="宋体" w:hint="eastAsia"/>
                <w:szCs w:val="21"/>
              </w:rPr>
              <w:t>1</w:t>
            </w:r>
          </w:p>
        </w:tc>
      </w:tr>
      <w:tr w:rsidR="00883964" w:rsidRPr="00B94DE3" w:rsidTr="007D524E">
        <w:trPr>
          <w:trHeight w:val="427"/>
          <w:jc w:val="center"/>
        </w:trPr>
        <w:tc>
          <w:tcPr>
            <w:tcW w:w="554" w:type="dxa"/>
            <w:vMerge/>
            <w:shd w:val="clear" w:color="auto" w:fill="auto"/>
            <w:vAlign w:val="center"/>
          </w:tcPr>
          <w:p w:rsidR="00883964" w:rsidRPr="00B94DE3" w:rsidRDefault="00883964" w:rsidP="007D524E">
            <w:pPr>
              <w:spacing w:line="320" w:lineRule="exact"/>
              <w:jc w:val="center"/>
              <w:rPr>
                <w:rFonts w:ascii="宋体"/>
                <w:szCs w:val="21"/>
              </w:rPr>
            </w:pPr>
          </w:p>
        </w:tc>
        <w:tc>
          <w:tcPr>
            <w:tcW w:w="1084" w:type="dxa"/>
            <w:vMerge/>
            <w:shd w:val="clear" w:color="auto" w:fill="auto"/>
            <w:vAlign w:val="center"/>
          </w:tcPr>
          <w:p w:rsidR="00883964" w:rsidRPr="00B94DE3" w:rsidRDefault="00883964" w:rsidP="007D524E">
            <w:pPr>
              <w:spacing w:line="320" w:lineRule="exact"/>
              <w:jc w:val="center"/>
              <w:rPr>
                <w:rFonts w:ascii="宋体"/>
                <w:szCs w:val="21"/>
              </w:rPr>
            </w:pPr>
          </w:p>
        </w:tc>
        <w:tc>
          <w:tcPr>
            <w:tcW w:w="1725" w:type="dxa"/>
            <w:tcBorders>
              <w:left w:val="single" w:sz="4" w:space="0" w:color="auto"/>
            </w:tcBorders>
            <w:shd w:val="clear" w:color="auto" w:fill="auto"/>
            <w:vAlign w:val="center"/>
          </w:tcPr>
          <w:p w:rsidR="00883964" w:rsidRPr="00B94DE3" w:rsidRDefault="00883964" w:rsidP="007D524E">
            <w:pPr>
              <w:spacing w:line="320" w:lineRule="exact"/>
              <w:jc w:val="left"/>
              <w:rPr>
                <w:rFonts w:ascii="宋体"/>
                <w:szCs w:val="21"/>
              </w:rPr>
            </w:pPr>
            <w:r w:rsidRPr="00B94DE3">
              <w:rPr>
                <w:rFonts w:ascii="宋体" w:hAnsi="宋体" w:cs="宋体" w:hint="eastAsia"/>
                <w:szCs w:val="21"/>
              </w:rPr>
              <w:t>理解文章</w:t>
            </w:r>
            <w:r>
              <w:rPr>
                <w:rFonts w:ascii="宋体" w:hAnsi="宋体" w:cs="宋体" w:hint="eastAsia"/>
                <w:szCs w:val="21"/>
              </w:rPr>
              <w:t>中重要词汇的意义</w:t>
            </w:r>
          </w:p>
        </w:tc>
        <w:tc>
          <w:tcPr>
            <w:tcW w:w="2625" w:type="dxa"/>
            <w:tcBorders>
              <w:top w:val="single" w:sz="4" w:space="0" w:color="auto"/>
            </w:tcBorders>
          </w:tcPr>
          <w:p w:rsidR="00883964" w:rsidRPr="00B94DE3" w:rsidRDefault="00883964" w:rsidP="007D524E">
            <w:pPr>
              <w:spacing w:line="320" w:lineRule="exact"/>
              <w:rPr>
                <w:rFonts w:ascii="宋体" w:cs="宋体"/>
                <w:szCs w:val="21"/>
              </w:rPr>
            </w:pPr>
            <w:r w:rsidRPr="00B94DE3">
              <w:rPr>
                <w:rFonts w:ascii="宋体" w:hAnsi="宋体" w:cs="宋体" w:hint="eastAsia"/>
                <w:szCs w:val="21"/>
              </w:rPr>
              <w:t>能</w:t>
            </w:r>
            <w:r>
              <w:rPr>
                <w:rFonts w:ascii="宋体" w:hAnsi="宋体" w:cs="宋体" w:hint="eastAsia"/>
                <w:szCs w:val="21"/>
              </w:rPr>
              <w:t>够进行同意替换，能够通过词根词缀、上下文、短语中心词的意义等推断词义</w:t>
            </w:r>
          </w:p>
        </w:tc>
        <w:tc>
          <w:tcPr>
            <w:tcW w:w="1840" w:type="dxa"/>
            <w:vMerge/>
          </w:tcPr>
          <w:p w:rsidR="00883964" w:rsidRPr="00B94DE3" w:rsidRDefault="00883964" w:rsidP="007D524E">
            <w:pPr>
              <w:spacing w:line="320" w:lineRule="exact"/>
              <w:jc w:val="center"/>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1</w:t>
            </w:r>
          </w:p>
        </w:tc>
      </w:tr>
      <w:tr w:rsidR="00883964" w:rsidRPr="00B94DE3" w:rsidTr="007D524E">
        <w:trPr>
          <w:trHeight w:val="340"/>
          <w:jc w:val="center"/>
        </w:trPr>
        <w:tc>
          <w:tcPr>
            <w:tcW w:w="554" w:type="dxa"/>
            <w:vMerge/>
            <w:shd w:val="clear" w:color="auto" w:fill="auto"/>
            <w:vAlign w:val="center"/>
          </w:tcPr>
          <w:p w:rsidR="00883964" w:rsidRPr="00B94DE3" w:rsidRDefault="00883964" w:rsidP="007D524E">
            <w:pPr>
              <w:spacing w:line="320" w:lineRule="exact"/>
              <w:jc w:val="center"/>
              <w:rPr>
                <w:rFonts w:ascii="宋体" w:hAnsi="宋体"/>
                <w:szCs w:val="21"/>
              </w:rPr>
            </w:pPr>
          </w:p>
        </w:tc>
        <w:tc>
          <w:tcPr>
            <w:tcW w:w="1084" w:type="dxa"/>
            <w:vMerge/>
            <w:shd w:val="clear" w:color="auto" w:fill="auto"/>
            <w:vAlign w:val="center"/>
          </w:tcPr>
          <w:p w:rsidR="00883964" w:rsidRPr="00B94DE3" w:rsidRDefault="00883964" w:rsidP="007D524E">
            <w:pPr>
              <w:spacing w:line="320" w:lineRule="exact"/>
              <w:rPr>
                <w:rFonts w:ascii="宋体"/>
                <w:szCs w:val="21"/>
              </w:rPr>
            </w:pPr>
          </w:p>
        </w:tc>
        <w:tc>
          <w:tcPr>
            <w:tcW w:w="1725" w:type="dxa"/>
            <w:vAlign w:val="center"/>
          </w:tcPr>
          <w:p w:rsidR="00883964" w:rsidRPr="00B94DE3" w:rsidRDefault="00883964" w:rsidP="007D524E">
            <w:pPr>
              <w:spacing w:line="320" w:lineRule="exact"/>
              <w:jc w:val="left"/>
              <w:rPr>
                <w:rFonts w:ascii="宋体" w:hAnsi="宋体" w:cs="宋体"/>
                <w:szCs w:val="21"/>
              </w:rPr>
            </w:pPr>
            <w:r w:rsidRPr="00B94DE3">
              <w:rPr>
                <w:rFonts w:ascii="宋体" w:hAnsi="宋体" w:cs="宋体" w:hint="eastAsia"/>
                <w:szCs w:val="21"/>
              </w:rPr>
              <w:t>理解</w:t>
            </w:r>
            <w:r>
              <w:rPr>
                <w:rFonts w:ascii="宋体" w:hAnsi="宋体" w:cs="宋体" w:hint="eastAsia"/>
                <w:szCs w:val="21"/>
              </w:rPr>
              <w:t>单词与词组间的指代关系</w:t>
            </w:r>
          </w:p>
        </w:tc>
        <w:tc>
          <w:tcPr>
            <w:tcW w:w="2625" w:type="dxa"/>
            <w:tcBorders>
              <w:bottom w:val="single" w:sz="4" w:space="0" w:color="auto"/>
            </w:tcBorders>
          </w:tcPr>
          <w:p w:rsidR="00883964" w:rsidRPr="00E8677D" w:rsidRDefault="00883964" w:rsidP="007D524E">
            <w:pPr>
              <w:spacing w:line="320" w:lineRule="exact"/>
              <w:rPr>
                <w:rFonts w:ascii="宋体" w:hAnsi="宋体" w:cs="宋体"/>
                <w:szCs w:val="21"/>
              </w:rPr>
            </w:pPr>
            <w:r w:rsidRPr="00B94DE3">
              <w:rPr>
                <w:rFonts w:ascii="宋体" w:hAnsi="宋体" w:cs="宋体" w:hint="eastAsia"/>
                <w:szCs w:val="21"/>
              </w:rPr>
              <w:t>能</w:t>
            </w:r>
            <w:r>
              <w:rPr>
                <w:rFonts w:ascii="宋体" w:hAnsi="宋体" w:cs="宋体" w:hint="eastAsia"/>
                <w:szCs w:val="21"/>
              </w:rPr>
              <w:t>够通过就近指代、数格一致等技巧分析指代关系</w:t>
            </w:r>
          </w:p>
        </w:tc>
        <w:tc>
          <w:tcPr>
            <w:tcW w:w="1840" w:type="dxa"/>
            <w:vMerge/>
          </w:tcPr>
          <w:p w:rsidR="00883964" w:rsidRPr="00B94DE3" w:rsidRDefault="00883964" w:rsidP="007D524E">
            <w:pPr>
              <w:spacing w:line="320" w:lineRule="exact"/>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0.5</w:t>
            </w:r>
          </w:p>
        </w:tc>
      </w:tr>
      <w:tr w:rsidR="00883964" w:rsidRPr="00B94DE3" w:rsidTr="007D524E">
        <w:trPr>
          <w:trHeight w:val="340"/>
          <w:jc w:val="center"/>
        </w:trPr>
        <w:tc>
          <w:tcPr>
            <w:tcW w:w="554" w:type="dxa"/>
            <w:vMerge/>
            <w:shd w:val="clear" w:color="auto" w:fill="auto"/>
            <w:vAlign w:val="center"/>
          </w:tcPr>
          <w:p w:rsidR="00883964" w:rsidRPr="00B94DE3" w:rsidRDefault="00883964" w:rsidP="007D524E">
            <w:pPr>
              <w:spacing w:line="320" w:lineRule="exact"/>
              <w:jc w:val="center"/>
              <w:rPr>
                <w:rFonts w:ascii="宋体" w:hAnsi="宋体"/>
                <w:szCs w:val="21"/>
              </w:rPr>
            </w:pPr>
          </w:p>
        </w:tc>
        <w:tc>
          <w:tcPr>
            <w:tcW w:w="1084" w:type="dxa"/>
            <w:vMerge/>
            <w:shd w:val="clear" w:color="auto" w:fill="auto"/>
            <w:vAlign w:val="center"/>
          </w:tcPr>
          <w:p w:rsidR="00883964" w:rsidRPr="00B94DE3" w:rsidRDefault="00883964" w:rsidP="007D524E">
            <w:pPr>
              <w:spacing w:line="320" w:lineRule="exact"/>
              <w:rPr>
                <w:rFonts w:ascii="宋体"/>
                <w:szCs w:val="21"/>
              </w:rPr>
            </w:pPr>
          </w:p>
        </w:tc>
        <w:tc>
          <w:tcPr>
            <w:tcW w:w="1725" w:type="dxa"/>
            <w:vAlign w:val="center"/>
          </w:tcPr>
          <w:p w:rsidR="00883964" w:rsidRPr="00B94DE3" w:rsidRDefault="00883964" w:rsidP="007D524E">
            <w:pPr>
              <w:spacing w:line="320" w:lineRule="exact"/>
              <w:jc w:val="left"/>
              <w:rPr>
                <w:rFonts w:ascii="宋体" w:hAnsi="宋体" w:cs="宋体"/>
                <w:szCs w:val="21"/>
              </w:rPr>
            </w:pPr>
            <w:r>
              <w:rPr>
                <w:rFonts w:ascii="宋体" w:hAnsi="宋体" w:cs="宋体" w:hint="eastAsia"/>
                <w:szCs w:val="21"/>
              </w:rPr>
              <w:t>分辨正确的内容摘要</w:t>
            </w:r>
          </w:p>
        </w:tc>
        <w:tc>
          <w:tcPr>
            <w:tcW w:w="2625" w:type="dxa"/>
            <w:tcBorders>
              <w:bottom w:val="single" w:sz="4" w:space="0" w:color="auto"/>
            </w:tcBorders>
          </w:tcPr>
          <w:p w:rsidR="00883964" w:rsidRPr="00B94DE3" w:rsidRDefault="00883964" w:rsidP="007D524E">
            <w:pPr>
              <w:spacing w:line="320" w:lineRule="exact"/>
              <w:rPr>
                <w:rFonts w:ascii="宋体" w:hAnsi="宋体" w:cs="宋体"/>
                <w:szCs w:val="21"/>
              </w:rPr>
            </w:pPr>
            <w:r>
              <w:rPr>
                <w:rFonts w:ascii="宋体" w:hAnsi="宋体" w:cs="宋体" w:hint="eastAsia"/>
                <w:szCs w:val="21"/>
              </w:rPr>
              <w:t>能够根据文章结构、段落主题、问题引导句等技巧进行准确的判断</w:t>
            </w:r>
          </w:p>
        </w:tc>
        <w:tc>
          <w:tcPr>
            <w:tcW w:w="1840" w:type="dxa"/>
            <w:vMerge/>
          </w:tcPr>
          <w:p w:rsidR="00883964" w:rsidRPr="00B94DE3" w:rsidRDefault="00883964" w:rsidP="007D524E">
            <w:pPr>
              <w:spacing w:line="320" w:lineRule="exact"/>
              <w:rPr>
                <w:rFonts w:ascii="宋体"/>
                <w:szCs w:val="21"/>
              </w:rPr>
            </w:pPr>
          </w:p>
        </w:tc>
        <w:tc>
          <w:tcPr>
            <w:tcW w:w="808" w:type="dxa"/>
            <w:shd w:val="clear" w:color="auto" w:fill="auto"/>
            <w:vAlign w:val="center"/>
          </w:tcPr>
          <w:p w:rsidR="00883964" w:rsidRPr="00B94DE3" w:rsidRDefault="00883964" w:rsidP="007D524E">
            <w:pPr>
              <w:spacing w:line="320" w:lineRule="exact"/>
              <w:jc w:val="center"/>
              <w:rPr>
                <w:rFonts w:ascii="宋体"/>
                <w:szCs w:val="21"/>
              </w:rPr>
            </w:pPr>
            <w:r>
              <w:rPr>
                <w:rFonts w:ascii="宋体" w:hint="eastAsia"/>
                <w:szCs w:val="21"/>
              </w:rPr>
              <w:t>1</w:t>
            </w:r>
          </w:p>
        </w:tc>
      </w:tr>
      <w:tr w:rsidR="00883964" w:rsidRPr="00B94DE3" w:rsidTr="007D524E">
        <w:trPr>
          <w:trHeight w:val="340"/>
          <w:jc w:val="center"/>
        </w:trPr>
        <w:tc>
          <w:tcPr>
            <w:tcW w:w="554" w:type="dxa"/>
            <w:vMerge/>
            <w:shd w:val="clear" w:color="auto" w:fill="auto"/>
            <w:vAlign w:val="center"/>
          </w:tcPr>
          <w:p w:rsidR="00883964" w:rsidRPr="00B94DE3" w:rsidRDefault="00883964" w:rsidP="007D524E">
            <w:pPr>
              <w:spacing w:line="320" w:lineRule="exact"/>
              <w:jc w:val="center"/>
              <w:rPr>
                <w:rFonts w:ascii="宋体" w:hAnsi="宋体"/>
                <w:szCs w:val="21"/>
              </w:rPr>
            </w:pPr>
          </w:p>
        </w:tc>
        <w:tc>
          <w:tcPr>
            <w:tcW w:w="1084" w:type="dxa"/>
            <w:vMerge/>
            <w:shd w:val="clear" w:color="auto" w:fill="auto"/>
            <w:vAlign w:val="center"/>
          </w:tcPr>
          <w:p w:rsidR="00883964" w:rsidRPr="00B94DE3" w:rsidRDefault="00883964" w:rsidP="007D524E">
            <w:pPr>
              <w:spacing w:line="320" w:lineRule="exact"/>
              <w:rPr>
                <w:rFonts w:ascii="宋体"/>
                <w:szCs w:val="21"/>
              </w:rPr>
            </w:pPr>
          </w:p>
        </w:tc>
        <w:tc>
          <w:tcPr>
            <w:tcW w:w="1725" w:type="dxa"/>
            <w:vAlign w:val="center"/>
          </w:tcPr>
          <w:p w:rsidR="00883964" w:rsidRPr="00B94DE3" w:rsidRDefault="00883964" w:rsidP="007D524E">
            <w:pPr>
              <w:spacing w:line="320" w:lineRule="exact"/>
              <w:jc w:val="left"/>
              <w:rPr>
                <w:rFonts w:ascii="宋体"/>
                <w:szCs w:val="21"/>
              </w:rPr>
            </w:pPr>
            <w:r>
              <w:rPr>
                <w:rFonts w:ascii="宋体" w:hint="eastAsia"/>
                <w:szCs w:val="21"/>
              </w:rPr>
              <w:t>信息归类/表格归类</w:t>
            </w:r>
          </w:p>
        </w:tc>
        <w:tc>
          <w:tcPr>
            <w:tcW w:w="2625" w:type="dxa"/>
            <w:tcBorders>
              <w:bottom w:val="single" w:sz="4" w:space="0" w:color="auto"/>
            </w:tcBorders>
          </w:tcPr>
          <w:p w:rsidR="00883964" w:rsidRPr="00B94DE3" w:rsidRDefault="00883964" w:rsidP="007D524E">
            <w:pPr>
              <w:spacing w:line="320" w:lineRule="exact"/>
              <w:rPr>
                <w:rFonts w:ascii="宋体" w:cs="宋体"/>
                <w:szCs w:val="21"/>
              </w:rPr>
            </w:pPr>
            <w:r>
              <w:rPr>
                <w:rFonts w:ascii="宋体" w:cs="宋体" w:hint="eastAsia"/>
                <w:szCs w:val="21"/>
              </w:rPr>
              <w:t>能够综合运用各种阅读技巧，如关键词、主题句、同义替换定位原文，进行分析、比较、归类、匹配</w:t>
            </w:r>
          </w:p>
        </w:tc>
        <w:tc>
          <w:tcPr>
            <w:tcW w:w="1840" w:type="dxa"/>
            <w:vMerge/>
          </w:tcPr>
          <w:p w:rsidR="00883964" w:rsidRPr="00B94DE3" w:rsidRDefault="00883964" w:rsidP="007D524E">
            <w:pPr>
              <w:spacing w:line="320" w:lineRule="exact"/>
              <w:rPr>
                <w:rFonts w:ascii="宋体"/>
                <w:szCs w:val="21"/>
              </w:rPr>
            </w:pPr>
          </w:p>
        </w:tc>
        <w:tc>
          <w:tcPr>
            <w:tcW w:w="808" w:type="dxa"/>
            <w:shd w:val="clear" w:color="auto" w:fill="auto"/>
            <w:vAlign w:val="center"/>
          </w:tcPr>
          <w:p w:rsidR="00883964" w:rsidRPr="00E17B84" w:rsidRDefault="00883964" w:rsidP="007D524E">
            <w:pPr>
              <w:spacing w:line="320" w:lineRule="exact"/>
              <w:jc w:val="center"/>
              <w:rPr>
                <w:rFonts w:ascii="宋体"/>
                <w:szCs w:val="21"/>
              </w:rPr>
            </w:pPr>
            <w:r>
              <w:rPr>
                <w:rFonts w:ascii="宋体" w:hint="eastAsia"/>
                <w:szCs w:val="21"/>
              </w:rPr>
              <w:t>1</w:t>
            </w:r>
          </w:p>
        </w:tc>
      </w:tr>
    </w:tbl>
    <w:p w:rsidR="00883964" w:rsidRDefault="00883964" w:rsidP="00883964">
      <w:pPr>
        <w:autoSpaceDE w:val="0"/>
        <w:autoSpaceDN w:val="0"/>
        <w:adjustRightInd w:val="0"/>
        <w:spacing w:line="320" w:lineRule="exact"/>
        <w:ind w:firstLine="420"/>
        <w:jc w:val="left"/>
        <w:rPr>
          <w:rFonts w:cs="UniversLT-Light"/>
          <w:b/>
          <w:kern w:val="0"/>
          <w:sz w:val="20"/>
        </w:rPr>
      </w:pPr>
    </w:p>
    <w:p w:rsidR="00883964" w:rsidRPr="00E94256" w:rsidRDefault="00883964" w:rsidP="00883964">
      <w:pPr>
        <w:autoSpaceDE w:val="0"/>
        <w:autoSpaceDN w:val="0"/>
        <w:adjustRightInd w:val="0"/>
        <w:spacing w:line="320" w:lineRule="exact"/>
        <w:ind w:firstLine="420"/>
        <w:jc w:val="left"/>
        <w:rPr>
          <w:rFonts w:cs="UniversLT-Light"/>
          <w:b/>
          <w:kern w:val="0"/>
          <w:sz w:val="20"/>
        </w:rPr>
      </w:pPr>
      <w:r w:rsidRPr="00E94256">
        <w:rPr>
          <w:rFonts w:cs="UniversLT-Light" w:hint="eastAsia"/>
          <w:b/>
          <w:kern w:val="0"/>
          <w:sz w:val="20"/>
        </w:rPr>
        <w:t xml:space="preserve">4. </w:t>
      </w:r>
      <w:r w:rsidRPr="00E94256">
        <w:rPr>
          <w:rFonts w:cs="UniversLT-Light" w:hint="eastAsia"/>
          <w:b/>
          <w:kern w:val="0"/>
          <w:sz w:val="20"/>
        </w:rPr>
        <w:t>写作（约</w:t>
      </w:r>
      <w:r>
        <w:rPr>
          <w:rFonts w:cs="UniversLT-Light" w:hint="eastAsia"/>
          <w:b/>
          <w:kern w:val="0"/>
          <w:sz w:val="20"/>
        </w:rPr>
        <w:t>6</w:t>
      </w:r>
      <w:r w:rsidRPr="00E94256">
        <w:rPr>
          <w:rFonts w:cs="UniversLT-Light" w:hint="eastAsia"/>
          <w:b/>
          <w:kern w:val="0"/>
          <w:sz w:val="20"/>
        </w:rPr>
        <w:t>学时）</w:t>
      </w:r>
    </w:p>
    <w:tbl>
      <w:tblPr>
        <w:tblW w:w="861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1260"/>
        <w:gridCol w:w="1785"/>
        <w:gridCol w:w="2310"/>
        <w:gridCol w:w="1575"/>
        <w:gridCol w:w="945"/>
      </w:tblGrid>
      <w:tr w:rsidR="00883964" w:rsidRPr="00B94DE3" w:rsidTr="007D524E">
        <w:tc>
          <w:tcPr>
            <w:tcW w:w="735" w:type="dxa"/>
            <w:vMerge w:val="restart"/>
            <w:vAlign w:val="center"/>
          </w:tcPr>
          <w:p w:rsidR="00883964" w:rsidRPr="00B94DE3" w:rsidRDefault="00883964" w:rsidP="007D524E">
            <w:pPr>
              <w:spacing w:line="320" w:lineRule="exact"/>
              <w:jc w:val="center"/>
              <w:rPr>
                <w:rFonts w:ascii="宋体"/>
                <w:szCs w:val="21"/>
              </w:rPr>
            </w:pPr>
            <w:r w:rsidRPr="00B94DE3">
              <w:rPr>
                <w:rFonts w:ascii="宋体" w:hAnsi="宋体" w:hint="eastAsia"/>
                <w:szCs w:val="21"/>
              </w:rPr>
              <w:t>序号</w:t>
            </w:r>
          </w:p>
        </w:tc>
        <w:tc>
          <w:tcPr>
            <w:tcW w:w="1260" w:type="dxa"/>
            <w:vMerge w:val="restart"/>
          </w:tcPr>
          <w:p w:rsidR="00883964" w:rsidRPr="00B94DE3" w:rsidRDefault="00883964" w:rsidP="007D524E">
            <w:pPr>
              <w:spacing w:line="320" w:lineRule="exact"/>
              <w:rPr>
                <w:b/>
              </w:rPr>
            </w:pPr>
            <w:r w:rsidRPr="00B94DE3">
              <w:rPr>
                <w:rFonts w:ascii="宋体" w:hAnsi="宋体" w:cs="宋体" w:hint="eastAsia"/>
                <w:szCs w:val="21"/>
              </w:rPr>
              <w:t>知识单元（章节）</w:t>
            </w:r>
          </w:p>
        </w:tc>
        <w:tc>
          <w:tcPr>
            <w:tcW w:w="5670" w:type="dxa"/>
            <w:gridSpan w:val="3"/>
          </w:tcPr>
          <w:p w:rsidR="00883964" w:rsidRPr="00B94DE3" w:rsidRDefault="00883964" w:rsidP="007D524E">
            <w:pPr>
              <w:spacing w:line="320" w:lineRule="exact"/>
              <w:jc w:val="center"/>
              <w:rPr>
                <w:b/>
              </w:rPr>
            </w:pPr>
            <w:r w:rsidRPr="00B94DE3">
              <w:rPr>
                <w:rFonts w:ascii="宋体" w:hAnsi="宋体" w:cs="宋体" w:hint="eastAsia"/>
                <w:szCs w:val="21"/>
              </w:rPr>
              <w:t>内容（三个维度）</w:t>
            </w:r>
          </w:p>
        </w:tc>
        <w:tc>
          <w:tcPr>
            <w:tcW w:w="945" w:type="dxa"/>
            <w:vMerge w:val="restart"/>
          </w:tcPr>
          <w:p w:rsidR="00883964" w:rsidRPr="00B94DE3" w:rsidRDefault="00883964" w:rsidP="007D524E">
            <w:pPr>
              <w:spacing w:line="320" w:lineRule="exact"/>
              <w:rPr>
                <w:rFonts w:ascii="宋体" w:hAnsi="宋体" w:cs="宋体"/>
                <w:szCs w:val="21"/>
              </w:rPr>
            </w:pPr>
            <w:r w:rsidRPr="00B94DE3">
              <w:rPr>
                <w:rFonts w:ascii="宋体" w:hAnsi="宋体" w:cs="宋体" w:hint="eastAsia"/>
                <w:szCs w:val="21"/>
              </w:rPr>
              <w:t>推荐</w:t>
            </w:r>
          </w:p>
          <w:p w:rsidR="00883964" w:rsidRPr="00B94DE3" w:rsidRDefault="00883964" w:rsidP="007D524E">
            <w:pPr>
              <w:spacing w:line="320" w:lineRule="exact"/>
              <w:rPr>
                <w:b/>
              </w:rPr>
            </w:pPr>
            <w:r w:rsidRPr="00B94DE3">
              <w:rPr>
                <w:rFonts w:ascii="宋体" w:hAnsi="宋体" w:cs="宋体" w:hint="eastAsia"/>
                <w:szCs w:val="21"/>
              </w:rPr>
              <w:t>学时</w:t>
            </w:r>
          </w:p>
        </w:tc>
      </w:tr>
      <w:tr w:rsidR="00883964" w:rsidRPr="00B94DE3" w:rsidTr="007D524E">
        <w:tc>
          <w:tcPr>
            <w:tcW w:w="735" w:type="dxa"/>
            <w:vMerge/>
            <w:vAlign w:val="center"/>
          </w:tcPr>
          <w:p w:rsidR="00883964" w:rsidRPr="00B94DE3" w:rsidRDefault="00883964" w:rsidP="007D524E">
            <w:pPr>
              <w:spacing w:line="320" w:lineRule="exact"/>
              <w:jc w:val="center"/>
              <w:rPr>
                <w:rFonts w:ascii="宋体" w:hAnsi="宋体"/>
                <w:szCs w:val="21"/>
              </w:rPr>
            </w:pPr>
          </w:p>
        </w:tc>
        <w:tc>
          <w:tcPr>
            <w:tcW w:w="1260" w:type="dxa"/>
            <w:vMerge/>
          </w:tcPr>
          <w:p w:rsidR="00883964" w:rsidRPr="00B94DE3" w:rsidRDefault="00883964" w:rsidP="007D524E">
            <w:pPr>
              <w:spacing w:line="320" w:lineRule="exact"/>
              <w:rPr>
                <w:b/>
              </w:rPr>
            </w:pPr>
          </w:p>
        </w:tc>
        <w:tc>
          <w:tcPr>
            <w:tcW w:w="1785"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语言知识</w:t>
            </w:r>
          </w:p>
        </w:tc>
        <w:tc>
          <w:tcPr>
            <w:tcW w:w="2310" w:type="dxa"/>
            <w:vAlign w:val="center"/>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语言技能</w:t>
            </w:r>
          </w:p>
        </w:tc>
        <w:tc>
          <w:tcPr>
            <w:tcW w:w="1575" w:type="dxa"/>
          </w:tcPr>
          <w:p w:rsidR="00883964" w:rsidRPr="00B94DE3" w:rsidRDefault="00883964" w:rsidP="007D524E">
            <w:pPr>
              <w:spacing w:line="320" w:lineRule="exact"/>
              <w:jc w:val="center"/>
              <w:rPr>
                <w:rFonts w:ascii="宋体" w:hAnsi="宋体" w:cs="宋体"/>
                <w:szCs w:val="21"/>
              </w:rPr>
            </w:pPr>
            <w:r w:rsidRPr="00B94DE3">
              <w:rPr>
                <w:rFonts w:ascii="宋体" w:hAnsi="宋体" w:cs="宋体" w:hint="eastAsia"/>
                <w:szCs w:val="21"/>
              </w:rPr>
              <w:t>人文素养</w:t>
            </w:r>
          </w:p>
        </w:tc>
        <w:tc>
          <w:tcPr>
            <w:tcW w:w="945" w:type="dxa"/>
            <w:vMerge/>
          </w:tcPr>
          <w:p w:rsidR="00883964" w:rsidRPr="00B94DE3" w:rsidRDefault="00883964" w:rsidP="007D524E">
            <w:pPr>
              <w:spacing w:line="320" w:lineRule="exact"/>
              <w:rPr>
                <w:b/>
              </w:rPr>
            </w:pPr>
          </w:p>
        </w:tc>
      </w:tr>
      <w:tr w:rsidR="00883964" w:rsidRPr="00B94DE3" w:rsidTr="007D524E">
        <w:tc>
          <w:tcPr>
            <w:tcW w:w="735" w:type="dxa"/>
            <w:vMerge w:val="restart"/>
            <w:vAlign w:val="center"/>
          </w:tcPr>
          <w:p w:rsidR="00883964" w:rsidRPr="00B94DE3" w:rsidRDefault="00883964" w:rsidP="007D524E">
            <w:pPr>
              <w:widowControl/>
              <w:spacing w:line="320" w:lineRule="exact"/>
              <w:jc w:val="center"/>
              <w:rPr>
                <w:rFonts w:ascii="宋体" w:hAnsi="宋体"/>
                <w:szCs w:val="21"/>
              </w:rPr>
            </w:pPr>
            <w:r w:rsidRPr="00B94DE3">
              <w:rPr>
                <w:rFonts w:ascii="宋体" w:hAnsi="宋体"/>
                <w:szCs w:val="21"/>
              </w:rPr>
              <w:t>1</w:t>
            </w:r>
          </w:p>
        </w:tc>
        <w:tc>
          <w:tcPr>
            <w:tcW w:w="1260" w:type="dxa"/>
            <w:vMerge w:val="restart"/>
            <w:vAlign w:val="center"/>
          </w:tcPr>
          <w:p w:rsidR="00883964" w:rsidRPr="00B94DE3" w:rsidRDefault="00883964" w:rsidP="007D524E">
            <w:pPr>
              <w:pStyle w:val="10"/>
              <w:spacing w:line="320" w:lineRule="exact"/>
              <w:ind w:firstLineChars="0" w:firstLine="0"/>
              <w:jc w:val="center"/>
            </w:pPr>
            <w:r>
              <w:rPr>
                <w:rFonts w:hint="eastAsia"/>
              </w:rPr>
              <w:t>独立写作</w:t>
            </w:r>
          </w:p>
        </w:tc>
        <w:tc>
          <w:tcPr>
            <w:tcW w:w="1785" w:type="dxa"/>
          </w:tcPr>
          <w:p w:rsidR="00883964" w:rsidRPr="00B94DE3" w:rsidRDefault="00883964" w:rsidP="007D524E">
            <w:pPr>
              <w:spacing w:line="320" w:lineRule="exact"/>
            </w:pPr>
            <w:r w:rsidRPr="00B94DE3">
              <w:rPr>
                <w:rFonts w:hint="eastAsia"/>
              </w:rPr>
              <w:t>整体结构：引言</w:t>
            </w:r>
            <w:r w:rsidRPr="00B94DE3">
              <w:t>+</w:t>
            </w:r>
            <w:r w:rsidRPr="00B94DE3">
              <w:rPr>
                <w:rFonts w:hint="eastAsia"/>
              </w:rPr>
              <w:t>主体</w:t>
            </w:r>
            <w:r w:rsidRPr="00B94DE3">
              <w:t>+</w:t>
            </w:r>
            <w:r w:rsidRPr="00B94DE3">
              <w:rPr>
                <w:rFonts w:hint="eastAsia"/>
              </w:rPr>
              <w:t>结论</w:t>
            </w:r>
          </w:p>
        </w:tc>
        <w:tc>
          <w:tcPr>
            <w:tcW w:w="2310" w:type="dxa"/>
          </w:tcPr>
          <w:p w:rsidR="00883964" w:rsidRPr="00B94DE3" w:rsidRDefault="00883964" w:rsidP="007D524E">
            <w:pPr>
              <w:spacing w:line="320" w:lineRule="exact"/>
            </w:pPr>
            <w:r w:rsidRPr="00B94DE3">
              <w:rPr>
                <w:rFonts w:hint="eastAsia"/>
              </w:rPr>
              <w:t>掌握</w:t>
            </w:r>
            <w:r>
              <w:rPr>
                <w:rFonts w:hint="eastAsia"/>
              </w:rPr>
              <w:t>托福</w:t>
            </w:r>
            <w:r w:rsidRPr="00B94DE3">
              <w:rPr>
                <w:rFonts w:hint="eastAsia"/>
              </w:rPr>
              <w:t>作文的结构特征。</w:t>
            </w:r>
          </w:p>
        </w:tc>
        <w:tc>
          <w:tcPr>
            <w:tcW w:w="1575" w:type="dxa"/>
            <w:vMerge w:val="restart"/>
            <w:shd w:val="clear" w:color="auto" w:fill="auto"/>
          </w:tcPr>
          <w:p w:rsidR="00883964" w:rsidRPr="00B94DE3" w:rsidRDefault="00883964" w:rsidP="007D524E">
            <w:pPr>
              <w:pStyle w:val="10"/>
              <w:spacing w:line="320" w:lineRule="exact"/>
              <w:ind w:left="-3" w:firstLineChars="0" w:firstLine="0"/>
            </w:pPr>
            <w:r w:rsidRPr="00B94DE3">
              <w:rPr>
                <w:rFonts w:hint="eastAsia"/>
              </w:rPr>
              <w:t>锻炼思维的条理性和逻辑性</w:t>
            </w:r>
          </w:p>
        </w:tc>
        <w:tc>
          <w:tcPr>
            <w:tcW w:w="945" w:type="dxa"/>
          </w:tcPr>
          <w:p w:rsidR="00883964" w:rsidRPr="00B94DE3" w:rsidRDefault="00883964" w:rsidP="007D524E">
            <w:pPr>
              <w:pStyle w:val="10"/>
              <w:spacing w:line="320" w:lineRule="exact"/>
              <w:ind w:left="420" w:firstLineChars="0" w:firstLine="0"/>
            </w:pPr>
            <w:r>
              <w:rPr>
                <w:rFonts w:hint="eastAsia"/>
              </w:rPr>
              <w:t>0.5</w:t>
            </w:r>
          </w:p>
        </w:tc>
      </w:tr>
      <w:tr w:rsidR="00883964" w:rsidRPr="00B94DE3" w:rsidTr="007D524E">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420" w:firstLineChars="0" w:firstLine="0"/>
            </w:pPr>
          </w:p>
        </w:tc>
        <w:tc>
          <w:tcPr>
            <w:tcW w:w="1785" w:type="dxa"/>
          </w:tcPr>
          <w:p w:rsidR="00883964" w:rsidRPr="00B94DE3" w:rsidRDefault="00883964" w:rsidP="007D524E">
            <w:pPr>
              <w:spacing w:line="320" w:lineRule="exact"/>
            </w:pPr>
            <w:r w:rsidRPr="00B94DE3">
              <w:rPr>
                <w:rFonts w:hint="eastAsia"/>
              </w:rPr>
              <w:t>篇章主题句：结构与位置</w:t>
            </w:r>
          </w:p>
        </w:tc>
        <w:tc>
          <w:tcPr>
            <w:tcW w:w="2310" w:type="dxa"/>
          </w:tcPr>
          <w:p w:rsidR="00883964" w:rsidRPr="00B94DE3" w:rsidRDefault="00883964" w:rsidP="007D524E">
            <w:pPr>
              <w:spacing w:line="320" w:lineRule="exact"/>
            </w:pPr>
            <w:r w:rsidRPr="00B94DE3">
              <w:rPr>
                <w:rFonts w:hint="eastAsia"/>
              </w:rPr>
              <w:t>撰写有效的英文作文主题句</w:t>
            </w:r>
            <w:r>
              <w:rPr>
                <w:rFonts w:hint="eastAsia"/>
              </w:rPr>
              <w:t>，</w:t>
            </w:r>
            <w:r w:rsidRPr="00523A95">
              <w:t>有效回应题目，阐明文章主题</w:t>
            </w:r>
            <w:r w:rsidRPr="00B94DE3">
              <w:rPr>
                <w:rFonts w:hint="eastAsia"/>
              </w:rPr>
              <w:t>。</w:t>
            </w:r>
          </w:p>
        </w:tc>
        <w:tc>
          <w:tcPr>
            <w:tcW w:w="1575" w:type="dxa"/>
            <w:vMerge/>
          </w:tcPr>
          <w:p w:rsidR="00883964" w:rsidRPr="00B94DE3" w:rsidRDefault="00883964" w:rsidP="007D524E">
            <w:pPr>
              <w:pStyle w:val="10"/>
              <w:spacing w:line="320" w:lineRule="exact"/>
              <w:ind w:left="420"/>
            </w:pPr>
          </w:p>
        </w:tc>
        <w:tc>
          <w:tcPr>
            <w:tcW w:w="945" w:type="dxa"/>
          </w:tcPr>
          <w:p w:rsidR="00883964" w:rsidRPr="00B94DE3" w:rsidRDefault="00883964" w:rsidP="007D524E">
            <w:pPr>
              <w:pStyle w:val="10"/>
              <w:spacing w:line="320" w:lineRule="exact"/>
              <w:ind w:left="420" w:firstLineChars="0" w:firstLine="0"/>
            </w:pPr>
            <w:r>
              <w:rPr>
                <w:rFonts w:hint="eastAsia"/>
              </w:rPr>
              <w:t>0.5</w:t>
            </w:r>
          </w:p>
        </w:tc>
      </w:tr>
      <w:tr w:rsidR="00883964" w:rsidRPr="00B94DE3" w:rsidTr="007D524E">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420" w:firstLineChars="0" w:firstLine="0"/>
            </w:pPr>
          </w:p>
        </w:tc>
        <w:tc>
          <w:tcPr>
            <w:tcW w:w="1785" w:type="dxa"/>
          </w:tcPr>
          <w:p w:rsidR="00883964" w:rsidRPr="00B94DE3" w:rsidRDefault="00883964" w:rsidP="007D524E">
            <w:pPr>
              <w:spacing w:line="320" w:lineRule="exact"/>
            </w:pPr>
            <w:r w:rsidRPr="00B94DE3">
              <w:rPr>
                <w:rFonts w:hint="eastAsia"/>
              </w:rPr>
              <w:t>篇章主题展开</w:t>
            </w:r>
          </w:p>
        </w:tc>
        <w:tc>
          <w:tcPr>
            <w:tcW w:w="2310" w:type="dxa"/>
          </w:tcPr>
          <w:p w:rsidR="00883964" w:rsidRPr="00B94DE3" w:rsidRDefault="00883964" w:rsidP="007D524E">
            <w:pPr>
              <w:spacing w:line="320" w:lineRule="exact"/>
            </w:pPr>
            <w:r w:rsidRPr="00B94DE3">
              <w:rPr>
                <w:rFonts w:hint="eastAsia"/>
              </w:rPr>
              <w:t>在主体部分对篇章主</w:t>
            </w:r>
            <w:r w:rsidRPr="00B94DE3">
              <w:rPr>
                <w:rFonts w:hint="eastAsia"/>
              </w:rPr>
              <w:lastRenderedPageBreak/>
              <w:t>题进行展开与支撑</w:t>
            </w:r>
            <w:r>
              <w:rPr>
                <w:rFonts w:hint="eastAsia"/>
              </w:rPr>
              <w:t>，</w:t>
            </w:r>
            <w:r w:rsidRPr="00523A95">
              <w:t>逻辑条理清楚，论证充分展开</w:t>
            </w:r>
            <w:r w:rsidRPr="00B94DE3">
              <w:rPr>
                <w:rFonts w:hint="eastAsia"/>
              </w:rPr>
              <w:t>。</w:t>
            </w:r>
          </w:p>
        </w:tc>
        <w:tc>
          <w:tcPr>
            <w:tcW w:w="1575" w:type="dxa"/>
            <w:vMerge/>
          </w:tcPr>
          <w:p w:rsidR="00883964" w:rsidRPr="00B94DE3" w:rsidRDefault="00883964" w:rsidP="007D524E">
            <w:pPr>
              <w:pStyle w:val="10"/>
              <w:spacing w:line="320" w:lineRule="exact"/>
              <w:ind w:left="420"/>
            </w:pPr>
          </w:p>
        </w:tc>
        <w:tc>
          <w:tcPr>
            <w:tcW w:w="945" w:type="dxa"/>
          </w:tcPr>
          <w:p w:rsidR="00883964" w:rsidRPr="00B94DE3" w:rsidRDefault="00883964" w:rsidP="007D524E">
            <w:pPr>
              <w:pStyle w:val="10"/>
              <w:spacing w:line="320" w:lineRule="exact"/>
              <w:ind w:left="420" w:firstLineChars="0" w:firstLine="0"/>
            </w:pPr>
            <w:r w:rsidRPr="00B94DE3">
              <w:rPr>
                <w:rFonts w:hint="eastAsia"/>
              </w:rPr>
              <w:t>1</w:t>
            </w:r>
          </w:p>
        </w:tc>
      </w:tr>
      <w:tr w:rsidR="00883964" w:rsidRPr="00B94DE3" w:rsidTr="007D524E">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420" w:firstLineChars="0" w:firstLine="0"/>
            </w:pPr>
          </w:p>
        </w:tc>
        <w:tc>
          <w:tcPr>
            <w:tcW w:w="1785" w:type="dxa"/>
          </w:tcPr>
          <w:p w:rsidR="00883964" w:rsidRPr="00B94DE3" w:rsidRDefault="00883964" w:rsidP="007D524E">
            <w:pPr>
              <w:spacing w:line="320" w:lineRule="exact"/>
            </w:pPr>
            <w:r w:rsidRPr="00B94DE3">
              <w:rPr>
                <w:rFonts w:hint="eastAsia"/>
              </w:rPr>
              <w:t>篇章的连贯与一致策略</w:t>
            </w:r>
          </w:p>
        </w:tc>
        <w:tc>
          <w:tcPr>
            <w:tcW w:w="2310" w:type="dxa"/>
          </w:tcPr>
          <w:p w:rsidR="00883964" w:rsidRDefault="00883964" w:rsidP="007D524E">
            <w:pPr>
              <w:spacing w:line="320" w:lineRule="exact"/>
            </w:pPr>
            <w:r>
              <w:rPr>
                <w:rFonts w:hint="eastAsia"/>
              </w:rPr>
              <w:t>内容连贯一致，</w:t>
            </w:r>
            <w:r>
              <w:t>衔接自然流畅</w:t>
            </w:r>
            <w:r>
              <w:rPr>
                <w:rFonts w:hint="eastAsia"/>
              </w:rPr>
              <w:t>；</w:t>
            </w:r>
            <w:r w:rsidRPr="00523A95">
              <w:t>不自相矛盾，不</w:t>
            </w:r>
            <w:r>
              <w:t>重复论证</w:t>
            </w:r>
            <w:r>
              <w:rPr>
                <w:rFonts w:hint="eastAsia"/>
              </w:rPr>
              <w:t>；熟练使用表</w:t>
            </w:r>
            <w:r w:rsidRPr="00523A95">
              <w:t>示因果、先后、递进</w:t>
            </w:r>
            <w:r>
              <w:rPr>
                <w:rFonts w:hint="eastAsia"/>
              </w:rPr>
              <w:t>等</w:t>
            </w:r>
            <w:r w:rsidRPr="00523A95">
              <w:t>的关系连词</w:t>
            </w:r>
            <w:r w:rsidRPr="00B94DE3">
              <w:rPr>
                <w:rFonts w:hint="eastAsia"/>
              </w:rPr>
              <w:t>。</w:t>
            </w:r>
          </w:p>
        </w:tc>
        <w:tc>
          <w:tcPr>
            <w:tcW w:w="1575" w:type="dxa"/>
            <w:vMerge/>
            <w:shd w:val="clear" w:color="auto" w:fill="auto"/>
          </w:tcPr>
          <w:p w:rsidR="00883964" w:rsidRPr="00B94DE3" w:rsidRDefault="00883964" w:rsidP="007D524E">
            <w:pPr>
              <w:pStyle w:val="10"/>
              <w:spacing w:line="320" w:lineRule="exact"/>
              <w:ind w:left="420"/>
            </w:pPr>
          </w:p>
        </w:tc>
        <w:tc>
          <w:tcPr>
            <w:tcW w:w="945" w:type="dxa"/>
          </w:tcPr>
          <w:p w:rsidR="00883964" w:rsidRPr="00B94DE3" w:rsidRDefault="00883964" w:rsidP="007D524E">
            <w:pPr>
              <w:pStyle w:val="10"/>
              <w:spacing w:line="320" w:lineRule="exact"/>
              <w:ind w:left="420" w:firstLineChars="0" w:firstLine="0"/>
            </w:pPr>
            <w:r>
              <w:rPr>
                <w:rFonts w:hint="eastAsia"/>
              </w:rPr>
              <w:t>1</w:t>
            </w:r>
          </w:p>
        </w:tc>
      </w:tr>
      <w:tr w:rsidR="00883964" w:rsidRPr="00B94DE3" w:rsidTr="007D524E">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420" w:firstLineChars="0" w:firstLine="0"/>
            </w:pPr>
          </w:p>
        </w:tc>
        <w:tc>
          <w:tcPr>
            <w:tcW w:w="1785" w:type="dxa"/>
          </w:tcPr>
          <w:p w:rsidR="00883964" w:rsidRPr="00B94DE3" w:rsidRDefault="00883964" w:rsidP="007D524E">
            <w:pPr>
              <w:spacing w:line="320" w:lineRule="exact"/>
            </w:pPr>
            <w:r w:rsidRPr="00523A95">
              <w:rPr>
                <w:rFonts w:hint="eastAsia"/>
              </w:rPr>
              <w:t>语言</w:t>
            </w:r>
            <w:r>
              <w:rPr>
                <w:rFonts w:hint="eastAsia"/>
              </w:rPr>
              <w:t>要求</w:t>
            </w:r>
          </w:p>
        </w:tc>
        <w:tc>
          <w:tcPr>
            <w:tcW w:w="2310" w:type="dxa"/>
          </w:tcPr>
          <w:p w:rsidR="00883964" w:rsidRPr="00B94DE3" w:rsidRDefault="00883964" w:rsidP="007D524E">
            <w:pPr>
              <w:spacing w:line="320" w:lineRule="exact"/>
            </w:pPr>
            <w:r w:rsidRPr="00523A95">
              <w:rPr>
                <w:rFonts w:hint="eastAsia"/>
              </w:rPr>
              <w:t>遣词造句地道，语言驾驭娴熟</w:t>
            </w:r>
          </w:p>
        </w:tc>
        <w:tc>
          <w:tcPr>
            <w:tcW w:w="1575" w:type="dxa"/>
            <w:vMerge/>
            <w:shd w:val="clear" w:color="auto" w:fill="auto"/>
          </w:tcPr>
          <w:p w:rsidR="00883964" w:rsidRPr="00B94DE3" w:rsidRDefault="00883964" w:rsidP="007D524E">
            <w:pPr>
              <w:pStyle w:val="10"/>
              <w:spacing w:line="320" w:lineRule="exact"/>
              <w:ind w:left="420"/>
            </w:pPr>
          </w:p>
        </w:tc>
        <w:tc>
          <w:tcPr>
            <w:tcW w:w="945" w:type="dxa"/>
          </w:tcPr>
          <w:p w:rsidR="00883964" w:rsidRPr="00B94DE3" w:rsidRDefault="00883964" w:rsidP="007D524E">
            <w:pPr>
              <w:pStyle w:val="10"/>
              <w:spacing w:line="320" w:lineRule="exact"/>
              <w:ind w:left="420" w:firstLineChars="0" w:firstLine="0"/>
            </w:pPr>
            <w:r>
              <w:rPr>
                <w:rFonts w:hint="eastAsia"/>
              </w:rPr>
              <w:t>0.5</w:t>
            </w:r>
          </w:p>
        </w:tc>
      </w:tr>
      <w:tr w:rsidR="00883964" w:rsidRPr="00B94DE3" w:rsidTr="007D524E">
        <w:trPr>
          <w:trHeight w:val="242"/>
        </w:trPr>
        <w:tc>
          <w:tcPr>
            <w:tcW w:w="735" w:type="dxa"/>
            <w:vMerge w:val="restart"/>
            <w:vAlign w:val="center"/>
          </w:tcPr>
          <w:p w:rsidR="00883964" w:rsidRPr="00B94DE3" w:rsidRDefault="00883964" w:rsidP="007D524E">
            <w:pPr>
              <w:widowControl/>
              <w:spacing w:line="320" w:lineRule="exact"/>
              <w:jc w:val="center"/>
              <w:rPr>
                <w:rFonts w:ascii="宋体"/>
                <w:szCs w:val="21"/>
              </w:rPr>
            </w:pPr>
            <w:r w:rsidRPr="00B94DE3">
              <w:rPr>
                <w:rFonts w:ascii="宋体" w:hint="eastAsia"/>
                <w:szCs w:val="21"/>
              </w:rPr>
              <w:t>2</w:t>
            </w:r>
          </w:p>
        </w:tc>
        <w:tc>
          <w:tcPr>
            <w:tcW w:w="1260" w:type="dxa"/>
            <w:vMerge w:val="restart"/>
            <w:vAlign w:val="center"/>
          </w:tcPr>
          <w:p w:rsidR="00883964" w:rsidRPr="00B94DE3" w:rsidRDefault="00883964" w:rsidP="007D524E">
            <w:pPr>
              <w:pStyle w:val="10"/>
              <w:spacing w:line="320" w:lineRule="exact"/>
              <w:ind w:leftChars="-1" w:left="-2" w:firstLineChars="0" w:firstLine="0"/>
              <w:jc w:val="center"/>
            </w:pPr>
            <w:r>
              <w:rPr>
                <w:rFonts w:hint="eastAsia"/>
              </w:rPr>
              <w:t>综合写作</w:t>
            </w:r>
          </w:p>
        </w:tc>
        <w:tc>
          <w:tcPr>
            <w:tcW w:w="1785" w:type="dxa"/>
          </w:tcPr>
          <w:p w:rsidR="00883964" w:rsidRPr="00A509CE" w:rsidRDefault="00883964" w:rsidP="007D524E">
            <w:pPr>
              <w:spacing w:line="320" w:lineRule="exact"/>
            </w:pPr>
            <w:r>
              <w:rPr>
                <w:rFonts w:hint="eastAsia"/>
              </w:rPr>
              <w:t>基于</w:t>
            </w:r>
            <w:r w:rsidRPr="00A509CE">
              <w:rPr>
                <w:rFonts w:hint="eastAsia"/>
              </w:rPr>
              <w:t>听力和阅读</w:t>
            </w:r>
            <w:r>
              <w:rPr>
                <w:rFonts w:hint="eastAsia"/>
              </w:rPr>
              <w:t>材料再现学术讲座内容</w:t>
            </w:r>
          </w:p>
        </w:tc>
        <w:tc>
          <w:tcPr>
            <w:tcW w:w="2310" w:type="dxa"/>
          </w:tcPr>
          <w:p w:rsidR="00883964" w:rsidRPr="00B94DE3" w:rsidRDefault="00883964" w:rsidP="007D524E">
            <w:pPr>
              <w:spacing w:line="320" w:lineRule="exact"/>
            </w:pPr>
            <w:r>
              <w:rPr>
                <w:rFonts w:hint="eastAsia"/>
              </w:rPr>
              <w:t>能够完整、准确地提取</w:t>
            </w:r>
            <w:r w:rsidRPr="00A509CE">
              <w:t>讲座中的关键信息点，并和阅读材料中的相关内容有效地一一对应</w:t>
            </w:r>
          </w:p>
        </w:tc>
        <w:tc>
          <w:tcPr>
            <w:tcW w:w="1575" w:type="dxa"/>
            <w:vMerge w:val="restart"/>
            <w:shd w:val="clear" w:color="auto" w:fill="auto"/>
          </w:tcPr>
          <w:p w:rsidR="00883964" w:rsidRPr="00B94DE3" w:rsidRDefault="00883964" w:rsidP="007D524E">
            <w:pPr>
              <w:pStyle w:val="10"/>
              <w:spacing w:line="320" w:lineRule="exact"/>
              <w:ind w:leftChars="-1" w:left="-1" w:firstLineChars="0" w:hanging="1"/>
            </w:pPr>
            <w:r w:rsidRPr="00B94DE3">
              <w:rPr>
                <w:rFonts w:hint="eastAsia"/>
              </w:rPr>
              <w:t>能根据表达的内容选择合适的文体，能够选择合适的方法清晰地表达，提高决策与判断能力</w:t>
            </w:r>
          </w:p>
        </w:tc>
        <w:tc>
          <w:tcPr>
            <w:tcW w:w="945" w:type="dxa"/>
            <w:vMerge w:val="restart"/>
          </w:tcPr>
          <w:p w:rsidR="00883964" w:rsidRPr="00B94DE3" w:rsidRDefault="00883964" w:rsidP="007D524E">
            <w:pPr>
              <w:pStyle w:val="10"/>
              <w:spacing w:line="320" w:lineRule="exact"/>
              <w:ind w:left="420" w:firstLineChars="0" w:firstLine="0"/>
            </w:pPr>
            <w:r>
              <w:rPr>
                <w:rFonts w:hint="eastAsia"/>
              </w:rPr>
              <w:t>2.5</w:t>
            </w:r>
          </w:p>
        </w:tc>
      </w:tr>
      <w:tr w:rsidR="00883964" w:rsidRPr="00B94DE3" w:rsidTr="007D524E">
        <w:trPr>
          <w:trHeight w:val="242"/>
        </w:trPr>
        <w:tc>
          <w:tcPr>
            <w:tcW w:w="735" w:type="dxa"/>
            <w:vMerge/>
            <w:vAlign w:val="center"/>
          </w:tcPr>
          <w:p w:rsidR="00883964" w:rsidRPr="00B94DE3" w:rsidRDefault="00883964" w:rsidP="007D524E">
            <w:pPr>
              <w:widowControl/>
              <w:spacing w:line="320" w:lineRule="exact"/>
              <w:jc w:val="center"/>
              <w:rPr>
                <w:rFonts w:ascii="宋体"/>
                <w:szCs w:val="21"/>
              </w:rPr>
            </w:pPr>
          </w:p>
        </w:tc>
        <w:tc>
          <w:tcPr>
            <w:tcW w:w="1260" w:type="dxa"/>
            <w:vMerge/>
          </w:tcPr>
          <w:p w:rsidR="00883964" w:rsidRPr="00B94DE3" w:rsidRDefault="00883964" w:rsidP="007D524E">
            <w:pPr>
              <w:pStyle w:val="10"/>
              <w:spacing w:line="320" w:lineRule="exact"/>
              <w:ind w:leftChars="-1" w:left="-2" w:firstLineChars="0" w:firstLine="0"/>
            </w:pPr>
          </w:p>
        </w:tc>
        <w:tc>
          <w:tcPr>
            <w:tcW w:w="1785" w:type="dxa"/>
          </w:tcPr>
          <w:p w:rsidR="00883964" w:rsidRPr="00B94DE3" w:rsidRDefault="00883964" w:rsidP="007D524E">
            <w:pPr>
              <w:spacing w:line="320" w:lineRule="exact"/>
            </w:pPr>
            <w:r>
              <w:rPr>
                <w:rFonts w:hint="eastAsia"/>
              </w:rPr>
              <w:t>文章的组织结构</w:t>
            </w:r>
          </w:p>
        </w:tc>
        <w:tc>
          <w:tcPr>
            <w:tcW w:w="2310" w:type="dxa"/>
          </w:tcPr>
          <w:p w:rsidR="00883964" w:rsidRPr="00B94DE3" w:rsidRDefault="00883964" w:rsidP="007D524E">
            <w:pPr>
              <w:spacing w:line="320" w:lineRule="exact"/>
            </w:pPr>
            <w:r>
              <w:rPr>
                <w:rFonts w:hint="eastAsia"/>
              </w:rPr>
              <w:t>能够</w:t>
            </w:r>
            <w:r w:rsidRPr="00523A95">
              <w:t>做到条理清晰，结构连贯，</w:t>
            </w:r>
            <w:r>
              <w:t>能够准确地表达讲座</w:t>
            </w:r>
            <w:r w:rsidRPr="00523A95">
              <w:t>与阅读材料的观点</w:t>
            </w:r>
            <w:r>
              <w:rPr>
                <w:rFonts w:hint="eastAsia"/>
              </w:rPr>
              <w:t>之间的</w:t>
            </w:r>
            <w:r w:rsidRPr="00523A95">
              <w:t>相互联系</w:t>
            </w:r>
          </w:p>
        </w:tc>
        <w:tc>
          <w:tcPr>
            <w:tcW w:w="1575" w:type="dxa"/>
            <w:vMerge/>
            <w:shd w:val="clear" w:color="auto" w:fill="auto"/>
          </w:tcPr>
          <w:p w:rsidR="00883964" w:rsidRPr="00B94DE3" w:rsidRDefault="00883964" w:rsidP="007D524E">
            <w:pPr>
              <w:pStyle w:val="10"/>
              <w:spacing w:line="320" w:lineRule="exact"/>
              <w:ind w:left="420"/>
            </w:pPr>
          </w:p>
        </w:tc>
        <w:tc>
          <w:tcPr>
            <w:tcW w:w="945" w:type="dxa"/>
            <w:vMerge/>
          </w:tcPr>
          <w:p w:rsidR="00883964" w:rsidRPr="00B94DE3" w:rsidRDefault="00883964" w:rsidP="007D524E">
            <w:pPr>
              <w:pStyle w:val="10"/>
              <w:spacing w:line="320" w:lineRule="exact"/>
              <w:ind w:left="420" w:firstLineChars="0" w:firstLine="0"/>
            </w:pPr>
          </w:p>
        </w:tc>
      </w:tr>
      <w:tr w:rsidR="00883964" w:rsidRPr="00B94DE3" w:rsidTr="007D524E">
        <w:trPr>
          <w:trHeight w:val="56"/>
        </w:trPr>
        <w:tc>
          <w:tcPr>
            <w:tcW w:w="735" w:type="dxa"/>
            <w:vMerge/>
          </w:tcPr>
          <w:p w:rsidR="00883964" w:rsidRPr="00B94DE3" w:rsidRDefault="00883964" w:rsidP="007D524E">
            <w:pPr>
              <w:pStyle w:val="10"/>
              <w:spacing w:line="320" w:lineRule="exact"/>
              <w:ind w:leftChars="-1" w:left="-2" w:firstLineChars="0" w:firstLine="0"/>
            </w:pPr>
          </w:p>
        </w:tc>
        <w:tc>
          <w:tcPr>
            <w:tcW w:w="1260" w:type="dxa"/>
            <w:vMerge/>
          </w:tcPr>
          <w:p w:rsidR="00883964" w:rsidRPr="00B94DE3" w:rsidRDefault="00883964" w:rsidP="007D524E">
            <w:pPr>
              <w:pStyle w:val="10"/>
              <w:spacing w:line="320" w:lineRule="exact"/>
              <w:ind w:leftChars="-1" w:left="-2" w:firstLineChars="0" w:firstLine="0"/>
            </w:pPr>
          </w:p>
        </w:tc>
        <w:tc>
          <w:tcPr>
            <w:tcW w:w="1785" w:type="dxa"/>
          </w:tcPr>
          <w:p w:rsidR="00883964" w:rsidRPr="00B94DE3" w:rsidRDefault="00883964" w:rsidP="007D524E">
            <w:pPr>
              <w:spacing w:line="320" w:lineRule="exact"/>
            </w:pPr>
            <w:r w:rsidRPr="00523A95">
              <w:rPr>
                <w:rFonts w:hint="eastAsia"/>
              </w:rPr>
              <w:t>词汇和语法的正确性和准确性</w:t>
            </w:r>
          </w:p>
        </w:tc>
        <w:tc>
          <w:tcPr>
            <w:tcW w:w="2310" w:type="dxa"/>
          </w:tcPr>
          <w:p w:rsidR="00883964" w:rsidRPr="00B94DE3" w:rsidRDefault="00883964" w:rsidP="007D524E">
            <w:pPr>
              <w:spacing w:line="320" w:lineRule="exact"/>
            </w:pPr>
            <w:r>
              <w:rPr>
                <w:rFonts w:hint="eastAsia"/>
              </w:rPr>
              <w:t>能够准确使用同义词、连接词，借助不同词性、形容词逆向表达、次序变化、主被动语态切换、引用、渡等技巧进行精准表达</w:t>
            </w:r>
          </w:p>
        </w:tc>
        <w:tc>
          <w:tcPr>
            <w:tcW w:w="1575" w:type="dxa"/>
            <w:vMerge/>
          </w:tcPr>
          <w:p w:rsidR="00883964" w:rsidRPr="00B94DE3" w:rsidRDefault="00883964" w:rsidP="007D524E">
            <w:pPr>
              <w:pStyle w:val="10"/>
              <w:spacing w:line="320" w:lineRule="exact"/>
              <w:ind w:left="420" w:firstLineChars="0" w:firstLine="0"/>
            </w:pPr>
          </w:p>
        </w:tc>
        <w:tc>
          <w:tcPr>
            <w:tcW w:w="945" w:type="dxa"/>
            <w:vMerge/>
          </w:tcPr>
          <w:p w:rsidR="00883964" w:rsidRPr="00B94DE3" w:rsidRDefault="00883964" w:rsidP="007D524E">
            <w:pPr>
              <w:pStyle w:val="10"/>
              <w:spacing w:line="320" w:lineRule="exact"/>
              <w:ind w:left="420" w:firstLineChars="0" w:firstLine="0"/>
            </w:pPr>
          </w:p>
        </w:tc>
      </w:tr>
    </w:tbl>
    <w:p w:rsidR="00883964" w:rsidRPr="00196F46" w:rsidRDefault="00883964" w:rsidP="00883964">
      <w:pPr>
        <w:spacing w:beforeLines="50" w:before="156" w:afterLines="50" w:after="156"/>
        <w:rPr>
          <w:rFonts w:ascii="黑体" w:eastAsia="黑体" w:hAnsi="黑体"/>
          <w:b/>
          <w:sz w:val="28"/>
          <w:szCs w:val="28"/>
        </w:rPr>
      </w:pPr>
      <w:r w:rsidRPr="00196F46">
        <w:rPr>
          <w:rFonts w:ascii="黑体" w:eastAsia="黑体" w:hAnsi="黑体" w:hint="eastAsia"/>
          <w:b/>
          <w:sz w:val="28"/>
          <w:szCs w:val="28"/>
        </w:rPr>
        <w:t>五、课程教学方法</w:t>
      </w:r>
    </w:p>
    <w:p w:rsidR="00883964" w:rsidRPr="00AE769D" w:rsidRDefault="00883964" w:rsidP="00883964">
      <w:pPr>
        <w:autoSpaceDE w:val="0"/>
        <w:autoSpaceDN w:val="0"/>
        <w:adjustRightInd w:val="0"/>
        <w:spacing w:line="320" w:lineRule="exact"/>
        <w:ind w:firstLineChars="200" w:firstLine="420"/>
        <w:jc w:val="left"/>
      </w:pPr>
      <w:r w:rsidRPr="00D4129A">
        <w:rPr>
          <w:rFonts w:hint="eastAsia"/>
        </w:rPr>
        <w:t>在“以学生为中心，以语言能力提高为导向”教学理念指导下，采用泛在的、多元化教学</w:t>
      </w:r>
      <w:r>
        <w:rPr>
          <w:rFonts w:hint="eastAsia"/>
        </w:rPr>
        <w:t>模式。将网络自学与课堂面授相结合；理论与实践相结合；独立学习与小组协作相结合；主题讨论与技能培养相结合；主题、情景教学与任务型教学相结合；课堂讲授与反馈互动相结合；翻转课堂、微课、慕课与传统课堂相结合等多样化的语言教学模式。</w:t>
      </w:r>
      <w:r w:rsidRPr="00AE769D">
        <w:rPr>
          <w:rFonts w:hint="eastAsia"/>
        </w:rPr>
        <w:t xml:space="preserve"> </w:t>
      </w:r>
    </w:p>
    <w:p w:rsidR="00883964" w:rsidRPr="00196F46" w:rsidRDefault="00883964" w:rsidP="00883964">
      <w:pPr>
        <w:spacing w:beforeLines="50" w:before="156" w:afterLines="50" w:after="156"/>
        <w:rPr>
          <w:rFonts w:ascii="黑体" w:eastAsia="黑体" w:hAnsi="黑体"/>
          <w:b/>
          <w:sz w:val="28"/>
          <w:szCs w:val="28"/>
        </w:rPr>
      </w:pPr>
      <w:r w:rsidRPr="00196F46">
        <w:rPr>
          <w:rFonts w:ascii="黑体" w:eastAsia="黑体" w:hAnsi="黑体" w:hint="eastAsia"/>
          <w:b/>
          <w:sz w:val="28"/>
          <w:szCs w:val="28"/>
        </w:rPr>
        <w:t>六、课程考核</w:t>
      </w:r>
    </w:p>
    <w:p w:rsidR="00883964" w:rsidRDefault="00883964" w:rsidP="00883964">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5"/>
        <w:gridCol w:w="718"/>
        <w:gridCol w:w="6106"/>
        <w:gridCol w:w="1099"/>
      </w:tblGrid>
      <w:tr w:rsidR="00883964" w:rsidRPr="00AA4C38" w:rsidTr="007D524E">
        <w:tc>
          <w:tcPr>
            <w:tcW w:w="573" w:type="pct"/>
            <w:shd w:val="clear" w:color="auto" w:fill="auto"/>
            <w:vAlign w:val="center"/>
          </w:tcPr>
          <w:p w:rsidR="00883964" w:rsidRPr="0063134D" w:rsidRDefault="00883964" w:rsidP="007D524E">
            <w:pPr>
              <w:pStyle w:val="p0"/>
              <w:snapToGrid w:val="0"/>
              <w:spacing w:line="320" w:lineRule="exact"/>
              <w:jc w:val="center"/>
              <w:rPr>
                <w:rFonts w:ascii="宋体" w:hAnsi="宋体" w:cs="宋体"/>
                <w:bCs/>
              </w:rPr>
            </w:pPr>
            <w:r w:rsidRPr="0063134D">
              <w:rPr>
                <w:rFonts w:ascii="宋体" w:hAnsi="宋体" w:cs="宋体" w:hint="eastAsia"/>
                <w:bCs/>
              </w:rPr>
              <w:t>考核</w:t>
            </w:r>
          </w:p>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环节</w:t>
            </w:r>
          </w:p>
        </w:tc>
        <w:tc>
          <w:tcPr>
            <w:tcW w:w="401"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建议分值</w:t>
            </w:r>
          </w:p>
        </w:tc>
        <w:tc>
          <w:tcPr>
            <w:tcW w:w="3412"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考核</w:t>
            </w:r>
            <w:r w:rsidRPr="0063134D">
              <w:rPr>
                <w:rFonts w:ascii="宋体" w:hAnsi="宋体" w:cs="宋体"/>
                <w:bCs/>
              </w:rPr>
              <w:t>/</w:t>
            </w:r>
            <w:r w:rsidRPr="0063134D">
              <w:rPr>
                <w:rFonts w:ascii="宋体" w:hAnsi="宋体" w:cs="宋体" w:hint="eastAsia"/>
                <w:bCs/>
              </w:rPr>
              <w:t>评价细则</w:t>
            </w:r>
          </w:p>
        </w:tc>
        <w:tc>
          <w:tcPr>
            <w:tcW w:w="614"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对应的课程目标</w:t>
            </w:r>
          </w:p>
        </w:tc>
      </w:tr>
      <w:tr w:rsidR="00883964" w:rsidRPr="00B61FC3" w:rsidTr="007D524E">
        <w:tc>
          <w:tcPr>
            <w:tcW w:w="573" w:type="pct"/>
            <w:shd w:val="clear" w:color="auto" w:fill="auto"/>
            <w:vAlign w:val="center"/>
          </w:tcPr>
          <w:p w:rsidR="00883964" w:rsidRPr="00B61FC3" w:rsidRDefault="00883964" w:rsidP="007D524E">
            <w:pPr>
              <w:pStyle w:val="p0"/>
              <w:snapToGrid w:val="0"/>
              <w:spacing w:line="320" w:lineRule="exact"/>
              <w:jc w:val="center"/>
              <w:rPr>
                <w:rFonts w:ascii="宋体"/>
              </w:rPr>
            </w:pPr>
            <w:r w:rsidRPr="00B61FC3">
              <w:rPr>
                <w:rFonts w:ascii="宋体" w:hAnsi="宋体" w:cs="宋体" w:hint="eastAsia"/>
              </w:rPr>
              <w:t>作业</w:t>
            </w:r>
          </w:p>
        </w:tc>
        <w:tc>
          <w:tcPr>
            <w:tcW w:w="401" w:type="pct"/>
            <w:shd w:val="clear" w:color="auto" w:fill="auto"/>
            <w:vAlign w:val="center"/>
          </w:tcPr>
          <w:p w:rsidR="00883964" w:rsidRPr="00B61FC3" w:rsidRDefault="00883964" w:rsidP="007D524E">
            <w:pPr>
              <w:pStyle w:val="p0"/>
              <w:snapToGrid w:val="0"/>
              <w:spacing w:line="320" w:lineRule="exact"/>
              <w:jc w:val="center"/>
              <w:rPr>
                <w:rFonts w:ascii="宋体"/>
              </w:rPr>
            </w:pPr>
            <w:r w:rsidRPr="00B61FC3">
              <w:rPr>
                <w:rFonts w:ascii="宋体" w:hAnsi="宋体" w:cs="宋体" w:hint="eastAsia"/>
              </w:rPr>
              <w:t>10</w:t>
            </w:r>
          </w:p>
        </w:tc>
        <w:tc>
          <w:tcPr>
            <w:tcW w:w="3412" w:type="pct"/>
            <w:shd w:val="clear" w:color="auto" w:fill="auto"/>
            <w:vAlign w:val="center"/>
          </w:tcPr>
          <w:p w:rsidR="00883964" w:rsidRPr="00B61FC3" w:rsidRDefault="00883964" w:rsidP="007D524E">
            <w:pPr>
              <w:pStyle w:val="p0"/>
              <w:snapToGrid w:val="0"/>
              <w:spacing w:line="320" w:lineRule="exact"/>
              <w:jc w:val="left"/>
              <w:rPr>
                <w:rFonts w:ascii="宋体"/>
              </w:rPr>
            </w:pPr>
            <w:r w:rsidRPr="00B61FC3">
              <w:rPr>
                <w:rFonts w:ascii="宋体" w:hAnsi="宋体" w:cs="宋体" w:hint="eastAsia"/>
              </w:rPr>
              <w:t>（</w:t>
            </w:r>
            <w:r w:rsidRPr="00B61FC3">
              <w:rPr>
                <w:rFonts w:ascii="宋体" w:hAnsi="宋体" w:cs="宋体"/>
              </w:rPr>
              <w:t>1</w:t>
            </w:r>
            <w:r w:rsidRPr="00B61FC3">
              <w:rPr>
                <w:rFonts w:ascii="宋体" w:hAnsi="宋体" w:cs="宋体" w:hint="eastAsia"/>
              </w:rPr>
              <w:t>）主要考核</w:t>
            </w:r>
            <w:r>
              <w:rPr>
                <w:rFonts w:ascii="宋体" w:hAnsi="宋体" w:cs="宋体" w:hint="eastAsia"/>
              </w:rPr>
              <w:t>内容为写作练习、口语展示、课外听力、阅读书面作业</w:t>
            </w:r>
            <w:r w:rsidRPr="00B61FC3">
              <w:rPr>
                <w:rFonts w:ascii="宋体" w:hAnsi="宋体" w:cs="宋体" w:hint="eastAsia"/>
              </w:rPr>
              <w:t>；</w:t>
            </w:r>
          </w:p>
          <w:p w:rsidR="00883964" w:rsidRPr="00B61FC3" w:rsidRDefault="00883964" w:rsidP="007D524E">
            <w:pPr>
              <w:pStyle w:val="p0"/>
              <w:snapToGrid w:val="0"/>
              <w:spacing w:line="320" w:lineRule="exact"/>
              <w:jc w:val="left"/>
              <w:rPr>
                <w:rFonts w:ascii="宋体"/>
              </w:rPr>
            </w:pPr>
            <w:r w:rsidRPr="00B61FC3">
              <w:rPr>
                <w:rFonts w:ascii="宋体" w:hAnsi="宋体" w:cs="宋体" w:hint="eastAsia"/>
              </w:rPr>
              <w:t>（</w:t>
            </w:r>
            <w:r w:rsidRPr="00B61FC3">
              <w:rPr>
                <w:rFonts w:ascii="宋体" w:hAnsi="宋体" w:cs="宋体"/>
              </w:rPr>
              <w:t>2</w:t>
            </w:r>
            <w:r w:rsidRPr="00B61FC3">
              <w:rPr>
                <w:rFonts w:ascii="宋体" w:hAnsi="宋体" w:cs="宋体" w:hint="eastAsia"/>
              </w:rPr>
              <w:t>）每次按</w:t>
            </w:r>
            <w:r w:rsidRPr="00B61FC3">
              <w:rPr>
                <w:rFonts w:ascii="宋体" w:hAnsi="宋体" w:cs="宋体"/>
              </w:rPr>
              <w:t>10</w:t>
            </w:r>
            <w:r w:rsidRPr="00B61FC3">
              <w:rPr>
                <w:rFonts w:ascii="宋体" w:hAnsi="宋体" w:cs="宋体" w:hint="eastAsia"/>
              </w:rPr>
              <w:t>分制评分，取各次成绩的平均值作为此环节的最终成绩。</w:t>
            </w:r>
          </w:p>
        </w:tc>
        <w:tc>
          <w:tcPr>
            <w:tcW w:w="614" w:type="pct"/>
            <w:shd w:val="clear" w:color="auto" w:fill="auto"/>
            <w:vAlign w:val="center"/>
          </w:tcPr>
          <w:p w:rsidR="00883964" w:rsidRDefault="00883964" w:rsidP="007D524E">
            <w:pPr>
              <w:pStyle w:val="p0"/>
              <w:snapToGrid w:val="0"/>
              <w:spacing w:line="320" w:lineRule="exact"/>
              <w:jc w:val="center"/>
            </w:pPr>
            <w:r>
              <w:rPr>
                <w:rFonts w:hint="eastAsia"/>
              </w:rPr>
              <w:t>2</w:t>
            </w:r>
            <w:r>
              <w:rPr>
                <w:rFonts w:hint="eastAsia"/>
              </w:rPr>
              <w:t>；</w:t>
            </w:r>
            <w:r>
              <w:rPr>
                <w:rFonts w:hint="eastAsia"/>
              </w:rPr>
              <w:t>3</w:t>
            </w:r>
            <w:r>
              <w:rPr>
                <w:rFonts w:hint="eastAsia"/>
              </w:rPr>
              <w:t>；</w:t>
            </w:r>
          </w:p>
          <w:p w:rsidR="00883964" w:rsidRPr="00AF4063" w:rsidRDefault="00883964" w:rsidP="007D524E">
            <w:pPr>
              <w:pStyle w:val="p0"/>
              <w:snapToGrid w:val="0"/>
              <w:spacing w:line="320" w:lineRule="exact"/>
              <w:jc w:val="center"/>
            </w:pPr>
            <w:r>
              <w:rPr>
                <w:rFonts w:hint="eastAsia"/>
              </w:rPr>
              <w:t>4</w:t>
            </w:r>
            <w:r>
              <w:rPr>
                <w:rFonts w:hint="eastAsia"/>
              </w:rPr>
              <w:t>；</w:t>
            </w:r>
            <w:r>
              <w:rPr>
                <w:rFonts w:hint="eastAsia"/>
              </w:rPr>
              <w:t>5</w:t>
            </w:r>
            <w:r>
              <w:rPr>
                <w:rFonts w:hint="eastAsia"/>
              </w:rPr>
              <w:t>；</w:t>
            </w:r>
            <w:r>
              <w:rPr>
                <w:rFonts w:hint="eastAsia"/>
              </w:rPr>
              <w:t>6</w:t>
            </w:r>
          </w:p>
          <w:p w:rsidR="00883964" w:rsidRPr="00B61FC3" w:rsidRDefault="00883964" w:rsidP="007D524E">
            <w:pPr>
              <w:pStyle w:val="p0"/>
              <w:snapToGrid w:val="0"/>
              <w:spacing w:line="320" w:lineRule="exact"/>
              <w:jc w:val="center"/>
              <w:rPr>
                <w:rFonts w:ascii="宋体"/>
              </w:rPr>
            </w:pPr>
          </w:p>
        </w:tc>
      </w:tr>
      <w:tr w:rsidR="00883964" w:rsidRPr="00AA4C38" w:rsidTr="007D524E">
        <w:trPr>
          <w:trHeight w:val="538"/>
        </w:trPr>
        <w:tc>
          <w:tcPr>
            <w:tcW w:w="573" w:type="pct"/>
            <w:shd w:val="clear" w:color="auto" w:fill="auto"/>
            <w:vAlign w:val="center"/>
          </w:tcPr>
          <w:p w:rsidR="00883964" w:rsidRPr="00AF4063" w:rsidRDefault="00883964" w:rsidP="007D524E">
            <w:pPr>
              <w:pStyle w:val="p0"/>
              <w:snapToGrid w:val="0"/>
              <w:spacing w:line="320" w:lineRule="exact"/>
              <w:jc w:val="center"/>
              <w:rPr>
                <w:rFonts w:ascii="宋体" w:hAnsi="宋体" w:cs="宋体"/>
              </w:rPr>
            </w:pPr>
            <w:r w:rsidRPr="00AF4063">
              <w:rPr>
                <w:rFonts w:ascii="宋体" w:hAnsi="宋体" w:cs="宋体" w:hint="eastAsia"/>
              </w:rPr>
              <w:lastRenderedPageBreak/>
              <w:t>阶段</w:t>
            </w:r>
          </w:p>
          <w:p w:rsidR="00883964" w:rsidRPr="00AF4063" w:rsidRDefault="00883964" w:rsidP="007D524E">
            <w:pPr>
              <w:pStyle w:val="p0"/>
              <w:snapToGrid w:val="0"/>
              <w:spacing w:line="320" w:lineRule="exact"/>
              <w:jc w:val="center"/>
              <w:rPr>
                <w:rFonts w:ascii="宋体"/>
              </w:rPr>
            </w:pPr>
            <w:r w:rsidRPr="00AF4063">
              <w:rPr>
                <w:rFonts w:ascii="宋体" w:hAnsi="宋体" w:cs="宋体" w:hint="eastAsia"/>
              </w:rPr>
              <w:t>考试</w:t>
            </w:r>
          </w:p>
        </w:tc>
        <w:tc>
          <w:tcPr>
            <w:tcW w:w="401" w:type="pct"/>
            <w:shd w:val="clear" w:color="auto" w:fill="auto"/>
            <w:vAlign w:val="center"/>
          </w:tcPr>
          <w:p w:rsidR="00883964" w:rsidRPr="00AF4063" w:rsidRDefault="00883964" w:rsidP="007D524E">
            <w:pPr>
              <w:pStyle w:val="p0"/>
              <w:snapToGrid w:val="0"/>
              <w:spacing w:line="320" w:lineRule="exact"/>
              <w:jc w:val="center"/>
              <w:rPr>
                <w:rFonts w:ascii="宋体" w:cs="宋体"/>
              </w:rPr>
            </w:pPr>
            <w:r w:rsidRPr="00AF4063">
              <w:rPr>
                <w:rFonts w:ascii="宋体" w:hAnsi="宋体" w:cs="宋体" w:hint="eastAsia"/>
              </w:rPr>
              <w:t>20</w:t>
            </w:r>
          </w:p>
        </w:tc>
        <w:tc>
          <w:tcPr>
            <w:tcW w:w="3412" w:type="pct"/>
            <w:shd w:val="clear" w:color="auto" w:fill="auto"/>
            <w:vAlign w:val="center"/>
          </w:tcPr>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w:t>
            </w:r>
            <w:r w:rsidRPr="00AF4063">
              <w:rPr>
                <w:rFonts w:ascii="宋体" w:hAnsi="宋体" w:cs="宋体"/>
              </w:rPr>
              <w:t>1</w:t>
            </w:r>
            <w:r w:rsidRPr="00AF4063">
              <w:rPr>
                <w:rFonts w:ascii="宋体" w:hAnsi="宋体" w:cs="宋体" w:hint="eastAsia"/>
              </w:rPr>
              <w:t>）结合教学进度安排阶段考试，考查学生对相关知识的掌握程度；</w:t>
            </w:r>
          </w:p>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w:t>
            </w:r>
            <w:r w:rsidRPr="00AF4063">
              <w:rPr>
                <w:rFonts w:ascii="宋体" w:hAnsi="宋体" w:cs="宋体"/>
              </w:rPr>
              <w:t>2</w:t>
            </w:r>
            <w:r w:rsidRPr="00AF4063">
              <w:rPr>
                <w:rFonts w:ascii="宋体" w:hAnsi="宋体" w:cs="宋体" w:hint="eastAsia"/>
              </w:rPr>
              <w:t>）考试按</w:t>
            </w:r>
            <w:r w:rsidRPr="00AF4063">
              <w:rPr>
                <w:rFonts w:ascii="宋体" w:hAnsi="宋体" w:cs="宋体"/>
              </w:rPr>
              <w:t>10</w:t>
            </w:r>
            <w:r w:rsidRPr="00AF4063">
              <w:rPr>
                <w:rFonts w:ascii="宋体" w:hAnsi="宋体" w:cs="宋体" w:hint="eastAsia"/>
              </w:rPr>
              <w:t>分制单独评分。</w:t>
            </w:r>
          </w:p>
        </w:tc>
        <w:tc>
          <w:tcPr>
            <w:tcW w:w="614" w:type="pct"/>
            <w:shd w:val="clear" w:color="auto" w:fill="auto"/>
            <w:vAlign w:val="center"/>
          </w:tcPr>
          <w:p w:rsidR="00883964" w:rsidRDefault="00883964" w:rsidP="007D524E">
            <w:pPr>
              <w:pStyle w:val="p0"/>
              <w:snapToGrid w:val="0"/>
              <w:spacing w:line="320" w:lineRule="exact"/>
              <w:jc w:val="center"/>
            </w:pPr>
            <w:r w:rsidRPr="00AF4063">
              <w:rPr>
                <w:rFonts w:hint="eastAsia"/>
              </w:rPr>
              <w:t>1</w:t>
            </w:r>
            <w:r>
              <w:rPr>
                <w:rFonts w:hint="eastAsia"/>
              </w:rPr>
              <w:t>; 2</w:t>
            </w:r>
            <w:r>
              <w:rPr>
                <w:rFonts w:hint="eastAsia"/>
              </w:rPr>
              <w:t>；</w:t>
            </w:r>
            <w:r>
              <w:rPr>
                <w:rFonts w:hint="eastAsia"/>
              </w:rPr>
              <w:t>3</w:t>
            </w:r>
          </w:p>
          <w:p w:rsidR="00883964" w:rsidRPr="00AF4063" w:rsidRDefault="00883964" w:rsidP="007D524E">
            <w:pPr>
              <w:pStyle w:val="p0"/>
              <w:snapToGrid w:val="0"/>
              <w:spacing w:line="320" w:lineRule="exact"/>
              <w:jc w:val="center"/>
            </w:pPr>
            <w:r>
              <w:rPr>
                <w:rFonts w:hint="eastAsia"/>
              </w:rPr>
              <w:t>4; 5</w:t>
            </w:r>
            <w:r>
              <w:rPr>
                <w:rFonts w:hint="eastAsia"/>
              </w:rPr>
              <w:t>；</w:t>
            </w:r>
            <w:r>
              <w:rPr>
                <w:rFonts w:hint="eastAsia"/>
              </w:rPr>
              <w:t>6</w:t>
            </w:r>
            <w:r>
              <w:rPr>
                <w:rFonts w:hint="eastAsia"/>
              </w:rPr>
              <w:t>；</w:t>
            </w:r>
            <w:r>
              <w:rPr>
                <w:rFonts w:hint="eastAsia"/>
              </w:rPr>
              <w:t>7</w:t>
            </w:r>
          </w:p>
        </w:tc>
      </w:tr>
      <w:tr w:rsidR="00883964" w:rsidRPr="00AA4C38" w:rsidTr="007D524E">
        <w:trPr>
          <w:trHeight w:val="573"/>
        </w:trPr>
        <w:tc>
          <w:tcPr>
            <w:tcW w:w="573" w:type="pct"/>
            <w:shd w:val="clear" w:color="auto" w:fill="auto"/>
            <w:vAlign w:val="center"/>
          </w:tcPr>
          <w:p w:rsidR="00883964" w:rsidRPr="00AF4063" w:rsidRDefault="00883964" w:rsidP="007D524E">
            <w:pPr>
              <w:pStyle w:val="p0"/>
              <w:snapToGrid w:val="0"/>
              <w:spacing w:line="320" w:lineRule="exact"/>
              <w:jc w:val="center"/>
              <w:rPr>
                <w:rFonts w:ascii="宋体"/>
              </w:rPr>
            </w:pPr>
            <w:r>
              <w:rPr>
                <w:rFonts w:ascii="宋体" w:hAnsi="宋体" w:cs="宋体" w:hint="eastAsia"/>
              </w:rPr>
              <w:t>口试</w:t>
            </w:r>
          </w:p>
        </w:tc>
        <w:tc>
          <w:tcPr>
            <w:tcW w:w="401" w:type="pct"/>
            <w:shd w:val="clear" w:color="auto" w:fill="auto"/>
            <w:vAlign w:val="center"/>
          </w:tcPr>
          <w:p w:rsidR="00883964" w:rsidRPr="00AF4063" w:rsidRDefault="00883964" w:rsidP="007D524E">
            <w:pPr>
              <w:pStyle w:val="p0"/>
              <w:snapToGrid w:val="0"/>
              <w:spacing w:line="320" w:lineRule="exact"/>
              <w:jc w:val="center"/>
              <w:rPr>
                <w:rFonts w:ascii="宋体"/>
              </w:rPr>
            </w:pPr>
            <w:r w:rsidRPr="00AF4063">
              <w:rPr>
                <w:rFonts w:ascii="宋体" w:hAnsi="宋体" w:cs="宋体"/>
              </w:rPr>
              <w:t>1</w:t>
            </w:r>
            <w:r>
              <w:rPr>
                <w:rFonts w:ascii="宋体" w:hAnsi="宋体" w:cs="宋体" w:hint="eastAsia"/>
              </w:rPr>
              <w:t>0</w:t>
            </w:r>
          </w:p>
        </w:tc>
        <w:tc>
          <w:tcPr>
            <w:tcW w:w="3412" w:type="pct"/>
            <w:shd w:val="clear" w:color="auto" w:fill="auto"/>
            <w:vAlign w:val="center"/>
          </w:tcPr>
          <w:p w:rsidR="00883964" w:rsidRPr="00AF4063" w:rsidRDefault="00883964" w:rsidP="007D524E">
            <w:pPr>
              <w:pStyle w:val="p0"/>
              <w:snapToGrid w:val="0"/>
              <w:spacing w:line="320" w:lineRule="exact"/>
              <w:ind w:left="525" w:hangingChars="250" w:hanging="525"/>
              <w:jc w:val="left"/>
              <w:rPr>
                <w:rFonts w:ascii="宋体"/>
              </w:rPr>
            </w:pPr>
            <w:r w:rsidRPr="00AF4063">
              <w:rPr>
                <w:rFonts w:ascii="宋体" w:hAnsi="宋体" w:cs="宋体" w:hint="eastAsia"/>
              </w:rPr>
              <w:t>（</w:t>
            </w:r>
            <w:r w:rsidRPr="00AF4063">
              <w:rPr>
                <w:rFonts w:ascii="宋体" w:hAnsi="宋体" w:cs="宋体"/>
              </w:rPr>
              <w:t>1</w:t>
            </w:r>
            <w:r w:rsidRPr="00AF4063">
              <w:rPr>
                <w:rFonts w:ascii="宋体" w:hAnsi="宋体" w:cs="宋体" w:hint="eastAsia"/>
              </w:rPr>
              <w:t>）考查口头表达能力以及团队合作能力；</w:t>
            </w:r>
          </w:p>
          <w:p w:rsidR="00883964" w:rsidRPr="00AF4063" w:rsidRDefault="00883964" w:rsidP="007D524E">
            <w:pPr>
              <w:pStyle w:val="p0"/>
              <w:snapToGrid w:val="0"/>
              <w:spacing w:line="320" w:lineRule="exact"/>
              <w:jc w:val="left"/>
              <w:rPr>
                <w:rFonts w:ascii="宋体"/>
              </w:rPr>
            </w:pPr>
            <w:r w:rsidRPr="00AF4063">
              <w:rPr>
                <w:rFonts w:ascii="宋体" w:hAnsi="宋体" w:cs="宋体" w:hint="eastAsia"/>
              </w:rPr>
              <w:t>（</w:t>
            </w:r>
            <w:r w:rsidRPr="00AF4063">
              <w:rPr>
                <w:rFonts w:ascii="宋体" w:hAnsi="宋体" w:cs="宋体"/>
              </w:rPr>
              <w:t>2</w:t>
            </w:r>
            <w:r w:rsidRPr="00AF4063">
              <w:rPr>
                <w:rFonts w:ascii="宋体" w:hAnsi="宋体" w:cs="宋体" w:hint="eastAsia"/>
              </w:rPr>
              <w:t>）</w:t>
            </w:r>
            <w:r w:rsidRPr="00B61FC3">
              <w:rPr>
                <w:rFonts w:ascii="宋体" w:hAnsi="宋体" w:cs="宋体" w:hint="eastAsia"/>
              </w:rPr>
              <w:t>按</w:t>
            </w:r>
            <w:r w:rsidRPr="00B61FC3">
              <w:rPr>
                <w:rFonts w:ascii="宋体" w:hAnsi="宋体" w:cs="宋体"/>
              </w:rPr>
              <w:t>10</w:t>
            </w:r>
            <w:r w:rsidRPr="00B61FC3">
              <w:rPr>
                <w:rFonts w:ascii="宋体" w:hAnsi="宋体" w:cs="宋体" w:hint="eastAsia"/>
              </w:rPr>
              <w:t>分制评分</w:t>
            </w:r>
            <w:r>
              <w:rPr>
                <w:rFonts w:ascii="宋体" w:hAnsi="宋体" w:cs="宋体" w:hint="eastAsia"/>
              </w:rPr>
              <w:t>，</w:t>
            </w:r>
            <w:r w:rsidRPr="00AF4063">
              <w:rPr>
                <w:rFonts w:ascii="宋体" w:hAnsi="宋体" w:cs="宋体" w:hint="eastAsia"/>
              </w:rPr>
              <w:t>教师根据</w:t>
            </w:r>
            <w:r>
              <w:rPr>
                <w:rFonts w:ascii="宋体" w:hAnsi="宋体" w:cs="宋体" w:hint="eastAsia"/>
              </w:rPr>
              <w:t>内容、正确性、流畅性等</w:t>
            </w:r>
            <w:r w:rsidRPr="00AF4063">
              <w:rPr>
                <w:rFonts w:ascii="宋体" w:hAnsi="宋体" w:cs="宋体" w:hint="eastAsia"/>
              </w:rPr>
              <w:t>情况评分。</w:t>
            </w:r>
          </w:p>
        </w:tc>
        <w:tc>
          <w:tcPr>
            <w:tcW w:w="614" w:type="pct"/>
            <w:shd w:val="clear" w:color="auto" w:fill="auto"/>
            <w:vAlign w:val="center"/>
          </w:tcPr>
          <w:p w:rsidR="00883964" w:rsidRDefault="00883964" w:rsidP="007D524E">
            <w:pPr>
              <w:pStyle w:val="p0"/>
              <w:snapToGrid w:val="0"/>
              <w:spacing w:line="320" w:lineRule="exact"/>
              <w:jc w:val="center"/>
            </w:pPr>
            <w:r>
              <w:rPr>
                <w:rFonts w:hint="eastAsia"/>
              </w:rPr>
              <w:t>2</w:t>
            </w:r>
            <w:r>
              <w:rPr>
                <w:rFonts w:hint="eastAsia"/>
              </w:rPr>
              <w:t>；</w:t>
            </w:r>
            <w:r>
              <w:rPr>
                <w:rFonts w:hint="eastAsia"/>
              </w:rPr>
              <w:t>6</w:t>
            </w:r>
            <w:r>
              <w:rPr>
                <w:rFonts w:hint="eastAsia"/>
              </w:rPr>
              <w:t>；</w:t>
            </w:r>
            <w:r>
              <w:rPr>
                <w:rFonts w:hint="eastAsia"/>
              </w:rPr>
              <w:t>7</w:t>
            </w:r>
          </w:p>
          <w:p w:rsidR="00883964" w:rsidRPr="00AF4063" w:rsidRDefault="00883964" w:rsidP="007D524E">
            <w:pPr>
              <w:pStyle w:val="p0"/>
              <w:snapToGrid w:val="0"/>
              <w:spacing w:line="320" w:lineRule="exact"/>
              <w:jc w:val="center"/>
            </w:pPr>
          </w:p>
        </w:tc>
      </w:tr>
      <w:tr w:rsidR="00883964" w:rsidRPr="00AA4C38" w:rsidTr="007D524E">
        <w:trPr>
          <w:trHeight w:val="515"/>
        </w:trPr>
        <w:tc>
          <w:tcPr>
            <w:tcW w:w="573" w:type="pct"/>
            <w:shd w:val="clear" w:color="auto" w:fill="auto"/>
            <w:vAlign w:val="center"/>
          </w:tcPr>
          <w:p w:rsidR="00883964" w:rsidRPr="00AF4063" w:rsidRDefault="00883964" w:rsidP="007D524E">
            <w:pPr>
              <w:pStyle w:val="p0"/>
              <w:snapToGrid w:val="0"/>
              <w:spacing w:line="320" w:lineRule="exact"/>
              <w:jc w:val="center"/>
              <w:rPr>
                <w:rFonts w:ascii="宋体"/>
              </w:rPr>
            </w:pPr>
            <w:r w:rsidRPr="00AF4063">
              <w:rPr>
                <w:rFonts w:ascii="宋体" w:hAnsi="宋体" w:cs="宋体" w:hint="eastAsia"/>
              </w:rPr>
              <w:t>出勤</w:t>
            </w:r>
            <w:r>
              <w:rPr>
                <w:rFonts w:ascii="宋体" w:hAnsi="宋体" w:cs="宋体" w:hint="eastAsia"/>
              </w:rPr>
              <w:t>及</w:t>
            </w:r>
            <w:r w:rsidRPr="00AF4063">
              <w:rPr>
                <w:rFonts w:ascii="宋体" w:hint="eastAsia"/>
              </w:rPr>
              <w:t>课堂</w:t>
            </w:r>
            <w:r>
              <w:rPr>
                <w:rFonts w:ascii="宋体" w:hint="eastAsia"/>
              </w:rPr>
              <w:t>表现</w:t>
            </w:r>
          </w:p>
        </w:tc>
        <w:tc>
          <w:tcPr>
            <w:tcW w:w="401" w:type="pct"/>
            <w:shd w:val="clear" w:color="auto" w:fill="auto"/>
            <w:vAlign w:val="center"/>
          </w:tcPr>
          <w:p w:rsidR="00883964" w:rsidRPr="00AF4063" w:rsidRDefault="00883964" w:rsidP="007D524E">
            <w:pPr>
              <w:pStyle w:val="p0"/>
              <w:snapToGrid w:val="0"/>
              <w:spacing w:line="320" w:lineRule="exact"/>
              <w:jc w:val="center"/>
              <w:rPr>
                <w:rFonts w:ascii="宋体" w:hAnsi="宋体" w:cs="宋体"/>
              </w:rPr>
            </w:pPr>
            <w:r w:rsidRPr="00AF4063">
              <w:rPr>
                <w:rFonts w:ascii="宋体" w:hAnsi="宋体" w:cs="宋体" w:hint="eastAsia"/>
              </w:rPr>
              <w:t>10</w:t>
            </w:r>
          </w:p>
        </w:tc>
        <w:tc>
          <w:tcPr>
            <w:tcW w:w="3412" w:type="pct"/>
            <w:shd w:val="clear" w:color="auto" w:fill="auto"/>
            <w:vAlign w:val="center"/>
          </w:tcPr>
          <w:p w:rsidR="00883964" w:rsidRDefault="00883964" w:rsidP="00883964">
            <w:pPr>
              <w:pStyle w:val="p0"/>
              <w:numPr>
                <w:ilvl w:val="0"/>
                <w:numId w:val="30"/>
              </w:numPr>
              <w:snapToGrid w:val="0"/>
              <w:spacing w:line="320" w:lineRule="exact"/>
              <w:jc w:val="left"/>
              <w:rPr>
                <w:rFonts w:ascii="宋体"/>
              </w:rPr>
            </w:pPr>
            <w:r w:rsidRPr="00AF4063">
              <w:rPr>
                <w:rFonts w:ascii="宋体" w:hint="eastAsia"/>
              </w:rPr>
              <w:t>旷课一次扣一分；迟到两次扣一分。</w:t>
            </w:r>
          </w:p>
          <w:p w:rsidR="00883964" w:rsidRPr="00AF4063" w:rsidRDefault="00883964" w:rsidP="00883964">
            <w:pPr>
              <w:pStyle w:val="p0"/>
              <w:numPr>
                <w:ilvl w:val="0"/>
                <w:numId w:val="30"/>
              </w:numPr>
              <w:snapToGrid w:val="0"/>
              <w:spacing w:line="320" w:lineRule="exact"/>
              <w:jc w:val="left"/>
              <w:rPr>
                <w:rFonts w:ascii="宋体"/>
              </w:rPr>
            </w:pPr>
            <w:r w:rsidRPr="00AF4063">
              <w:rPr>
                <w:rFonts w:ascii="宋体" w:hint="eastAsia"/>
              </w:rPr>
              <w:t>考察学生课堂发言的情况及小组讨论参与度。</w:t>
            </w:r>
          </w:p>
        </w:tc>
        <w:tc>
          <w:tcPr>
            <w:tcW w:w="614" w:type="pct"/>
            <w:shd w:val="clear" w:color="auto" w:fill="auto"/>
            <w:vAlign w:val="center"/>
          </w:tcPr>
          <w:p w:rsidR="00883964" w:rsidRPr="00C229DA" w:rsidRDefault="00883964" w:rsidP="007D524E">
            <w:pPr>
              <w:pStyle w:val="p0"/>
              <w:snapToGrid w:val="0"/>
              <w:spacing w:line="320" w:lineRule="exact"/>
              <w:jc w:val="center"/>
            </w:pPr>
            <w:r w:rsidRPr="00C229DA">
              <w:t>2;</w:t>
            </w:r>
            <w:r>
              <w:rPr>
                <w:rFonts w:hint="eastAsia"/>
              </w:rPr>
              <w:t xml:space="preserve"> </w:t>
            </w:r>
            <w:r w:rsidRPr="00C229DA">
              <w:t>3</w:t>
            </w:r>
            <w:r>
              <w:rPr>
                <w:rFonts w:hint="eastAsia"/>
              </w:rPr>
              <w:t>；</w:t>
            </w:r>
            <w:r>
              <w:rPr>
                <w:rFonts w:hint="eastAsia"/>
              </w:rPr>
              <w:t>6</w:t>
            </w:r>
          </w:p>
        </w:tc>
      </w:tr>
      <w:tr w:rsidR="00883964" w:rsidRPr="00AA4C38" w:rsidTr="007D524E">
        <w:trPr>
          <w:trHeight w:val="1141"/>
        </w:trPr>
        <w:tc>
          <w:tcPr>
            <w:tcW w:w="573" w:type="pct"/>
            <w:shd w:val="clear" w:color="auto" w:fill="auto"/>
            <w:vAlign w:val="center"/>
          </w:tcPr>
          <w:p w:rsidR="00883964" w:rsidRDefault="00883964" w:rsidP="007D524E">
            <w:pPr>
              <w:pStyle w:val="p0"/>
              <w:snapToGrid w:val="0"/>
              <w:spacing w:line="320" w:lineRule="exact"/>
              <w:jc w:val="center"/>
              <w:rPr>
                <w:rFonts w:ascii="宋体" w:hAnsi="宋体" w:cs="宋体"/>
              </w:rPr>
            </w:pPr>
            <w:r w:rsidRPr="001E515A">
              <w:rPr>
                <w:rFonts w:ascii="宋体" w:hAnsi="宋体" w:cs="宋体" w:hint="eastAsia"/>
              </w:rPr>
              <w:t>期末</w:t>
            </w:r>
          </w:p>
          <w:p w:rsidR="00883964" w:rsidRPr="001E515A" w:rsidRDefault="00883964" w:rsidP="007D524E">
            <w:pPr>
              <w:pStyle w:val="p0"/>
              <w:snapToGrid w:val="0"/>
              <w:spacing w:line="320" w:lineRule="exact"/>
              <w:jc w:val="center"/>
              <w:rPr>
                <w:rFonts w:ascii="宋体"/>
              </w:rPr>
            </w:pPr>
            <w:r w:rsidRPr="001E515A">
              <w:rPr>
                <w:rFonts w:ascii="宋体" w:hAnsi="宋体" w:cs="宋体" w:hint="eastAsia"/>
              </w:rPr>
              <w:t>考试</w:t>
            </w:r>
          </w:p>
        </w:tc>
        <w:tc>
          <w:tcPr>
            <w:tcW w:w="401" w:type="pct"/>
            <w:shd w:val="clear" w:color="auto" w:fill="auto"/>
            <w:vAlign w:val="center"/>
          </w:tcPr>
          <w:p w:rsidR="00883964" w:rsidRPr="001E515A" w:rsidRDefault="00883964" w:rsidP="007D524E">
            <w:pPr>
              <w:pStyle w:val="p0"/>
              <w:snapToGrid w:val="0"/>
              <w:spacing w:line="320" w:lineRule="exact"/>
              <w:jc w:val="center"/>
              <w:rPr>
                <w:rFonts w:ascii="宋体"/>
              </w:rPr>
            </w:pPr>
            <w:r w:rsidRPr="001E515A">
              <w:rPr>
                <w:rFonts w:ascii="宋体" w:hAnsi="宋体" w:cs="宋体" w:hint="eastAsia"/>
              </w:rPr>
              <w:t>4</w:t>
            </w:r>
            <w:r w:rsidRPr="001E515A">
              <w:rPr>
                <w:rFonts w:ascii="宋体" w:hAnsi="宋体" w:cs="宋体"/>
              </w:rPr>
              <w:t>0</w:t>
            </w:r>
          </w:p>
        </w:tc>
        <w:tc>
          <w:tcPr>
            <w:tcW w:w="3412" w:type="pct"/>
            <w:shd w:val="clear" w:color="auto" w:fill="auto"/>
            <w:vAlign w:val="center"/>
          </w:tcPr>
          <w:p w:rsidR="00883964" w:rsidRPr="001E515A" w:rsidRDefault="00883964" w:rsidP="007D524E">
            <w:pPr>
              <w:pStyle w:val="p0"/>
              <w:snapToGrid w:val="0"/>
              <w:spacing w:line="320" w:lineRule="exact"/>
              <w:ind w:left="525" w:hangingChars="250" w:hanging="525"/>
              <w:jc w:val="left"/>
              <w:rPr>
                <w:rFonts w:ascii="宋体"/>
              </w:rPr>
            </w:pPr>
            <w:r w:rsidRPr="001E515A">
              <w:rPr>
                <w:rFonts w:ascii="宋体" w:hAnsi="宋体" w:cs="宋体" w:hint="eastAsia"/>
              </w:rPr>
              <w:t>（</w:t>
            </w:r>
            <w:r w:rsidRPr="001E515A">
              <w:rPr>
                <w:rFonts w:ascii="宋体" w:hAnsi="宋体" w:cs="宋体"/>
              </w:rPr>
              <w:t>1</w:t>
            </w:r>
            <w:r w:rsidRPr="001E515A">
              <w:rPr>
                <w:rFonts w:ascii="宋体" w:hAnsi="宋体" w:cs="宋体" w:hint="eastAsia"/>
              </w:rPr>
              <w:t>）卷面成绩</w:t>
            </w:r>
            <w:r w:rsidRPr="001E515A">
              <w:rPr>
                <w:rFonts w:ascii="宋体" w:hAnsi="宋体" w:cs="宋体"/>
              </w:rPr>
              <w:t>100</w:t>
            </w:r>
            <w:r w:rsidRPr="001E515A">
              <w:rPr>
                <w:rFonts w:ascii="宋体" w:hAnsi="宋体" w:cs="宋体" w:hint="eastAsia"/>
              </w:rPr>
              <w:t>分，以卷面成绩乘以其在总评成绩中所占的比例计入课程总评成绩。</w:t>
            </w:r>
          </w:p>
          <w:p w:rsidR="00883964" w:rsidRPr="001E515A" w:rsidRDefault="00883964" w:rsidP="007D524E">
            <w:pPr>
              <w:pStyle w:val="p0"/>
              <w:snapToGrid w:val="0"/>
              <w:spacing w:line="320" w:lineRule="exact"/>
              <w:jc w:val="left"/>
              <w:rPr>
                <w:rFonts w:ascii="宋体"/>
              </w:rPr>
            </w:pPr>
            <w:r w:rsidRPr="001E515A">
              <w:rPr>
                <w:rFonts w:ascii="宋体" w:hAnsi="宋体" w:cs="宋体" w:hint="eastAsia"/>
              </w:rPr>
              <w:t>（</w:t>
            </w:r>
            <w:r w:rsidRPr="001E515A">
              <w:rPr>
                <w:rFonts w:ascii="宋体" w:hAnsi="宋体" w:cs="宋体"/>
              </w:rPr>
              <w:t>2</w:t>
            </w:r>
            <w:r w:rsidRPr="001E515A">
              <w:rPr>
                <w:rFonts w:ascii="宋体" w:hAnsi="宋体" w:cs="宋体" w:hint="eastAsia"/>
              </w:rPr>
              <w:t>）主要考核本学期所学的知识点、语言技能和人文素养。</w:t>
            </w:r>
          </w:p>
        </w:tc>
        <w:tc>
          <w:tcPr>
            <w:tcW w:w="614" w:type="pct"/>
            <w:shd w:val="clear" w:color="auto" w:fill="auto"/>
            <w:vAlign w:val="center"/>
          </w:tcPr>
          <w:p w:rsidR="00883964" w:rsidRDefault="00883964" w:rsidP="007D524E">
            <w:pPr>
              <w:pStyle w:val="p0"/>
              <w:snapToGrid w:val="0"/>
              <w:spacing w:line="320" w:lineRule="exact"/>
              <w:jc w:val="center"/>
            </w:pPr>
            <w:r w:rsidRPr="00AF4063">
              <w:rPr>
                <w:rFonts w:hint="eastAsia"/>
              </w:rPr>
              <w:t>1</w:t>
            </w:r>
            <w:r>
              <w:rPr>
                <w:rFonts w:hint="eastAsia"/>
              </w:rPr>
              <w:t>; 3</w:t>
            </w:r>
            <w:r>
              <w:rPr>
                <w:rFonts w:hint="eastAsia"/>
              </w:rPr>
              <w:t>；</w:t>
            </w:r>
            <w:r>
              <w:rPr>
                <w:rFonts w:hint="eastAsia"/>
              </w:rPr>
              <w:t xml:space="preserve">4; </w:t>
            </w:r>
          </w:p>
          <w:p w:rsidR="00883964" w:rsidRPr="001E515A" w:rsidRDefault="00883964" w:rsidP="007D524E">
            <w:pPr>
              <w:pStyle w:val="p0"/>
              <w:snapToGrid w:val="0"/>
              <w:spacing w:line="320" w:lineRule="exact"/>
              <w:jc w:val="center"/>
            </w:pPr>
            <w:r>
              <w:rPr>
                <w:rFonts w:hint="eastAsia"/>
              </w:rPr>
              <w:t>5</w:t>
            </w:r>
            <w:r>
              <w:rPr>
                <w:rFonts w:hint="eastAsia"/>
              </w:rPr>
              <w:t>；</w:t>
            </w:r>
            <w:r>
              <w:rPr>
                <w:rFonts w:hint="eastAsia"/>
              </w:rPr>
              <w:t>6</w:t>
            </w:r>
            <w:r>
              <w:rPr>
                <w:rFonts w:hint="eastAsia"/>
              </w:rPr>
              <w:t>；</w:t>
            </w:r>
            <w:r>
              <w:rPr>
                <w:rFonts w:hint="eastAsia"/>
              </w:rPr>
              <w:t>7</w:t>
            </w:r>
          </w:p>
        </w:tc>
      </w:tr>
    </w:tbl>
    <w:p w:rsidR="00883964" w:rsidRPr="00196F46" w:rsidRDefault="00883964" w:rsidP="00883964">
      <w:pPr>
        <w:spacing w:beforeLines="50" w:before="156" w:afterLines="50" w:after="156"/>
        <w:rPr>
          <w:rFonts w:ascii="黑体" w:eastAsia="黑体" w:hAnsi="黑体"/>
          <w:b/>
          <w:sz w:val="28"/>
          <w:szCs w:val="28"/>
        </w:rPr>
      </w:pPr>
      <w:r w:rsidRPr="00196F46">
        <w:rPr>
          <w:rFonts w:ascii="黑体" w:eastAsia="黑体" w:hAnsi="黑体" w:hint="eastAsia"/>
          <w:b/>
          <w:sz w:val="28"/>
          <w:szCs w:val="28"/>
        </w:rPr>
        <w:t>七、建议教材及教学参考书</w:t>
      </w:r>
    </w:p>
    <w:p w:rsidR="00883964" w:rsidRPr="006D731B" w:rsidRDefault="00883964" w:rsidP="00883964">
      <w:pPr>
        <w:spacing w:line="320" w:lineRule="exact"/>
        <w:ind w:leftChars="182" w:left="823" w:hangingChars="210" w:hanging="441"/>
        <w:rPr>
          <w:b/>
          <w:bCs/>
          <w:szCs w:val="21"/>
        </w:rPr>
      </w:pPr>
      <w:r w:rsidRPr="006A57B5">
        <w:rPr>
          <w:szCs w:val="21"/>
        </w:rPr>
        <w:t xml:space="preserve">[1] </w:t>
      </w:r>
      <w:r w:rsidRPr="006A57B5">
        <w:rPr>
          <w:rFonts w:hint="eastAsia"/>
          <w:szCs w:val="21"/>
        </w:rPr>
        <w:t>《</w:t>
      </w:r>
      <w:r w:rsidRPr="006D731B">
        <w:rPr>
          <w:bCs/>
          <w:szCs w:val="21"/>
        </w:rPr>
        <w:t>托福考试官方指南</w:t>
      </w:r>
      <w:r w:rsidRPr="006A57B5">
        <w:rPr>
          <w:rFonts w:hint="eastAsia"/>
          <w:szCs w:val="21"/>
        </w:rPr>
        <w:t>》</w:t>
      </w:r>
      <w:r>
        <w:rPr>
          <w:rFonts w:hint="eastAsia"/>
          <w:szCs w:val="21"/>
        </w:rPr>
        <w:t>（</w:t>
      </w:r>
      <w:r w:rsidRPr="006A57B5">
        <w:rPr>
          <w:rFonts w:hint="eastAsia"/>
          <w:szCs w:val="21"/>
        </w:rPr>
        <w:t>第</w:t>
      </w:r>
      <w:r>
        <w:rPr>
          <w:rFonts w:hint="eastAsia"/>
          <w:szCs w:val="21"/>
        </w:rPr>
        <w:t>四版）</w:t>
      </w:r>
      <w:r w:rsidRPr="006A57B5">
        <w:rPr>
          <w:rFonts w:hint="eastAsia"/>
          <w:szCs w:val="21"/>
        </w:rPr>
        <w:t xml:space="preserve"> </w:t>
      </w:r>
      <w:r w:rsidRPr="006A57B5">
        <w:rPr>
          <w:rFonts w:hint="eastAsia"/>
          <w:szCs w:val="21"/>
        </w:rPr>
        <w:t>北京</w:t>
      </w:r>
      <w:r w:rsidRPr="006A57B5">
        <w:rPr>
          <w:rFonts w:hint="eastAsia"/>
          <w:szCs w:val="21"/>
        </w:rPr>
        <w:t xml:space="preserve"> </w:t>
      </w:r>
      <w:r w:rsidRPr="006D731B">
        <w:rPr>
          <w:rFonts w:hint="eastAsia"/>
          <w:szCs w:val="21"/>
        </w:rPr>
        <w:t>群言出版社</w:t>
      </w:r>
      <w:r w:rsidRPr="006A57B5">
        <w:rPr>
          <w:rFonts w:hint="eastAsia"/>
          <w:szCs w:val="21"/>
        </w:rPr>
        <w:t xml:space="preserve"> 201</w:t>
      </w:r>
      <w:r>
        <w:rPr>
          <w:rFonts w:hint="eastAsia"/>
          <w:szCs w:val="21"/>
        </w:rPr>
        <w:t>2</w:t>
      </w:r>
      <w:r w:rsidRPr="006A57B5">
        <w:rPr>
          <w:rFonts w:hint="eastAsia"/>
          <w:szCs w:val="21"/>
        </w:rPr>
        <w:t>年</w:t>
      </w:r>
      <w:r>
        <w:rPr>
          <w:rFonts w:hint="eastAsia"/>
          <w:szCs w:val="21"/>
        </w:rPr>
        <w:t>9</w:t>
      </w:r>
      <w:r w:rsidRPr="006A57B5">
        <w:rPr>
          <w:rFonts w:hint="eastAsia"/>
          <w:szCs w:val="21"/>
        </w:rPr>
        <w:t>月</w:t>
      </w:r>
    </w:p>
    <w:p w:rsidR="00883964" w:rsidRPr="006A57B5" w:rsidRDefault="00883964" w:rsidP="00883964">
      <w:pPr>
        <w:spacing w:line="320" w:lineRule="exact"/>
        <w:ind w:leftChars="192" w:left="718" w:hangingChars="150" w:hanging="315"/>
        <w:rPr>
          <w:szCs w:val="21"/>
        </w:rPr>
      </w:pPr>
      <w:r w:rsidRPr="006A57B5">
        <w:rPr>
          <w:szCs w:val="21"/>
        </w:rPr>
        <w:t xml:space="preserve">[2] </w:t>
      </w:r>
      <w:r w:rsidRPr="006A57B5">
        <w:rPr>
          <w:rFonts w:hint="eastAsia"/>
          <w:szCs w:val="21"/>
        </w:rPr>
        <w:t>《</w:t>
      </w:r>
      <w:r w:rsidRPr="005040D0">
        <w:rPr>
          <w:rFonts w:hint="eastAsia"/>
          <w:szCs w:val="21"/>
        </w:rPr>
        <w:t>托福考试官方真题集</w:t>
      </w:r>
      <w:r w:rsidRPr="006A57B5">
        <w:rPr>
          <w:rFonts w:hint="eastAsia"/>
          <w:szCs w:val="21"/>
        </w:rPr>
        <w:t>》北京</w:t>
      </w:r>
      <w:r w:rsidRPr="006A57B5">
        <w:rPr>
          <w:rFonts w:hint="eastAsia"/>
          <w:szCs w:val="21"/>
        </w:rPr>
        <w:t xml:space="preserve"> </w:t>
      </w:r>
      <w:r w:rsidRPr="006D731B">
        <w:rPr>
          <w:rFonts w:hint="eastAsia"/>
          <w:szCs w:val="21"/>
        </w:rPr>
        <w:t>群言出版社</w:t>
      </w:r>
      <w:r w:rsidRPr="006A57B5">
        <w:rPr>
          <w:rFonts w:hint="eastAsia"/>
          <w:szCs w:val="21"/>
        </w:rPr>
        <w:t>2015</w:t>
      </w:r>
      <w:r w:rsidRPr="006A57B5">
        <w:rPr>
          <w:rFonts w:hint="eastAsia"/>
          <w:szCs w:val="21"/>
        </w:rPr>
        <w:t>年</w:t>
      </w:r>
      <w:r>
        <w:rPr>
          <w:rFonts w:hint="eastAsia"/>
          <w:szCs w:val="21"/>
        </w:rPr>
        <w:t>9</w:t>
      </w:r>
      <w:r w:rsidRPr="006A57B5">
        <w:rPr>
          <w:rFonts w:hint="eastAsia"/>
          <w:szCs w:val="21"/>
        </w:rPr>
        <w:t>月</w:t>
      </w:r>
    </w:p>
    <w:p w:rsidR="00883964" w:rsidRDefault="00883964" w:rsidP="00883964">
      <w:pPr>
        <w:spacing w:line="320" w:lineRule="exact"/>
        <w:ind w:leftChars="192" w:left="718" w:hangingChars="150" w:hanging="315"/>
        <w:rPr>
          <w:szCs w:val="21"/>
        </w:rPr>
      </w:pPr>
      <w:r w:rsidRPr="006A57B5">
        <w:rPr>
          <w:szCs w:val="21"/>
        </w:rPr>
        <w:t xml:space="preserve">[3] </w:t>
      </w:r>
      <w:r w:rsidRPr="006A57B5">
        <w:rPr>
          <w:rFonts w:hint="eastAsia"/>
          <w:szCs w:val="21"/>
        </w:rPr>
        <w:t>《</w:t>
      </w:r>
      <w:r w:rsidRPr="005040D0">
        <w:rPr>
          <w:rFonts w:hint="eastAsia"/>
          <w:szCs w:val="21"/>
        </w:rPr>
        <w:t>TOEFL</w:t>
      </w:r>
      <w:r w:rsidRPr="005040D0">
        <w:rPr>
          <w:rFonts w:hint="eastAsia"/>
          <w:szCs w:val="21"/>
        </w:rPr>
        <w:t>词汇词根</w:t>
      </w:r>
      <w:r w:rsidRPr="005040D0">
        <w:rPr>
          <w:rFonts w:hint="eastAsia"/>
          <w:szCs w:val="21"/>
        </w:rPr>
        <w:t>+</w:t>
      </w:r>
      <w:r w:rsidRPr="005040D0">
        <w:rPr>
          <w:rFonts w:hint="eastAsia"/>
          <w:szCs w:val="21"/>
        </w:rPr>
        <w:t>联想记忆法</w:t>
      </w:r>
      <w:r w:rsidRPr="006A57B5">
        <w:rPr>
          <w:rFonts w:hint="eastAsia"/>
          <w:szCs w:val="21"/>
        </w:rPr>
        <w:t>》北京</w:t>
      </w:r>
      <w:r w:rsidRPr="006A57B5">
        <w:rPr>
          <w:rFonts w:hint="eastAsia"/>
          <w:szCs w:val="21"/>
        </w:rPr>
        <w:t xml:space="preserve"> </w:t>
      </w:r>
      <w:r w:rsidRPr="006D731B">
        <w:rPr>
          <w:rFonts w:hint="eastAsia"/>
          <w:szCs w:val="21"/>
        </w:rPr>
        <w:t>群言出版社</w:t>
      </w:r>
      <w:r w:rsidRPr="006A57B5">
        <w:rPr>
          <w:rFonts w:hint="eastAsia"/>
          <w:szCs w:val="21"/>
        </w:rPr>
        <w:t>201</w:t>
      </w:r>
      <w:r>
        <w:rPr>
          <w:rFonts w:hint="eastAsia"/>
          <w:szCs w:val="21"/>
        </w:rPr>
        <w:t>4</w:t>
      </w:r>
      <w:r w:rsidRPr="006A57B5">
        <w:rPr>
          <w:rFonts w:hint="eastAsia"/>
          <w:szCs w:val="21"/>
        </w:rPr>
        <w:t>年</w:t>
      </w:r>
      <w:r>
        <w:rPr>
          <w:rFonts w:hint="eastAsia"/>
          <w:szCs w:val="21"/>
        </w:rPr>
        <w:t>11</w:t>
      </w:r>
      <w:r w:rsidRPr="006A57B5">
        <w:rPr>
          <w:rFonts w:hint="eastAsia"/>
          <w:szCs w:val="21"/>
        </w:rPr>
        <w:t>月</w:t>
      </w:r>
    </w:p>
    <w:p w:rsidR="005D2C60" w:rsidRDefault="005D2C60">
      <w:pPr>
        <w:widowControl/>
        <w:jc w:val="left"/>
        <w:rPr>
          <w:szCs w:val="21"/>
        </w:rPr>
      </w:pPr>
      <w:r>
        <w:rPr>
          <w:szCs w:val="21"/>
        </w:rPr>
        <w:br w:type="page"/>
      </w:r>
    </w:p>
    <w:p w:rsidR="005D2C60" w:rsidRPr="006A57B5" w:rsidRDefault="005D2C60" w:rsidP="00883964">
      <w:pPr>
        <w:spacing w:line="320" w:lineRule="exact"/>
        <w:ind w:leftChars="192" w:left="718" w:hangingChars="150" w:hanging="315"/>
        <w:rPr>
          <w:szCs w:val="21"/>
        </w:rPr>
      </w:pPr>
    </w:p>
    <w:p w:rsidR="005D2C60" w:rsidRPr="00AE25DD" w:rsidRDefault="00883964" w:rsidP="00AE25DD">
      <w:pPr>
        <w:pStyle w:val="a5"/>
        <w:jc w:val="center"/>
        <w:outlineLvl w:val="1"/>
        <w:rPr>
          <w:rFonts w:ascii="黑体" w:eastAsia="黑体" w:hAnsi="黑体"/>
          <w:b/>
          <w:sz w:val="32"/>
          <w:szCs w:val="32"/>
        </w:rPr>
      </w:pPr>
      <w:bookmarkStart w:id="37" w:name="_Toc499141089"/>
      <w:bookmarkStart w:id="38" w:name="_Toc499141190"/>
      <w:r w:rsidRPr="00AE25DD">
        <w:rPr>
          <w:rFonts w:ascii="黑体" w:eastAsia="黑体" w:hAnsi="黑体" w:hint="eastAsia"/>
          <w:b/>
          <w:sz w:val="32"/>
          <w:szCs w:val="32"/>
        </w:rPr>
        <w:t>《雅思》课程教学大纲</w:t>
      </w:r>
      <w:bookmarkEnd w:id="37"/>
      <w:bookmarkEnd w:id="38"/>
    </w:p>
    <w:p w:rsidR="00883964" w:rsidRPr="00882539" w:rsidRDefault="00883964" w:rsidP="00883964">
      <w:pPr>
        <w:jc w:val="center"/>
        <w:rPr>
          <w:rFonts w:ascii="宋体"/>
          <w:bCs/>
          <w:szCs w:val="21"/>
        </w:rPr>
      </w:pPr>
      <w:r w:rsidRPr="00882539">
        <w:rPr>
          <w:rFonts w:ascii="宋体" w:hAnsi="宋体" w:hint="eastAsia"/>
          <w:bCs/>
          <w:szCs w:val="21"/>
        </w:rPr>
        <w:t>执笔人：</w:t>
      </w:r>
      <w:r>
        <w:rPr>
          <w:rFonts w:ascii="宋体" w:hAnsi="宋体" w:hint="eastAsia"/>
          <w:bCs/>
          <w:szCs w:val="21"/>
        </w:rPr>
        <w:t>赵婷</w:t>
      </w:r>
      <w:r w:rsidRPr="00882539">
        <w:rPr>
          <w:rFonts w:ascii="宋体" w:hAnsi="宋体"/>
          <w:bCs/>
          <w:szCs w:val="21"/>
        </w:rPr>
        <w:t xml:space="preserve">          </w:t>
      </w:r>
      <w:r w:rsidRPr="00882539">
        <w:rPr>
          <w:rFonts w:ascii="宋体" w:hAnsi="宋体" w:hint="eastAsia"/>
          <w:bCs/>
          <w:szCs w:val="21"/>
        </w:rPr>
        <w:t>编写日期：</w:t>
      </w:r>
      <w:r w:rsidRPr="004374A7">
        <w:rPr>
          <w:bCs/>
          <w:szCs w:val="21"/>
        </w:rPr>
        <w:t>2016</w:t>
      </w:r>
      <w:r w:rsidRPr="00882539">
        <w:rPr>
          <w:rFonts w:ascii="宋体" w:hAnsi="宋体" w:hint="eastAsia"/>
          <w:bCs/>
          <w:szCs w:val="21"/>
        </w:rPr>
        <w:t>年</w:t>
      </w:r>
      <w:r w:rsidRPr="004374A7">
        <w:rPr>
          <w:bCs/>
          <w:szCs w:val="21"/>
        </w:rPr>
        <w:t>3</w:t>
      </w:r>
      <w:r w:rsidRPr="00882539">
        <w:rPr>
          <w:rFonts w:ascii="宋体" w:hAnsi="宋体" w:hint="eastAsia"/>
          <w:bCs/>
          <w:szCs w:val="21"/>
        </w:rPr>
        <w:t>月</w:t>
      </w:r>
    </w:p>
    <w:p w:rsidR="00883964" w:rsidRPr="00FA55E5" w:rsidRDefault="00883964" w:rsidP="00883964">
      <w:pPr>
        <w:spacing w:beforeLines="50" w:before="156" w:afterLines="50" w:after="156"/>
        <w:rPr>
          <w:rFonts w:ascii="黑体" w:eastAsia="黑体" w:hAnsi="黑体"/>
          <w:b/>
          <w:sz w:val="28"/>
          <w:szCs w:val="28"/>
        </w:rPr>
      </w:pPr>
      <w:r w:rsidRPr="00FA55E5">
        <w:rPr>
          <w:rFonts w:ascii="黑体" w:eastAsia="黑体" w:hAnsi="黑体" w:hint="eastAsia"/>
          <w:b/>
          <w:sz w:val="28"/>
          <w:szCs w:val="28"/>
        </w:rPr>
        <w:t>一、课程基本信息</w:t>
      </w:r>
    </w:p>
    <w:p w:rsidR="00883964" w:rsidRPr="000E65C0" w:rsidRDefault="00883964" w:rsidP="00883964">
      <w:pPr>
        <w:spacing w:line="320" w:lineRule="exact"/>
        <w:ind w:firstLineChars="200" w:firstLine="420"/>
        <w:rPr>
          <w:bCs/>
          <w:szCs w:val="21"/>
        </w:rPr>
      </w:pPr>
      <w:r w:rsidRPr="000E65C0">
        <w:rPr>
          <w:bCs/>
          <w:szCs w:val="21"/>
        </w:rPr>
        <w:t>1</w:t>
      </w:r>
      <w:r w:rsidRPr="000E65C0">
        <w:rPr>
          <w:bCs/>
          <w:szCs w:val="21"/>
        </w:rPr>
        <w:t>．课程编号：</w:t>
      </w:r>
      <w:r w:rsidRPr="000E65C0">
        <w:rPr>
          <w:szCs w:val="18"/>
          <w:lang w:val="fr-CA"/>
        </w:rPr>
        <w:t xml:space="preserve"> </w:t>
      </w:r>
    </w:p>
    <w:p w:rsidR="00883964" w:rsidRPr="000E65C0" w:rsidRDefault="00883964" w:rsidP="00883964">
      <w:pPr>
        <w:spacing w:line="320" w:lineRule="exact"/>
        <w:ind w:firstLineChars="200" w:firstLine="420"/>
        <w:rPr>
          <w:bCs/>
          <w:szCs w:val="21"/>
        </w:rPr>
      </w:pPr>
      <w:r w:rsidRPr="000E65C0">
        <w:rPr>
          <w:bCs/>
          <w:szCs w:val="21"/>
        </w:rPr>
        <w:t>2</w:t>
      </w:r>
      <w:r w:rsidRPr="000E65C0">
        <w:rPr>
          <w:bCs/>
          <w:szCs w:val="21"/>
        </w:rPr>
        <w:t>．课程体系</w:t>
      </w:r>
      <w:r w:rsidRPr="000E65C0">
        <w:rPr>
          <w:bCs/>
          <w:szCs w:val="21"/>
        </w:rPr>
        <w:t>/</w:t>
      </w:r>
      <w:r w:rsidRPr="000E65C0">
        <w:rPr>
          <w:bCs/>
          <w:szCs w:val="21"/>
        </w:rPr>
        <w:t>类别：</w:t>
      </w:r>
      <w:r w:rsidRPr="000E65C0">
        <w:rPr>
          <w:bCs/>
          <w:szCs w:val="21"/>
        </w:rPr>
        <w:t xml:space="preserve"> </w:t>
      </w:r>
    </w:p>
    <w:p w:rsidR="00883964" w:rsidRPr="000E65C0" w:rsidRDefault="00883964" w:rsidP="00883964">
      <w:pPr>
        <w:spacing w:line="320" w:lineRule="exact"/>
        <w:ind w:firstLineChars="200" w:firstLine="420"/>
        <w:rPr>
          <w:bCs/>
          <w:szCs w:val="21"/>
        </w:rPr>
      </w:pPr>
      <w:r w:rsidRPr="000E65C0">
        <w:rPr>
          <w:bCs/>
          <w:szCs w:val="21"/>
        </w:rPr>
        <w:t>3</w:t>
      </w:r>
      <w:r w:rsidRPr="000E65C0">
        <w:rPr>
          <w:bCs/>
          <w:szCs w:val="21"/>
        </w:rPr>
        <w:t>．学时</w:t>
      </w:r>
      <w:r w:rsidRPr="000E65C0">
        <w:rPr>
          <w:bCs/>
          <w:szCs w:val="21"/>
        </w:rPr>
        <w:t>/</w:t>
      </w:r>
      <w:r w:rsidRPr="000E65C0">
        <w:rPr>
          <w:bCs/>
          <w:szCs w:val="21"/>
        </w:rPr>
        <w:t>学分：</w:t>
      </w:r>
      <w:r w:rsidRPr="000E65C0">
        <w:rPr>
          <w:bCs/>
          <w:szCs w:val="21"/>
        </w:rPr>
        <w:t>32</w:t>
      </w:r>
      <w:r w:rsidRPr="000E65C0">
        <w:rPr>
          <w:bCs/>
          <w:szCs w:val="21"/>
        </w:rPr>
        <w:t>学时</w:t>
      </w:r>
      <w:r w:rsidRPr="000E65C0">
        <w:rPr>
          <w:bCs/>
          <w:szCs w:val="21"/>
        </w:rPr>
        <w:t>/2</w:t>
      </w:r>
      <w:r w:rsidRPr="000E65C0">
        <w:rPr>
          <w:bCs/>
          <w:szCs w:val="21"/>
        </w:rPr>
        <w:t>学分</w:t>
      </w:r>
    </w:p>
    <w:p w:rsidR="0084168A" w:rsidRDefault="00883964" w:rsidP="0084168A">
      <w:pPr>
        <w:adjustRightInd w:val="0"/>
        <w:snapToGrid w:val="0"/>
        <w:spacing w:line="320" w:lineRule="exact"/>
        <w:ind w:firstLineChars="200" w:firstLine="420"/>
        <w:rPr>
          <w:szCs w:val="21"/>
        </w:rPr>
      </w:pPr>
      <w:r w:rsidRPr="000E65C0">
        <w:rPr>
          <w:bCs/>
          <w:szCs w:val="21"/>
        </w:rPr>
        <w:t>4</w:t>
      </w:r>
      <w:r w:rsidRPr="000E65C0">
        <w:rPr>
          <w:bCs/>
          <w:szCs w:val="21"/>
        </w:rPr>
        <w:t>．先修课程：</w:t>
      </w:r>
      <w:r w:rsidRPr="000E65C0">
        <w:rPr>
          <w:szCs w:val="21"/>
        </w:rPr>
        <w:t>《</w:t>
      </w:r>
      <w:r w:rsidRPr="000E65C0">
        <w:rPr>
          <w:color w:val="000000"/>
          <w:szCs w:val="21"/>
        </w:rPr>
        <w:t>英语</w:t>
      </w:r>
      <w:r w:rsidRPr="000E65C0">
        <w:rPr>
          <w:color w:val="000000"/>
          <w:szCs w:val="21"/>
        </w:rPr>
        <w:t>I</w:t>
      </w:r>
      <w:r w:rsidRPr="000E65C0">
        <w:rPr>
          <w:color w:val="000000"/>
          <w:szCs w:val="21"/>
        </w:rPr>
        <w:t>》</w:t>
      </w:r>
      <w:r w:rsidRPr="000E65C0">
        <w:rPr>
          <w:szCs w:val="21"/>
        </w:rPr>
        <w:t>、《英语</w:t>
      </w:r>
      <w:r w:rsidRPr="000E65C0">
        <w:rPr>
          <w:rFonts w:ascii="Marion Regular" w:hAnsi="Marion Regular" w:cs="Marion Regular"/>
          <w:szCs w:val="21"/>
        </w:rPr>
        <w:t>Ⅱ</w:t>
      </w:r>
      <w:r w:rsidRPr="000E65C0">
        <w:rPr>
          <w:szCs w:val="21"/>
        </w:rPr>
        <w:t>》</w:t>
      </w:r>
      <w:bookmarkStart w:id="39" w:name="_Toc499141090"/>
    </w:p>
    <w:p w:rsidR="00883964" w:rsidRPr="0084168A" w:rsidRDefault="00883964" w:rsidP="0084168A">
      <w:pPr>
        <w:adjustRightInd w:val="0"/>
        <w:snapToGrid w:val="0"/>
        <w:spacing w:line="320" w:lineRule="exact"/>
        <w:ind w:firstLineChars="200" w:firstLine="420"/>
        <w:rPr>
          <w:szCs w:val="21"/>
        </w:rPr>
      </w:pPr>
      <w:r w:rsidRPr="000E65C0">
        <w:rPr>
          <w:bCs/>
          <w:szCs w:val="21"/>
        </w:rPr>
        <w:t>5</w:t>
      </w:r>
      <w:r w:rsidRPr="000E65C0">
        <w:rPr>
          <w:bCs/>
          <w:szCs w:val="21"/>
        </w:rPr>
        <w:t>．</w:t>
      </w:r>
      <w:r w:rsidRPr="00711606">
        <w:rPr>
          <w:rFonts w:ascii="宋体" w:hAnsi="宋体" w:hint="eastAsia"/>
          <w:bCs/>
          <w:szCs w:val="21"/>
        </w:rPr>
        <w:t>适用专业：</w:t>
      </w:r>
      <w:r>
        <w:rPr>
          <w:rFonts w:ascii="宋体" w:hAnsi="宋体" w:hint="eastAsia"/>
          <w:bCs/>
          <w:szCs w:val="21"/>
        </w:rPr>
        <w:t>非英语专业本科生</w:t>
      </w:r>
      <w:bookmarkEnd w:id="39"/>
    </w:p>
    <w:p w:rsidR="00883964" w:rsidRPr="00FA55E5" w:rsidRDefault="00883964" w:rsidP="00883964">
      <w:pPr>
        <w:spacing w:beforeLines="50" w:before="156" w:afterLines="50" w:after="156"/>
        <w:rPr>
          <w:rFonts w:ascii="黑体" w:eastAsia="黑体" w:hAnsi="黑体"/>
          <w:b/>
          <w:sz w:val="28"/>
          <w:szCs w:val="28"/>
        </w:rPr>
      </w:pPr>
      <w:r w:rsidRPr="00FA55E5">
        <w:rPr>
          <w:rFonts w:ascii="黑体" w:eastAsia="黑体" w:hAnsi="黑体" w:hint="eastAsia"/>
          <w:b/>
          <w:sz w:val="28"/>
          <w:szCs w:val="28"/>
        </w:rPr>
        <w:t>二、课程教学目标</w:t>
      </w:r>
    </w:p>
    <w:p w:rsidR="00883964" w:rsidRDefault="00883964" w:rsidP="00883964">
      <w:pPr>
        <w:pStyle w:val="a4"/>
        <w:spacing w:before="135" w:beforeAutospacing="0" w:after="135" w:afterAutospacing="0"/>
        <w:ind w:firstLineChars="200" w:firstLine="420"/>
        <w:rPr>
          <w:sz w:val="21"/>
        </w:rPr>
      </w:pPr>
      <w:r>
        <w:rPr>
          <w:rFonts w:hint="eastAsia"/>
          <w:sz w:val="21"/>
        </w:rPr>
        <w:t>本课程的对象为</w:t>
      </w:r>
      <w:r>
        <w:rPr>
          <w:rFonts w:ascii="Times New Roman" w:hAnsi="Times New Roman" w:hint="eastAsia"/>
          <w:sz w:val="21"/>
        </w:rPr>
        <w:t>非英语专业的本科生。本</w:t>
      </w:r>
      <w:r>
        <w:rPr>
          <w:rFonts w:hint="eastAsia"/>
          <w:sz w:val="21"/>
        </w:rPr>
        <w:t>课程旨在强化学生英语水平，掌握雅思考试技巧，为学生顺利通过雅思考试打下基础。</w:t>
      </w:r>
    </w:p>
    <w:p w:rsidR="00883964" w:rsidRDefault="00883964" w:rsidP="00883964">
      <w:pPr>
        <w:pStyle w:val="a4"/>
        <w:spacing w:before="135" w:beforeAutospacing="0" w:after="135" w:afterAutospacing="0"/>
        <w:ind w:firstLineChars="200" w:firstLine="420"/>
        <w:rPr>
          <w:sz w:val="21"/>
        </w:rPr>
      </w:pPr>
      <w:r>
        <w:rPr>
          <w:rFonts w:hint="eastAsia"/>
          <w:sz w:val="21"/>
        </w:rPr>
        <w:t>本课程结束时，学生应达到如下要求:</w:t>
      </w:r>
    </w:p>
    <w:p w:rsidR="00883964" w:rsidRDefault="00883964" w:rsidP="005D2C60">
      <w:pPr>
        <w:pStyle w:val="a4"/>
        <w:numPr>
          <w:ilvl w:val="0"/>
          <w:numId w:val="58"/>
        </w:numPr>
        <w:spacing w:before="135" w:beforeAutospacing="0" w:after="135" w:afterAutospacing="0"/>
        <w:rPr>
          <w:sz w:val="21"/>
        </w:rPr>
      </w:pPr>
      <w:r>
        <w:rPr>
          <w:rFonts w:hint="eastAsia"/>
          <w:sz w:val="21"/>
        </w:rPr>
        <w:t>雅思听力：熟知雅思听力考试的材料类型和题目形式；能听懂英语国家人士的日常对话和学术讲座，理解其中心大意，掌握要点信息和相关细节。能够辨别各种英语语音的语体（如：英音、美音、澳音）。在听力测试中能够达到雅思</w:t>
      </w:r>
      <w:r w:rsidRPr="005474CF">
        <w:rPr>
          <w:rFonts w:ascii="Times New Roman" w:hAnsi="Times New Roman"/>
          <w:sz w:val="21"/>
        </w:rPr>
        <w:t>5.5-6</w:t>
      </w:r>
      <w:r>
        <w:rPr>
          <w:rFonts w:hint="eastAsia"/>
          <w:sz w:val="21"/>
        </w:rPr>
        <w:t>分或以上的水平。</w:t>
      </w:r>
    </w:p>
    <w:p w:rsidR="00883964" w:rsidRPr="009B0E5A" w:rsidRDefault="00883964" w:rsidP="005D2C60">
      <w:pPr>
        <w:pStyle w:val="a4"/>
        <w:numPr>
          <w:ilvl w:val="0"/>
          <w:numId w:val="58"/>
        </w:numPr>
        <w:spacing w:before="135" w:beforeAutospacing="0" w:after="135" w:afterAutospacing="0"/>
        <w:rPr>
          <w:rFonts w:ascii="Times New Roman" w:hAnsi="Times New Roman"/>
          <w:sz w:val="21"/>
        </w:rPr>
      </w:pPr>
      <w:r>
        <w:rPr>
          <w:rFonts w:hint="eastAsia"/>
          <w:sz w:val="21"/>
        </w:rPr>
        <w:t>雅思口语：熟悉雅思口语考试流程和常考话题；能较清晰、流利地描述一般性事件以及表达自己的观点；能较好地掌握会话交际策略。在口语测试中能够达到雅思</w:t>
      </w:r>
      <w:r w:rsidRPr="009B0E5A">
        <w:rPr>
          <w:rFonts w:ascii="Times New Roman" w:hAnsi="Times New Roman"/>
          <w:sz w:val="21"/>
        </w:rPr>
        <w:t>6</w:t>
      </w:r>
      <w:r>
        <w:rPr>
          <w:rFonts w:ascii="Times New Roman" w:hAnsi="Times New Roman" w:hint="eastAsia"/>
          <w:sz w:val="21"/>
        </w:rPr>
        <w:t>分或以上的水平。</w:t>
      </w:r>
    </w:p>
    <w:p w:rsidR="00883964" w:rsidRDefault="00883964" w:rsidP="005D2C60">
      <w:pPr>
        <w:pStyle w:val="a4"/>
        <w:numPr>
          <w:ilvl w:val="0"/>
          <w:numId w:val="58"/>
        </w:numPr>
        <w:spacing w:before="135" w:beforeAutospacing="0" w:after="135" w:afterAutospacing="0"/>
        <w:rPr>
          <w:sz w:val="21"/>
        </w:rPr>
      </w:pPr>
      <w:r>
        <w:rPr>
          <w:rFonts w:hint="eastAsia"/>
          <w:sz w:val="21"/>
        </w:rPr>
        <w:t>雅思阅读：熟悉雅思阅读考试的八类题型，掌握基本的阅读技能和解题技巧（如：平行阅读法）。能够读懂学术型文章，快速获取所需信息，并对所阅读的材料进行分析、归纳、推理和预测。在阅读测试中能够达到雅思</w:t>
      </w:r>
      <w:r w:rsidRPr="00F36A4E">
        <w:rPr>
          <w:rFonts w:ascii="Times New Roman" w:hAnsi="Times New Roman"/>
          <w:sz w:val="21"/>
        </w:rPr>
        <w:t>5.5-6</w:t>
      </w:r>
      <w:r>
        <w:rPr>
          <w:rFonts w:hint="eastAsia"/>
          <w:sz w:val="21"/>
        </w:rPr>
        <w:t>分或以上的水平。</w:t>
      </w:r>
    </w:p>
    <w:p w:rsidR="00883964" w:rsidRDefault="00883964" w:rsidP="005D2C60">
      <w:pPr>
        <w:pStyle w:val="a4"/>
        <w:numPr>
          <w:ilvl w:val="0"/>
          <w:numId w:val="58"/>
        </w:numPr>
        <w:spacing w:before="135" w:beforeAutospacing="0" w:after="135" w:afterAutospacing="0"/>
        <w:rPr>
          <w:sz w:val="21"/>
        </w:rPr>
      </w:pPr>
      <w:r>
        <w:rPr>
          <w:rFonts w:hint="eastAsia"/>
          <w:sz w:val="21"/>
        </w:rPr>
        <w:t>雅思写作：掌握图表作文和议论文的基本写作知识和方法；能够在写作中使用一定的复杂句型和低频词汇；能准确地描述图表，有逻辑地论证观点。在写作考试中能够达到雅思</w:t>
      </w:r>
      <w:r w:rsidRPr="00E23283">
        <w:rPr>
          <w:rFonts w:ascii="Times New Roman" w:hAnsi="Times New Roman"/>
          <w:sz w:val="21"/>
        </w:rPr>
        <w:t>6</w:t>
      </w:r>
      <w:r>
        <w:rPr>
          <w:rFonts w:hint="eastAsia"/>
          <w:sz w:val="21"/>
        </w:rPr>
        <w:t>分或以上的水平。</w:t>
      </w:r>
    </w:p>
    <w:p w:rsidR="00883964" w:rsidRDefault="00883964" w:rsidP="005D2C60">
      <w:pPr>
        <w:pStyle w:val="a4"/>
        <w:numPr>
          <w:ilvl w:val="0"/>
          <w:numId w:val="58"/>
        </w:numPr>
        <w:spacing w:before="135" w:beforeAutospacing="0" w:after="135" w:afterAutospacing="0"/>
        <w:rPr>
          <w:sz w:val="21"/>
        </w:rPr>
      </w:pPr>
      <w:r>
        <w:rPr>
          <w:rFonts w:hint="eastAsia"/>
          <w:sz w:val="21"/>
        </w:rPr>
        <w:t>词汇和语法：掌握</w:t>
      </w:r>
      <w:r w:rsidRPr="00E23283">
        <w:rPr>
          <w:rFonts w:ascii="Times New Roman" w:hAnsi="Times New Roman"/>
          <w:sz w:val="21"/>
        </w:rPr>
        <w:t>7000-8000</w:t>
      </w:r>
      <w:r>
        <w:rPr>
          <w:rFonts w:hint="eastAsia"/>
          <w:sz w:val="21"/>
        </w:rPr>
        <w:t>个英语单词和词组</w:t>
      </w:r>
      <w:r w:rsidRPr="00432775">
        <w:rPr>
          <w:sz w:val="21"/>
        </w:rPr>
        <w:t>以及</w:t>
      </w:r>
      <w:r w:rsidRPr="00432775">
        <w:rPr>
          <w:rFonts w:ascii="Times New Roman" w:hAnsi="Times New Roman"/>
          <w:sz w:val="21"/>
        </w:rPr>
        <w:t>Coxhead</w:t>
      </w:r>
      <w:r w:rsidRPr="00432775">
        <w:rPr>
          <w:rFonts w:ascii="Times New Roman" w:hAnsi="Times New Roman"/>
          <w:sz w:val="21"/>
        </w:rPr>
        <w:t>（</w:t>
      </w:r>
      <w:r w:rsidRPr="00432775">
        <w:rPr>
          <w:rFonts w:ascii="Times New Roman" w:hAnsi="Times New Roman"/>
          <w:sz w:val="21"/>
        </w:rPr>
        <w:t>2012</w:t>
      </w:r>
      <w:r w:rsidRPr="00432775">
        <w:rPr>
          <w:rFonts w:ascii="Times New Roman" w:hAnsi="Times New Roman"/>
          <w:sz w:val="21"/>
        </w:rPr>
        <w:t>）</w:t>
      </w:r>
      <w:r w:rsidRPr="00432775">
        <w:rPr>
          <w:rFonts w:hint="eastAsia"/>
          <w:sz w:val="21"/>
        </w:rPr>
        <w:t>版</w:t>
      </w:r>
      <w:r w:rsidRPr="00432775">
        <w:rPr>
          <w:sz w:val="21"/>
        </w:rPr>
        <w:t>学术词汇</w:t>
      </w:r>
      <w:r>
        <w:rPr>
          <w:rFonts w:hint="eastAsia"/>
          <w:sz w:val="21"/>
        </w:rPr>
        <w:t>；</w:t>
      </w:r>
      <w:r w:rsidRPr="00235E65">
        <w:rPr>
          <w:rFonts w:hint="eastAsia"/>
          <w:sz w:val="21"/>
        </w:rPr>
        <w:t>能够准确而灵活地运用各种复杂的语法结构。</w:t>
      </w:r>
    </w:p>
    <w:p w:rsidR="00883964" w:rsidRPr="00235E65" w:rsidRDefault="00883964" w:rsidP="005D2C60">
      <w:pPr>
        <w:pStyle w:val="a4"/>
        <w:numPr>
          <w:ilvl w:val="0"/>
          <w:numId w:val="58"/>
        </w:numPr>
        <w:spacing w:before="135" w:beforeAutospacing="0" w:after="135" w:afterAutospacing="0"/>
        <w:rPr>
          <w:sz w:val="21"/>
        </w:rPr>
      </w:pPr>
      <w:r>
        <w:rPr>
          <w:rFonts w:hint="eastAsia"/>
          <w:sz w:val="21"/>
        </w:rPr>
        <w:t>综合素养和技能：了解国际学术标准和规范；掌握小组工作和自主学习技能；能够在网络上查找和利用信息资源。</w:t>
      </w:r>
    </w:p>
    <w:p w:rsidR="00883964" w:rsidRPr="00FA55E5" w:rsidRDefault="00883964" w:rsidP="00883964">
      <w:pPr>
        <w:spacing w:beforeLines="50" w:before="156" w:afterLines="50" w:after="156"/>
        <w:rPr>
          <w:rFonts w:ascii="黑体" w:eastAsia="黑体" w:hAnsi="黑体"/>
          <w:b/>
          <w:sz w:val="28"/>
          <w:szCs w:val="28"/>
        </w:rPr>
      </w:pPr>
      <w:r w:rsidRPr="00FA55E5">
        <w:rPr>
          <w:rFonts w:ascii="黑体" w:eastAsia="黑体" w:hAnsi="黑体" w:hint="eastAsia"/>
          <w:b/>
          <w:sz w:val="28"/>
          <w:szCs w:val="28"/>
        </w:rPr>
        <w:t>三、课程目标和毕业要求的对应关系</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4678"/>
        <w:gridCol w:w="759"/>
      </w:tblGrid>
      <w:tr w:rsidR="00883964" w:rsidRPr="00E8085B" w:rsidTr="007D524E">
        <w:tc>
          <w:tcPr>
            <w:tcW w:w="3085" w:type="dxa"/>
            <w:vAlign w:val="center"/>
          </w:tcPr>
          <w:p w:rsidR="00883964" w:rsidRPr="004E140A" w:rsidRDefault="00883964" w:rsidP="007D524E">
            <w:pPr>
              <w:spacing w:line="320" w:lineRule="exact"/>
              <w:rPr>
                <w:color w:val="000000"/>
                <w:szCs w:val="21"/>
              </w:rPr>
            </w:pPr>
            <w:r w:rsidRPr="004E140A">
              <w:rPr>
                <w:rFonts w:hint="eastAsia"/>
                <w:bCs/>
                <w:color w:val="000000"/>
                <w:kern w:val="24"/>
                <w:szCs w:val="21"/>
              </w:rPr>
              <w:t>毕业要求</w:t>
            </w:r>
          </w:p>
        </w:tc>
        <w:tc>
          <w:tcPr>
            <w:tcW w:w="4678" w:type="dxa"/>
            <w:vAlign w:val="center"/>
          </w:tcPr>
          <w:p w:rsidR="00883964" w:rsidRPr="004E140A" w:rsidRDefault="00883964" w:rsidP="007D524E">
            <w:pPr>
              <w:spacing w:line="320" w:lineRule="exact"/>
              <w:rPr>
                <w:color w:val="000000"/>
                <w:szCs w:val="21"/>
              </w:rPr>
            </w:pPr>
            <w:r w:rsidRPr="004E140A">
              <w:rPr>
                <w:rFonts w:hint="eastAsia"/>
                <w:bCs/>
                <w:color w:val="000000"/>
                <w:kern w:val="24"/>
                <w:szCs w:val="21"/>
              </w:rPr>
              <w:t>毕业要求指标点</w:t>
            </w:r>
          </w:p>
        </w:tc>
        <w:tc>
          <w:tcPr>
            <w:tcW w:w="759" w:type="dxa"/>
            <w:vAlign w:val="center"/>
          </w:tcPr>
          <w:p w:rsidR="00883964" w:rsidRPr="004E140A" w:rsidRDefault="00883964" w:rsidP="007D524E">
            <w:pPr>
              <w:spacing w:line="320" w:lineRule="exact"/>
              <w:rPr>
                <w:color w:val="000000"/>
                <w:szCs w:val="21"/>
              </w:rPr>
            </w:pPr>
            <w:r w:rsidRPr="004E140A">
              <w:rPr>
                <w:rFonts w:hint="eastAsia"/>
                <w:bCs/>
                <w:color w:val="000000"/>
                <w:kern w:val="24"/>
                <w:szCs w:val="21"/>
              </w:rPr>
              <w:t>课程目标</w:t>
            </w:r>
          </w:p>
        </w:tc>
      </w:tr>
      <w:tr w:rsidR="00883964" w:rsidRPr="00E8085B" w:rsidTr="007D524E">
        <w:tc>
          <w:tcPr>
            <w:tcW w:w="3085" w:type="dxa"/>
            <w:vAlign w:val="center"/>
          </w:tcPr>
          <w:p w:rsidR="00883964" w:rsidRPr="004E140A" w:rsidRDefault="00883964" w:rsidP="007D524E">
            <w:pPr>
              <w:spacing w:line="320" w:lineRule="exact"/>
              <w:rPr>
                <w:color w:val="000000"/>
                <w:szCs w:val="21"/>
              </w:rPr>
            </w:pPr>
            <w:r>
              <w:rPr>
                <w:rFonts w:hint="eastAsia"/>
                <w:bCs/>
                <w:kern w:val="24"/>
                <w:szCs w:val="21"/>
              </w:rPr>
              <w:t xml:space="preserve">8. </w:t>
            </w:r>
            <w:r w:rsidRPr="000910AA">
              <w:rPr>
                <w:rFonts w:hint="eastAsia"/>
                <w:b/>
                <w:bCs/>
                <w:kern w:val="24"/>
                <w:szCs w:val="21"/>
              </w:rPr>
              <w:t>职业规范</w:t>
            </w:r>
            <w:r w:rsidRPr="00C33D91">
              <w:rPr>
                <w:rFonts w:hint="eastAsia"/>
                <w:bCs/>
                <w:kern w:val="24"/>
                <w:szCs w:val="21"/>
              </w:rPr>
              <w:t>：具有人文社会科</w:t>
            </w:r>
            <w:r w:rsidRPr="00C33D91">
              <w:rPr>
                <w:rFonts w:hint="eastAsia"/>
                <w:bCs/>
                <w:kern w:val="24"/>
                <w:szCs w:val="21"/>
              </w:rPr>
              <w:lastRenderedPageBreak/>
              <w:t>学素养、社会责任感，能够在工程实践中理解并遵守工程职业道德和规范，履行责任。</w:t>
            </w:r>
          </w:p>
        </w:tc>
        <w:tc>
          <w:tcPr>
            <w:tcW w:w="4678" w:type="dxa"/>
            <w:vAlign w:val="center"/>
          </w:tcPr>
          <w:p w:rsidR="00883964" w:rsidRPr="00833447" w:rsidRDefault="00883964" w:rsidP="007D524E">
            <w:pPr>
              <w:rPr>
                <w:bCs/>
                <w:color w:val="000000"/>
                <w:kern w:val="24"/>
                <w:szCs w:val="21"/>
              </w:rPr>
            </w:pPr>
            <w:r w:rsidRPr="00833447">
              <w:rPr>
                <w:rFonts w:hint="eastAsia"/>
                <w:bCs/>
                <w:color w:val="000000"/>
                <w:kern w:val="24"/>
                <w:szCs w:val="21"/>
              </w:rPr>
              <w:lastRenderedPageBreak/>
              <w:t>8</w:t>
            </w:r>
            <w:r w:rsidRPr="00833447">
              <w:rPr>
                <w:bCs/>
                <w:color w:val="000000"/>
                <w:kern w:val="24"/>
                <w:szCs w:val="21"/>
              </w:rPr>
              <w:t>.</w:t>
            </w:r>
            <w:r w:rsidRPr="00833447">
              <w:rPr>
                <w:rFonts w:hint="eastAsia"/>
                <w:bCs/>
                <w:color w:val="000000"/>
                <w:kern w:val="24"/>
                <w:szCs w:val="21"/>
              </w:rPr>
              <w:t>1</w:t>
            </w:r>
            <w:r w:rsidRPr="00833447">
              <w:rPr>
                <w:rFonts w:hint="eastAsia"/>
                <w:bCs/>
                <w:color w:val="000000"/>
                <w:kern w:val="24"/>
                <w:szCs w:val="21"/>
              </w:rPr>
              <w:t>具有必要的人文社会科学知识与素养。</w:t>
            </w:r>
          </w:p>
          <w:p w:rsidR="00883964" w:rsidRPr="00833447" w:rsidRDefault="00883964" w:rsidP="007D524E">
            <w:pPr>
              <w:rPr>
                <w:bCs/>
                <w:color w:val="000000"/>
                <w:kern w:val="24"/>
                <w:szCs w:val="21"/>
              </w:rPr>
            </w:pPr>
            <w:r w:rsidRPr="00833447">
              <w:rPr>
                <w:rFonts w:hint="eastAsia"/>
                <w:bCs/>
                <w:color w:val="000000"/>
                <w:kern w:val="24"/>
                <w:szCs w:val="21"/>
              </w:rPr>
              <w:lastRenderedPageBreak/>
              <w:t>8.2</w:t>
            </w:r>
            <w:r w:rsidRPr="00833447">
              <w:rPr>
                <w:rFonts w:hint="eastAsia"/>
                <w:bCs/>
                <w:color w:val="000000"/>
                <w:kern w:val="24"/>
                <w:szCs w:val="21"/>
              </w:rPr>
              <w:t>具有健康的体魄、健康的心理与正确的价值观。</w:t>
            </w:r>
          </w:p>
          <w:p w:rsidR="00883964" w:rsidRPr="004E140A" w:rsidRDefault="00883964" w:rsidP="007D524E">
            <w:pPr>
              <w:pStyle w:val="ab"/>
              <w:spacing w:line="300" w:lineRule="auto"/>
              <w:ind w:firstLine="0"/>
              <w:rPr>
                <w:rFonts w:ascii="宋体"/>
                <w:color w:val="000000"/>
                <w:szCs w:val="21"/>
              </w:rPr>
            </w:pPr>
            <w:r w:rsidRPr="00833447">
              <w:rPr>
                <w:rFonts w:hint="eastAsia"/>
                <w:bCs/>
                <w:color w:val="000000"/>
                <w:kern w:val="24"/>
                <w:szCs w:val="21"/>
              </w:rPr>
              <w:t>8.3</w:t>
            </w:r>
            <w:r w:rsidRPr="00833447">
              <w:rPr>
                <w:rFonts w:hint="eastAsia"/>
                <w:bCs/>
                <w:color w:val="000000"/>
                <w:kern w:val="24"/>
                <w:szCs w:val="21"/>
              </w:rPr>
              <w:t>在在相关环节表现较强社会责任感。</w:t>
            </w:r>
          </w:p>
        </w:tc>
        <w:tc>
          <w:tcPr>
            <w:tcW w:w="759" w:type="dxa"/>
            <w:vAlign w:val="center"/>
          </w:tcPr>
          <w:p w:rsidR="00883964" w:rsidRPr="004E140A" w:rsidRDefault="00883964" w:rsidP="007D524E">
            <w:pPr>
              <w:spacing w:line="320" w:lineRule="exact"/>
              <w:jc w:val="center"/>
              <w:rPr>
                <w:color w:val="000000"/>
                <w:szCs w:val="21"/>
              </w:rPr>
            </w:pPr>
            <w:r>
              <w:rPr>
                <w:rFonts w:hint="eastAsia"/>
                <w:color w:val="000000"/>
                <w:szCs w:val="21"/>
              </w:rPr>
              <w:lastRenderedPageBreak/>
              <w:t xml:space="preserve">6 </w:t>
            </w:r>
          </w:p>
        </w:tc>
      </w:tr>
      <w:tr w:rsidR="00883964" w:rsidRPr="00E8085B" w:rsidTr="007D524E">
        <w:trPr>
          <w:trHeight w:val="1408"/>
        </w:trPr>
        <w:tc>
          <w:tcPr>
            <w:tcW w:w="3085" w:type="dxa"/>
            <w:tcBorders>
              <w:bottom w:val="single" w:sz="4" w:space="0" w:color="auto"/>
            </w:tcBorders>
            <w:vAlign w:val="center"/>
          </w:tcPr>
          <w:p w:rsidR="00883964" w:rsidRPr="00C33D91" w:rsidRDefault="00883964" w:rsidP="007D524E">
            <w:pPr>
              <w:rPr>
                <w:szCs w:val="21"/>
              </w:rPr>
            </w:pPr>
            <w:r w:rsidRPr="00C33D91">
              <w:rPr>
                <w:rFonts w:hint="eastAsia"/>
                <w:bCs/>
                <w:kern w:val="24"/>
                <w:szCs w:val="21"/>
              </w:rPr>
              <w:t>10.</w:t>
            </w:r>
            <w:r>
              <w:rPr>
                <w:rFonts w:hint="eastAsia"/>
                <w:bCs/>
                <w:kern w:val="24"/>
                <w:szCs w:val="21"/>
              </w:rPr>
              <w:t xml:space="preserve"> </w:t>
            </w:r>
            <w:r w:rsidRPr="000910AA">
              <w:rPr>
                <w:rFonts w:hint="eastAsia"/>
                <w:b/>
                <w:bCs/>
                <w:kern w:val="24"/>
                <w:szCs w:val="21"/>
              </w:rPr>
              <w:t>沟通</w:t>
            </w:r>
            <w:r w:rsidRPr="00C33D91">
              <w:rPr>
                <w:rFonts w:hint="eastAsia"/>
                <w:bCs/>
                <w:kern w:val="24"/>
                <w:szCs w:val="21"/>
              </w:rPr>
              <w:t>：能够就复杂工程问题与业界同行及社会公众进行有效的沟通和交流，包括撰写报告和设计文稿、陈述发言、清晰表达或回应指令。并具有一定的国际视野，能够在跨文化背景下进行有效沟通和交流</w:t>
            </w:r>
            <w:r>
              <w:rPr>
                <w:rFonts w:hint="eastAsia"/>
                <w:bCs/>
                <w:kern w:val="24"/>
                <w:szCs w:val="21"/>
              </w:rPr>
              <w:t>。</w:t>
            </w:r>
          </w:p>
        </w:tc>
        <w:tc>
          <w:tcPr>
            <w:tcW w:w="4678" w:type="dxa"/>
            <w:tcBorders>
              <w:bottom w:val="single" w:sz="4" w:space="0" w:color="auto"/>
            </w:tcBorders>
            <w:vAlign w:val="center"/>
          </w:tcPr>
          <w:p w:rsidR="00883964" w:rsidRPr="00833447" w:rsidRDefault="00883964" w:rsidP="007D524E">
            <w:pPr>
              <w:rPr>
                <w:bCs/>
                <w:color w:val="000000"/>
                <w:kern w:val="24"/>
                <w:szCs w:val="21"/>
              </w:rPr>
            </w:pPr>
            <w:r w:rsidRPr="00833447">
              <w:rPr>
                <w:bCs/>
                <w:color w:val="000000"/>
                <w:kern w:val="24"/>
                <w:szCs w:val="21"/>
              </w:rPr>
              <w:t>10.3</w:t>
            </w:r>
            <w:r w:rsidRPr="00833447">
              <w:rPr>
                <w:rFonts w:hint="eastAsia"/>
                <w:bCs/>
                <w:color w:val="000000"/>
                <w:kern w:val="24"/>
                <w:szCs w:val="21"/>
              </w:rPr>
              <w:t>评价外语课、外国语言文化课拓展国际视野、提升学生国际交流能力的达成性。</w:t>
            </w:r>
          </w:p>
          <w:p w:rsidR="00883964" w:rsidRPr="00235E65" w:rsidRDefault="00883964" w:rsidP="007D524E">
            <w:pPr>
              <w:rPr>
                <w:bCs/>
                <w:color w:val="000000"/>
                <w:kern w:val="24"/>
                <w:szCs w:val="21"/>
              </w:rPr>
            </w:pPr>
            <w:r w:rsidRPr="00833447">
              <w:rPr>
                <w:bCs/>
                <w:color w:val="000000"/>
                <w:kern w:val="24"/>
                <w:szCs w:val="21"/>
              </w:rPr>
              <w:t>10.</w:t>
            </w:r>
            <w:r w:rsidRPr="00833447">
              <w:rPr>
                <w:rFonts w:hint="eastAsia"/>
                <w:bCs/>
                <w:color w:val="000000"/>
                <w:kern w:val="24"/>
                <w:szCs w:val="21"/>
              </w:rPr>
              <w:t>4</w:t>
            </w:r>
            <w:r w:rsidRPr="00833447">
              <w:rPr>
                <w:rFonts w:hint="eastAsia"/>
                <w:bCs/>
                <w:color w:val="000000"/>
                <w:kern w:val="24"/>
                <w:szCs w:val="21"/>
              </w:rPr>
              <w:t>通过境内外访学，交换，暑期学校，参加国际夏令营及志愿者，参加国际会议及志愿者，</w:t>
            </w:r>
            <w:r w:rsidRPr="00833447">
              <w:rPr>
                <w:bCs/>
                <w:color w:val="000000"/>
                <w:kern w:val="24"/>
                <w:szCs w:val="21"/>
              </w:rPr>
              <w:t>2+2</w:t>
            </w:r>
            <w:r w:rsidRPr="00833447">
              <w:rPr>
                <w:bCs/>
                <w:color w:val="000000"/>
                <w:kern w:val="24"/>
                <w:szCs w:val="21"/>
              </w:rPr>
              <w:t>、</w:t>
            </w:r>
            <w:r w:rsidRPr="00833447">
              <w:rPr>
                <w:bCs/>
                <w:color w:val="000000"/>
                <w:kern w:val="24"/>
                <w:szCs w:val="21"/>
              </w:rPr>
              <w:t>3+2</w:t>
            </w:r>
            <w:r w:rsidRPr="00833447">
              <w:rPr>
                <w:bCs/>
                <w:color w:val="000000"/>
                <w:kern w:val="24"/>
                <w:szCs w:val="21"/>
              </w:rPr>
              <w:t>、</w:t>
            </w:r>
            <w:r w:rsidRPr="00833447">
              <w:rPr>
                <w:bCs/>
                <w:color w:val="000000"/>
                <w:kern w:val="24"/>
                <w:szCs w:val="21"/>
              </w:rPr>
              <w:t>3+1+ 1</w:t>
            </w:r>
            <w:r w:rsidRPr="00833447">
              <w:rPr>
                <w:bCs/>
                <w:color w:val="000000"/>
                <w:kern w:val="24"/>
                <w:szCs w:val="21"/>
              </w:rPr>
              <w:t>、</w:t>
            </w:r>
            <w:r w:rsidRPr="00833447">
              <w:rPr>
                <w:bCs/>
                <w:color w:val="000000"/>
                <w:kern w:val="24"/>
                <w:szCs w:val="21"/>
              </w:rPr>
              <w:t>4+2</w:t>
            </w:r>
            <w:r w:rsidRPr="00833447">
              <w:rPr>
                <w:rFonts w:hint="eastAsia"/>
                <w:bCs/>
                <w:color w:val="000000"/>
                <w:kern w:val="24"/>
                <w:szCs w:val="21"/>
              </w:rPr>
              <w:t>等联合培养计划，</w:t>
            </w:r>
            <w:r w:rsidRPr="00235E65">
              <w:rPr>
                <w:rFonts w:hint="eastAsia"/>
                <w:bCs/>
                <w:color w:val="000000"/>
                <w:kern w:val="24"/>
                <w:szCs w:val="21"/>
              </w:rPr>
              <w:t>出国深造等评价学生跨文化交流能力。</w:t>
            </w:r>
          </w:p>
          <w:p w:rsidR="00883964" w:rsidRPr="00833447" w:rsidRDefault="00883964" w:rsidP="007D524E">
            <w:pPr>
              <w:rPr>
                <w:bCs/>
                <w:color w:val="000000"/>
                <w:kern w:val="24"/>
                <w:szCs w:val="21"/>
              </w:rPr>
            </w:pPr>
          </w:p>
        </w:tc>
        <w:tc>
          <w:tcPr>
            <w:tcW w:w="759" w:type="dxa"/>
            <w:tcBorders>
              <w:bottom w:val="single" w:sz="4" w:space="0" w:color="auto"/>
            </w:tcBorders>
            <w:vAlign w:val="center"/>
          </w:tcPr>
          <w:p w:rsidR="00883964" w:rsidRPr="004E140A" w:rsidRDefault="00883964" w:rsidP="007D524E">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r>
              <w:rPr>
                <w:rFonts w:hint="eastAsia"/>
                <w:bCs/>
                <w:color w:val="000000"/>
                <w:kern w:val="24"/>
                <w:szCs w:val="21"/>
              </w:rPr>
              <w:t>、</w:t>
            </w: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r>
              <w:rPr>
                <w:rFonts w:hint="eastAsia"/>
                <w:bCs/>
                <w:color w:val="000000"/>
                <w:kern w:val="24"/>
                <w:szCs w:val="21"/>
              </w:rPr>
              <w:t>、</w:t>
            </w:r>
            <w:r>
              <w:rPr>
                <w:rFonts w:hint="eastAsia"/>
                <w:bCs/>
                <w:color w:val="000000"/>
                <w:kern w:val="24"/>
                <w:szCs w:val="21"/>
              </w:rPr>
              <w:t xml:space="preserve">5 </w:t>
            </w:r>
          </w:p>
        </w:tc>
      </w:tr>
      <w:tr w:rsidR="00883964" w:rsidRPr="00E8085B" w:rsidTr="007D524E">
        <w:trPr>
          <w:trHeight w:val="779"/>
        </w:trPr>
        <w:tc>
          <w:tcPr>
            <w:tcW w:w="3085" w:type="dxa"/>
            <w:tcBorders>
              <w:top w:val="single" w:sz="4" w:space="0" w:color="auto"/>
            </w:tcBorders>
            <w:vAlign w:val="center"/>
          </w:tcPr>
          <w:p w:rsidR="00883964" w:rsidRPr="000910AA" w:rsidRDefault="00883964" w:rsidP="007D524E">
            <w:pPr>
              <w:rPr>
                <w:bCs/>
                <w:kern w:val="24"/>
                <w:szCs w:val="21"/>
              </w:rPr>
            </w:pPr>
            <w:r w:rsidRPr="00C33D91">
              <w:rPr>
                <w:rFonts w:hint="eastAsia"/>
                <w:bCs/>
                <w:kern w:val="24"/>
                <w:szCs w:val="21"/>
              </w:rPr>
              <w:t>12.</w:t>
            </w:r>
            <w:r>
              <w:rPr>
                <w:rFonts w:hint="eastAsia"/>
                <w:bCs/>
                <w:kern w:val="24"/>
                <w:szCs w:val="21"/>
              </w:rPr>
              <w:t xml:space="preserve"> </w:t>
            </w:r>
            <w:r w:rsidRPr="00235E65">
              <w:rPr>
                <w:rFonts w:hint="eastAsia"/>
                <w:b/>
                <w:bCs/>
                <w:kern w:val="24"/>
                <w:szCs w:val="21"/>
              </w:rPr>
              <w:t>终身学习</w:t>
            </w:r>
            <w:r w:rsidRPr="00C33D91">
              <w:rPr>
                <w:rFonts w:hint="eastAsia"/>
                <w:bCs/>
                <w:kern w:val="24"/>
                <w:szCs w:val="21"/>
              </w:rPr>
              <w:t>：具有自主学习和终身学习的意识，有不断学习和适应发展的能力</w:t>
            </w:r>
            <w:r>
              <w:rPr>
                <w:rFonts w:hint="eastAsia"/>
                <w:bCs/>
                <w:kern w:val="24"/>
                <w:szCs w:val="21"/>
              </w:rPr>
              <w:t>。</w:t>
            </w:r>
          </w:p>
        </w:tc>
        <w:tc>
          <w:tcPr>
            <w:tcW w:w="4678" w:type="dxa"/>
            <w:tcBorders>
              <w:top w:val="single" w:sz="4" w:space="0" w:color="auto"/>
            </w:tcBorders>
            <w:vAlign w:val="center"/>
          </w:tcPr>
          <w:p w:rsidR="00883964" w:rsidRPr="00C33D91" w:rsidRDefault="00883964" w:rsidP="007D524E">
            <w:pPr>
              <w:rPr>
                <w:bCs/>
                <w:kern w:val="24"/>
                <w:szCs w:val="21"/>
              </w:rPr>
            </w:pPr>
            <w:r w:rsidRPr="00C33D91">
              <w:rPr>
                <w:rFonts w:hint="eastAsia"/>
                <w:bCs/>
                <w:kern w:val="24"/>
                <w:szCs w:val="21"/>
              </w:rPr>
              <w:t>12.1</w:t>
            </w:r>
            <w:r w:rsidRPr="00C33D91">
              <w:rPr>
                <w:rFonts w:hint="eastAsia"/>
                <w:bCs/>
                <w:kern w:val="24"/>
                <w:szCs w:val="21"/>
              </w:rPr>
              <w:t>营造学习环境与学习氛围。</w:t>
            </w:r>
          </w:p>
          <w:p w:rsidR="00883964" w:rsidRPr="00C33D91" w:rsidRDefault="00883964" w:rsidP="007D524E">
            <w:pPr>
              <w:rPr>
                <w:bCs/>
                <w:kern w:val="24"/>
                <w:szCs w:val="21"/>
              </w:rPr>
            </w:pPr>
            <w:r w:rsidRPr="00C33D91">
              <w:rPr>
                <w:rFonts w:hint="eastAsia"/>
                <w:bCs/>
                <w:kern w:val="24"/>
                <w:szCs w:val="21"/>
              </w:rPr>
              <w:t>12.3</w:t>
            </w:r>
            <w:r>
              <w:rPr>
                <w:rFonts w:hint="eastAsia"/>
                <w:bCs/>
                <w:kern w:val="24"/>
                <w:szCs w:val="21"/>
              </w:rPr>
              <w:t>学生能否理解</w:t>
            </w:r>
            <w:r w:rsidRPr="00C33D91">
              <w:rPr>
                <w:rFonts w:hint="eastAsia"/>
                <w:bCs/>
                <w:kern w:val="24"/>
                <w:szCs w:val="21"/>
              </w:rPr>
              <w:t>自主学习和终身学习必要性。</w:t>
            </w:r>
          </w:p>
          <w:p w:rsidR="00883964" w:rsidRPr="000910AA" w:rsidRDefault="00883964" w:rsidP="007D524E">
            <w:pPr>
              <w:rPr>
                <w:bCs/>
                <w:kern w:val="24"/>
                <w:szCs w:val="21"/>
              </w:rPr>
            </w:pPr>
            <w:r w:rsidRPr="00C33D91">
              <w:rPr>
                <w:rFonts w:hint="eastAsia"/>
                <w:bCs/>
                <w:kern w:val="24"/>
                <w:szCs w:val="21"/>
              </w:rPr>
              <w:t>12.4</w:t>
            </w:r>
            <w:r>
              <w:rPr>
                <w:rFonts w:hint="eastAsia"/>
                <w:bCs/>
                <w:kern w:val="24"/>
                <w:szCs w:val="21"/>
              </w:rPr>
              <w:t>学生能否掌握</w:t>
            </w:r>
            <w:r w:rsidRPr="00C33D91">
              <w:rPr>
                <w:rFonts w:hint="eastAsia"/>
                <w:bCs/>
                <w:kern w:val="24"/>
                <w:szCs w:val="21"/>
              </w:rPr>
              <w:t>自主学习和终身学习的方法。</w:t>
            </w:r>
          </w:p>
        </w:tc>
        <w:tc>
          <w:tcPr>
            <w:tcW w:w="759" w:type="dxa"/>
            <w:tcBorders>
              <w:top w:val="single" w:sz="4" w:space="0" w:color="auto"/>
            </w:tcBorders>
            <w:vAlign w:val="center"/>
          </w:tcPr>
          <w:p w:rsidR="00883964" w:rsidRDefault="00883964" w:rsidP="007D524E">
            <w:pPr>
              <w:spacing w:line="320" w:lineRule="exact"/>
              <w:jc w:val="center"/>
              <w:rPr>
                <w:bCs/>
                <w:color w:val="000000"/>
                <w:kern w:val="24"/>
                <w:szCs w:val="21"/>
              </w:rPr>
            </w:pPr>
            <w:r>
              <w:rPr>
                <w:rFonts w:hint="eastAsia"/>
                <w:bCs/>
                <w:color w:val="000000"/>
                <w:kern w:val="24"/>
                <w:szCs w:val="21"/>
              </w:rPr>
              <w:t>6</w:t>
            </w:r>
          </w:p>
        </w:tc>
      </w:tr>
    </w:tbl>
    <w:p w:rsidR="00883964" w:rsidRDefault="00883964" w:rsidP="00883964">
      <w:pPr>
        <w:spacing w:beforeLines="50" w:before="156" w:afterLines="50" w:after="156" w:line="320" w:lineRule="exact"/>
        <w:rPr>
          <w:b/>
        </w:rPr>
      </w:pPr>
    </w:p>
    <w:p w:rsidR="00883964" w:rsidRPr="00FA55E5" w:rsidRDefault="00883964" w:rsidP="00883964">
      <w:pPr>
        <w:spacing w:beforeLines="50" w:before="156" w:afterLines="50" w:after="156"/>
        <w:rPr>
          <w:rFonts w:ascii="黑体" w:eastAsia="黑体" w:hAnsi="黑体"/>
          <w:b/>
          <w:sz w:val="28"/>
          <w:szCs w:val="28"/>
        </w:rPr>
      </w:pPr>
      <w:r w:rsidRPr="00FA55E5">
        <w:rPr>
          <w:rFonts w:ascii="黑体" w:eastAsia="黑体" w:hAnsi="黑体" w:hint="eastAsia"/>
          <w:b/>
          <w:sz w:val="28"/>
          <w:szCs w:val="28"/>
        </w:rPr>
        <w:t>四、课程教学内容和要求</w:t>
      </w:r>
    </w:p>
    <w:p w:rsidR="00883964" w:rsidRDefault="00883964" w:rsidP="00883964">
      <w:pPr>
        <w:spacing w:line="320" w:lineRule="exact"/>
        <w:ind w:firstLine="480"/>
        <w:rPr>
          <w:rFonts w:ascii="宋体" w:hAnsi="宋体"/>
        </w:rPr>
      </w:pPr>
      <w:r>
        <w:rPr>
          <w:rFonts w:ascii="宋体" w:hAnsi="宋体" w:hint="eastAsia"/>
        </w:rPr>
        <w:t>《雅思》课程包含听</w:t>
      </w:r>
      <w:r>
        <w:rPr>
          <w:rFonts w:ascii="宋体" w:hAnsi="宋体"/>
        </w:rPr>
        <w:t>、说、读、写</w:t>
      </w:r>
      <w:r>
        <w:rPr>
          <w:rFonts w:ascii="宋体" w:hAnsi="宋体" w:hint="eastAsia"/>
        </w:rPr>
        <w:t>四</w:t>
      </w:r>
      <w:r>
        <w:rPr>
          <w:rFonts w:ascii="宋体" w:hAnsi="宋体"/>
        </w:rPr>
        <w:t>个模块</w:t>
      </w:r>
      <w:r>
        <w:rPr>
          <w:rFonts w:ascii="宋体" w:hAnsi="宋体" w:hint="eastAsia"/>
        </w:rPr>
        <w:t>，每个模块建议</w:t>
      </w:r>
      <w:r>
        <w:rPr>
          <w:rFonts w:hint="eastAsia"/>
        </w:rPr>
        <w:t>6</w:t>
      </w:r>
      <w:r>
        <w:rPr>
          <w:rFonts w:ascii="宋体" w:hAnsi="宋体" w:hint="eastAsia"/>
        </w:rPr>
        <w:t>学时</w:t>
      </w:r>
      <w:r>
        <w:rPr>
          <w:rFonts w:ascii="宋体" w:hAnsi="宋体"/>
        </w:rPr>
        <w:t>。</w:t>
      </w:r>
      <w:r>
        <w:rPr>
          <w:rFonts w:ascii="宋体" w:hAnsi="宋体" w:hint="eastAsia"/>
        </w:rPr>
        <w:t>阶段测验占</w:t>
      </w:r>
      <w:r w:rsidRPr="00F35C88">
        <w:t>4</w:t>
      </w:r>
      <w:r w:rsidRPr="003878C1">
        <w:rPr>
          <w:rFonts w:ascii="宋体" w:hAnsi="宋体" w:hint="eastAsia"/>
        </w:rPr>
        <w:t>学时</w:t>
      </w:r>
      <w:r>
        <w:rPr>
          <w:rFonts w:ascii="宋体" w:hAnsi="宋体" w:hint="eastAsia"/>
        </w:rPr>
        <w:t>，课程总结和复习</w:t>
      </w:r>
      <w:r w:rsidRPr="00F35C88">
        <w:t>2-4</w:t>
      </w:r>
      <w:r>
        <w:rPr>
          <w:rFonts w:ascii="宋体" w:hAnsi="宋体" w:hint="eastAsia"/>
        </w:rPr>
        <w:t>学时。具体安排</w:t>
      </w:r>
      <w:r w:rsidRPr="003878C1">
        <w:rPr>
          <w:rFonts w:ascii="宋体" w:hAnsi="宋体" w:hint="eastAsia"/>
        </w:rPr>
        <w:t>如下：</w:t>
      </w:r>
    </w:p>
    <w:p w:rsidR="00883964" w:rsidRPr="00327B81" w:rsidRDefault="00883964" w:rsidP="00883964">
      <w:pPr>
        <w:spacing w:line="320" w:lineRule="exact"/>
        <w:ind w:firstLineChars="200" w:firstLine="420"/>
        <w:rPr>
          <w:rFonts w:ascii="宋体"/>
          <w:bCs/>
          <w:szCs w:val="21"/>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
        <w:gridCol w:w="1971"/>
        <w:gridCol w:w="1971"/>
        <w:gridCol w:w="1971"/>
        <w:gridCol w:w="1971"/>
      </w:tblGrid>
      <w:tr w:rsidR="00883964" w:rsidRPr="00AE769D" w:rsidTr="007D524E">
        <w:tc>
          <w:tcPr>
            <w:tcW w:w="638" w:type="dxa"/>
            <w:vAlign w:val="center"/>
          </w:tcPr>
          <w:p w:rsidR="00883964" w:rsidRPr="00AE769D" w:rsidRDefault="00883964" w:rsidP="007D524E">
            <w:pPr>
              <w:jc w:val="center"/>
            </w:pPr>
            <w:r w:rsidRPr="00AE769D">
              <w:rPr>
                <w:rFonts w:hint="eastAsia"/>
              </w:rPr>
              <w:t>序号</w:t>
            </w:r>
          </w:p>
        </w:tc>
        <w:tc>
          <w:tcPr>
            <w:tcW w:w="1971" w:type="dxa"/>
            <w:vAlign w:val="center"/>
          </w:tcPr>
          <w:p w:rsidR="00883964" w:rsidRPr="00AE769D" w:rsidRDefault="00883964" w:rsidP="007D524E">
            <w:pPr>
              <w:jc w:val="center"/>
            </w:pPr>
            <w:r>
              <w:rPr>
                <w:rFonts w:ascii="宋体" w:hAnsi="宋体" w:cs="宋体" w:hint="eastAsia"/>
                <w:szCs w:val="21"/>
              </w:rPr>
              <w:t>听力</w:t>
            </w:r>
          </w:p>
        </w:tc>
        <w:tc>
          <w:tcPr>
            <w:tcW w:w="1971" w:type="dxa"/>
            <w:vAlign w:val="center"/>
          </w:tcPr>
          <w:p w:rsidR="00883964" w:rsidRPr="00AE769D" w:rsidRDefault="00883964" w:rsidP="007D524E">
            <w:pPr>
              <w:jc w:val="center"/>
            </w:pPr>
            <w:r>
              <w:rPr>
                <w:rFonts w:ascii="宋体" w:hAnsi="宋体" w:cs="宋体" w:hint="eastAsia"/>
                <w:szCs w:val="21"/>
              </w:rPr>
              <w:t>口语</w:t>
            </w:r>
          </w:p>
        </w:tc>
        <w:tc>
          <w:tcPr>
            <w:tcW w:w="1971" w:type="dxa"/>
            <w:vAlign w:val="center"/>
          </w:tcPr>
          <w:p w:rsidR="00883964" w:rsidRPr="00AE769D" w:rsidRDefault="00883964" w:rsidP="007D524E">
            <w:pPr>
              <w:jc w:val="center"/>
            </w:pPr>
            <w:r>
              <w:rPr>
                <w:rFonts w:ascii="宋体" w:hAnsi="宋体" w:cs="宋体" w:hint="eastAsia"/>
                <w:szCs w:val="21"/>
              </w:rPr>
              <w:t>阅读</w:t>
            </w:r>
          </w:p>
        </w:tc>
        <w:tc>
          <w:tcPr>
            <w:tcW w:w="1971" w:type="dxa"/>
            <w:vAlign w:val="center"/>
          </w:tcPr>
          <w:p w:rsidR="00883964" w:rsidRPr="00AE769D" w:rsidRDefault="00883964" w:rsidP="007D524E">
            <w:pPr>
              <w:jc w:val="center"/>
            </w:pPr>
            <w:r>
              <w:rPr>
                <w:rFonts w:ascii="宋体" w:hAnsi="宋体" w:cs="宋体" w:hint="eastAsia"/>
                <w:szCs w:val="21"/>
              </w:rPr>
              <w:t>写作</w:t>
            </w:r>
          </w:p>
        </w:tc>
      </w:tr>
      <w:tr w:rsidR="00883964" w:rsidRPr="00AE769D" w:rsidTr="007D524E">
        <w:trPr>
          <w:trHeight w:val="827"/>
        </w:trPr>
        <w:tc>
          <w:tcPr>
            <w:tcW w:w="638" w:type="dxa"/>
            <w:vAlign w:val="center"/>
          </w:tcPr>
          <w:p w:rsidR="00883964" w:rsidRPr="00570329" w:rsidRDefault="00883964" w:rsidP="007D524E">
            <w:pPr>
              <w:widowControl/>
              <w:jc w:val="center"/>
              <w:rPr>
                <w:szCs w:val="21"/>
              </w:rPr>
            </w:pPr>
            <w:r w:rsidRPr="00570329">
              <w:rPr>
                <w:szCs w:val="21"/>
              </w:rPr>
              <w:t>1</w:t>
            </w:r>
          </w:p>
        </w:tc>
        <w:tc>
          <w:tcPr>
            <w:tcW w:w="1971" w:type="dxa"/>
            <w:vAlign w:val="center"/>
          </w:tcPr>
          <w:p w:rsidR="00883964" w:rsidRDefault="00883964" w:rsidP="007D524E">
            <w:pPr>
              <w:widowControl/>
              <w:jc w:val="left"/>
              <w:rPr>
                <w:szCs w:val="21"/>
              </w:rPr>
            </w:pPr>
            <w:r w:rsidRPr="009B66F2">
              <w:rPr>
                <w:b/>
                <w:szCs w:val="21"/>
              </w:rPr>
              <w:t>W</w:t>
            </w:r>
            <w:r>
              <w:rPr>
                <w:szCs w:val="21"/>
              </w:rPr>
              <w:t xml:space="preserve">orking out the topic </w:t>
            </w:r>
          </w:p>
          <w:p w:rsidR="00883964" w:rsidRPr="008D4C60" w:rsidRDefault="00883964" w:rsidP="007D524E">
            <w:pPr>
              <w:widowControl/>
              <w:jc w:val="left"/>
              <w:rPr>
                <w:i/>
                <w:szCs w:val="21"/>
              </w:rPr>
            </w:pPr>
            <w:r w:rsidRPr="008D4C60">
              <w:rPr>
                <w:i/>
                <w:szCs w:val="21"/>
              </w:rPr>
              <w:t>Short-answer questions</w:t>
            </w:r>
          </w:p>
        </w:tc>
        <w:tc>
          <w:tcPr>
            <w:tcW w:w="1971" w:type="dxa"/>
            <w:vAlign w:val="center"/>
          </w:tcPr>
          <w:p w:rsidR="00883964" w:rsidRDefault="00883964" w:rsidP="007D524E">
            <w:pPr>
              <w:jc w:val="left"/>
            </w:pPr>
            <w:r w:rsidRPr="0036523B">
              <w:rPr>
                <w:b/>
              </w:rPr>
              <w:t>I</w:t>
            </w:r>
            <w:r>
              <w:t xml:space="preserve">ntroducing yourself </w:t>
            </w:r>
          </w:p>
          <w:p w:rsidR="00883964" w:rsidRPr="00570329" w:rsidRDefault="00883964" w:rsidP="007D524E">
            <w:pPr>
              <w:jc w:val="left"/>
              <w:rPr>
                <w:szCs w:val="21"/>
              </w:rPr>
            </w:pPr>
            <w:r w:rsidRPr="0036523B">
              <w:rPr>
                <w:b/>
              </w:rPr>
              <w:t>T</w:t>
            </w:r>
            <w:r>
              <w:t>alking about your hobbies and interests</w:t>
            </w:r>
          </w:p>
        </w:tc>
        <w:tc>
          <w:tcPr>
            <w:tcW w:w="1971" w:type="dxa"/>
            <w:vAlign w:val="center"/>
          </w:tcPr>
          <w:p w:rsidR="00883964" w:rsidRDefault="00883964" w:rsidP="007D524E">
            <w:pPr>
              <w:jc w:val="left"/>
              <w:rPr>
                <w:szCs w:val="21"/>
              </w:rPr>
            </w:pPr>
            <w:r w:rsidRPr="00ED1318">
              <w:rPr>
                <w:b/>
                <w:szCs w:val="21"/>
              </w:rPr>
              <w:t>G</w:t>
            </w:r>
            <w:r>
              <w:rPr>
                <w:szCs w:val="21"/>
              </w:rPr>
              <w:t xml:space="preserve">etting the gist </w:t>
            </w:r>
          </w:p>
          <w:p w:rsidR="00883964" w:rsidRPr="00AE769D" w:rsidRDefault="00883964" w:rsidP="007D524E">
            <w:pPr>
              <w:jc w:val="left"/>
              <w:rPr>
                <w:rFonts w:ascii="宋体" w:cs="宋体"/>
                <w:szCs w:val="21"/>
              </w:rPr>
            </w:pPr>
            <w:r>
              <w:rPr>
                <w:szCs w:val="21"/>
              </w:rPr>
              <w:t>Set up to IELT</w:t>
            </w:r>
            <w:r>
              <w:rPr>
                <w:rFonts w:hint="eastAsia"/>
                <w:szCs w:val="21"/>
              </w:rPr>
              <w:t>S</w:t>
            </w:r>
            <w:r>
              <w:rPr>
                <w:szCs w:val="21"/>
              </w:rPr>
              <w:t xml:space="preserve"> </w:t>
            </w:r>
            <w:r w:rsidRPr="008D4C60">
              <w:rPr>
                <w:i/>
                <w:szCs w:val="21"/>
              </w:rPr>
              <w:t>Summary completion</w:t>
            </w:r>
            <w:r>
              <w:rPr>
                <w:szCs w:val="21"/>
              </w:rPr>
              <w:t xml:space="preserve"> </w:t>
            </w:r>
          </w:p>
        </w:tc>
        <w:tc>
          <w:tcPr>
            <w:tcW w:w="1971" w:type="dxa"/>
            <w:vAlign w:val="center"/>
          </w:tcPr>
          <w:p w:rsidR="00883964" w:rsidRPr="00B02079" w:rsidRDefault="00883964" w:rsidP="007D524E">
            <w:pPr>
              <w:jc w:val="left"/>
              <w:rPr>
                <w:bCs/>
                <w:kern w:val="24"/>
                <w:szCs w:val="21"/>
              </w:rPr>
            </w:pPr>
            <w:r w:rsidRPr="00801F5E">
              <w:rPr>
                <w:b/>
                <w:bCs/>
                <w:kern w:val="24"/>
                <w:szCs w:val="21"/>
              </w:rPr>
              <w:t>D</w:t>
            </w:r>
            <w:r w:rsidRPr="00B02079">
              <w:rPr>
                <w:bCs/>
                <w:kern w:val="24"/>
                <w:szCs w:val="21"/>
              </w:rPr>
              <w:t xml:space="preserve">escribing a process of diagram </w:t>
            </w:r>
          </w:p>
          <w:p w:rsidR="00883964" w:rsidRPr="00AE769D" w:rsidRDefault="00883964" w:rsidP="007D524E">
            <w:pPr>
              <w:jc w:val="left"/>
            </w:pPr>
            <w:r w:rsidRPr="00801F5E">
              <w:rPr>
                <w:b/>
                <w:bCs/>
                <w:kern w:val="24"/>
                <w:szCs w:val="21"/>
              </w:rPr>
              <w:t>O</w:t>
            </w:r>
            <w:r w:rsidRPr="00B02079">
              <w:rPr>
                <w:bCs/>
                <w:kern w:val="24"/>
                <w:szCs w:val="21"/>
              </w:rPr>
              <w:t xml:space="preserve">rganizing information into paragraphs </w:t>
            </w:r>
          </w:p>
        </w:tc>
      </w:tr>
      <w:tr w:rsidR="00883964" w:rsidRPr="00AE769D" w:rsidTr="007D524E">
        <w:trPr>
          <w:trHeight w:val="956"/>
        </w:trPr>
        <w:tc>
          <w:tcPr>
            <w:tcW w:w="638" w:type="dxa"/>
            <w:vAlign w:val="center"/>
          </w:tcPr>
          <w:p w:rsidR="00883964" w:rsidRPr="00570329" w:rsidRDefault="00883964" w:rsidP="007D524E">
            <w:pPr>
              <w:widowControl/>
              <w:jc w:val="center"/>
              <w:rPr>
                <w:szCs w:val="21"/>
              </w:rPr>
            </w:pPr>
            <w:r>
              <w:rPr>
                <w:szCs w:val="21"/>
              </w:rPr>
              <w:t>2</w:t>
            </w:r>
          </w:p>
        </w:tc>
        <w:tc>
          <w:tcPr>
            <w:tcW w:w="1971" w:type="dxa"/>
            <w:vAlign w:val="center"/>
          </w:tcPr>
          <w:p w:rsidR="00883964" w:rsidRDefault="00883964" w:rsidP="007D524E">
            <w:pPr>
              <w:widowControl/>
              <w:jc w:val="left"/>
            </w:pPr>
            <w:r w:rsidRPr="009B66F2">
              <w:rPr>
                <w:b/>
              </w:rPr>
              <w:t>W</w:t>
            </w:r>
            <w:r>
              <w:t xml:space="preserve">orking out the situation </w:t>
            </w:r>
          </w:p>
          <w:p w:rsidR="00883964" w:rsidRDefault="00883964" w:rsidP="007D524E">
            <w:pPr>
              <w:widowControl/>
              <w:jc w:val="left"/>
            </w:pPr>
            <w:r w:rsidRPr="009B66F2">
              <w:rPr>
                <w:b/>
              </w:rPr>
              <w:t>U</w:t>
            </w:r>
            <w:r>
              <w:t xml:space="preserve">nderstanding description </w:t>
            </w:r>
          </w:p>
          <w:p w:rsidR="00883964" w:rsidRPr="00570329" w:rsidRDefault="00883964" w:rsidP="007D524E">
            <w:pPr>
              <w:widowControl/>
              <w:jc w:val="left"/>
              <w:rPr>
                <w:szCs w:val="21"/>
              </w:rPr>
            </w:pPr>
            <w:r>
              <w:t xml:space="preserve">Sept up to IELTS </w:t>
            </w:r>
            <w:r w:rsidRPr="008D4C60">
              <w:rPr>
                <w:i/>
              </w:rPr>
              <w:t>form filling</w:t>
            </w:r>
            <w:r>
              <w:t xml:space="preserve"> </w:t>
            </w:r>
          </w:p>
        </w:tc>
        <w:tc>
          <w:tcPr>
            <w:tcW w:w="1971" w:type="dxa"/>
            <w:vAlign w:val="center"/>
          </w:tcPr>
          <w:p w:rsidR="00883964" w:rsidRDefault="00883964" w:rsidP="007D524E">
            <w:pPr>
              <w:jc w:val="left"/>
            </w:pPr>
            <w:r w:rsidRPr="00D2136E">
              <w:rPr>
                <w:b/>
              </w:rPr>
              <w:t>E</w:t>
            </w:r>
            <w:r>
              <w:t>xpressing likes and dislikes</w:t>
            </w:r>
          </w:p>
          <w:p w:rsidR="00883964" w:rsidRDefault="00883964" w:rsidP="007D524E">
            <w:pPr>
              <w:jc w:val="left"/>
            </w:pPr>
            <w:r w:rsidRPr="00D2136E">
              <w:rPr>
                <w:b/>
              </w:rPr>
              <w:t>U</w:t>
            </w:r>
            <w:r>
              <w:t>sing facial expression, intonation and word stress</w:t>
            </w:r>
          </w:p>
          <w:p w:rsidR="00883964" w:rsidRPr="00570329" w:rsidRDefault="00883964" w:rsidP="007D524E">
            <w:pPr>
              <w:jc w:val="left"/>
              <w:rPr>
                <w:szCs w:val="21"/>
              </w:rPr>
            </w:pPr>
            <w:r w:rsidRPr="00D2136E">
              <w:rPr>
                <w:b/>
              </w:rPr>
              <w:t>G</w:t>
            </w:r>
            <w:r>
              <w:t>iving a full answer</w:t>
            </w:r>
          </w:p>
        </w:tc>
        <w:tc>
          <w:tcPr>
            <w:tcW w:w="1971" w:type="dxa"/>
            <w:vAlign w:val="center"/>
          </w:tcPr>
          <w:p w:rsidR="00883964" w:rsidRDefault="00883964" w:rsidP="007D524E">
            <w:pPr>
              <w:jc w:val="left"/>
              <w:rPr>
                <w:szCs w:val="21"/>
              </w:rPr>
            </w:pPr>
            <w:r w:rsidRPr="00ED1318">
              <w:rPr>
                <w:b/>
                <w:szCs w:val="21"/>
              </w:rPr>
              <w:t>S</w:t>
            </w:r>
            <w:r>
              <w:rPr>
                <w:szCs w:val="21"/>
              </w:rPr>
              <w:t xml:space="preserve">kimming for main ideas </w:t>
            </w:r>
          </w:p>
          <w:p w:rsidR="00883964" w:rsidRPr="00AE769D" w:rsidRDefault="00883964" w:rsidP="007D524E">
            <w:pPr>
              <w:jc w:val="left"/>
              <w:rPr>
                <w:rFonts w:ascii="宋体" w:cs="宋体"/>
                <w:szCs w:val="21"/>
              </w:rPr>
            </w:pPr>
            <w:r>
              <w:rPr>
                <w:szCs w:val="21"/>
              </w:rPr>
              <w:t>Set up to IELT</w:t>
            </w:r>
            <w:r>
              <w:rPr>
                <w:rFonts w:hint="eastAsia"/>
                <w:szCs w:val="21"/>
              </w:rPr>
              <w:t>S</w:t>
            </w:r>
            <w:r>
              <w:rPr>
                <w:szCs w:val="21"/>
              </w:rPr>
              <w:t xml:space="preserve"> </w:t>
            </w:r>
            <w:r w:rsidRPr="008D4C60">
              <w:rPr>
                <w:i/>
                <w:szCs w:val="21"/>
              </w:rPr>
              <w:t>Sentence completion</w:t>
            </w:r>
            <w:r>
              <w:rPr>
                <w:szCs w:val="21"/>
              </w:rPr>
              <w:t xml:space="preserve"> </w:t>
            </w:r>
          </w:p>
        </w:tc>
        <w:tc>
          <w:tcPr>
            <w:tcW w:w="1971" w:type="dxa"/>
            <w:vAlign w:val="center"/>
          </w:tcPr>
          <w:p w:rsidR="00883964" w:rsidRDefault="00883964" w:rsidP="007D524E">
            <w:pPr>
              <w:jc w:val="left"/>
              <w:rPr>
                <w:szCs w:val="21"/>
              </w:rPr>
            </w:pPr>
            <w:r w:rsidRPr="00801F5E">
              <w:rPr>
                <w:b/>
                <w:szCs w:val="21"/>
              </w:rPr>
              <w:t>A</w:t>
            </w:r>
            <w:r>
              <w:rPr>
                <w:szCs w:val="21"/>
              </w:rPr>
              <w:t>nalyzing charts</w:t>
            </w:r>
          </w:p>
          <w:p w:rsidR="00883964" w:rsidRDefault="00883964" w:rsidP="007D524E">
            <w:pPr>
              <w:jc w:val="left"/>
              <w:rPr>
                <w:szCs w:val="21"/>
              </w:rPr>
            </w:pPr>
            <w:r w:rsidRPr="00801F5E">
              <w:rPr>
                <w:b/>
                <w:szCs w:val="21"/>
              </w:rPr>
              <w:t>D</w:t>
            </w:r>
            <w:r>
              <w:rPr>
                <w:szCs w:val="21"/>
              </w:rPr>
              <w:t xml:space="preserve">escribing diagrams and pictures </w:t>
            </w:r>
          </w:p>
          <w:p w:rsidR="00883964" w:rsidRPr="00AE769D" w:rsidRDefault="00883964" w:rsidP="007D524E">
            <w:pPr>
              <w:jc w:val="left"/>
              <w:rPr>
                <w:szCs w:val="21"/>
              </w:rPr>
            </w:pPr>
            <w:r w:rsidRPr="00801F5E">
              <w:rPr>
                <w:b/>
                <w:szCs w:val="21"/>
              </w:rPr>
              <w:t>W</w:t>
            </w:r>
            <w:r>
              <w:rPr>
                <w:szCs w:val="21"/>
              </w:rPr>
              <w:t xml:space="preserve">riting a paragraph </w:t>
            </w:r>
          </w:p>
        </w:tc>
      </w:tr>
      <w:tr w:rsidR="00883964" w:rsidRPr="00AE769D" w:rsidTr="007D524E">
        <w:trPr>
          <w:trHeight w:val="1278"/>
        </w:trPr>
        <w:tc>
          <w:tcPr>
            <w:tcW w:w="638" w:type="dxa"/>
            <w:vAlign w:val="center"/>
          </w:tcPr>
          <w:p w:rsidR="00883964" w:rsidRPr="00570329" w:rsidRDefault="00883964" w:rsidP="007D524E">
            <w:pPr>
              <w:widowControl/>
              <w:jc w:val="center"/>
              <w:rPr>
                <w:szCs w:val="21"/>
              </w:rPr>
            </w:pPr>
            <w:r>
              <w:rPr>
                <w:szCs w:val="21"/>
              </w:rPr>
              <w:t>3</w:t>
            </w:r>
          </w:p>
        </w:tc>
        <w:tc>
          <w:tcPr>
            <w:tcW w:w="1971" w:type="dxa"/>
            <w:vAlign w:val="center"/>
          </w:tcPr>
          <w:p w:rsidR="00883964" w:rsidRDefault="00883964" w:rsidP="007D524E">
            <w:pPr>
              <w:widowControl/>
              <w:jc w:val="left"/>
            </w:pPr>
            <w:r w:rsidRPr="00B218AD">
              <w:rPr>
                <w:b/>
              </w:rPr>
              <w:t>U</w:t>
            </w:r>
            <w:r>
              <w:t xml:space="preserve">nderstanding opinions and reasons </w:t>
            </w:r>
          </w:p>
          <w:p w:rsidR="00883964" w:rsidRPr="00570329" w:rsidRDefault="00883964" w:rsidP="007D524E">
            <w:pPr>
              <w:widowControl/>
              <w:jc w:val="left"/>
              <w:rPr>
                <w:szCs w:val="21"/>
              </w:rPr>
            </w:pPr>
            <w:r w:rsidRPr="00B218AD">
              <w:rPr>
                <w:b/>
              </w:rPr>
              <w:t>N</w:t>
            </w:r>
            <w:r>
              <w:t xml:space="preserve">ote completion </w:t>
            </w:r>
          </w:p>
        </w:tc>
        <w:tc>
          <w:tcPr>
            <w:tcW w:w="1971" w:type="dxa"/>
            <w:vAlign w:val="center"/>
          </w:tcPr>
          <w:p w:rsidR="00883964" w:rsidRDefault="00883964" w:rsidP="007D524E">
            <w:pPr>
              <w:jc w:val="left"/>
            </w:pPr>
            <w:r w:rsidRPr="00D2136E">
              <w:rPr>
                <w:b/>
              </w:rPr>
              <w:t>E</w:t>
            </w:r>
            <w:r>
              <w:t>xpressing your views</w:t>
            </w:r>
          </w:p>
          <w:p w:rsidR="00883964" w:rsidRPr="00570329" w:rsidRDefault="00883964" w:rsidP="007D524E">
            <w:pPr>
              <w:jc w:val="left"/>
              <w:rPr>
                <w:szCs w:val="21"/>
              </w:rPr>
            </w:pPr>
            <w:r w:rsidRPr="00D2136E">
              <w:rPr>
                <w:b/>
              </w:rPr>
              <w:t>A</w:t>
            </w:r>
            <w:r>
              <w:t xml:space="preserve">greeing and disagreeing </w:t>
            </w:r>
          </w:p>
        </w:tc>
        <w:tc>
          <w:tcPr>
            <w:tcW w:w="1971" w:type="dxa"/>
            <w:vAlign w:val="center"/>
          </w:tcPr>
          <w:p w:rsidR="00883964" w:rsidRDefault="00883964" w:rsidP="007D524E">
            <w:pPr>
              <w:jc w:val="left"/>
              <w:rPr>
                <w:szCs w:val="21"/>
              </w:rPr>
            </w:pPr>
            <w:r w:rsidRPr="00ED1318">
              <w:rPr>
                <w:b/>
                <w:szCs w:val="21"/>
              </w:rPr>
              <w:t>F</w:t>
            </w:r>
            <w:r>
              <w:rPr>
                <w:szCs w:val="21"/>
              </w:rPr>
              <w:t xml:space="preserve">ollowing a sequence of events </w:t>
            </w:r>
          </w:p>
          <w:p w:rsidR="00883964" w:rsidRDefault="00883964" w:rsidP="007D524E">
            <w:pPr>
              <w:jc w:val="left"/>
              <w:rPr>
                <w:szCs w:val="21"/>
              </w:rPr>
            </w:pPr>
            <w:r>
              <w:rPr>
                <w:szCs w:val="21"/>
              </w:rPr>
              <w:t>Set up to IELT</w:t>
            </w:r>
            <w:r>
              <w:rPr>
                <w:rFonts w:hint="eastAsia"/>
                <w:szCs w:val="21"/>
              </w:rPr>
              <w:t>S</w:t>
            </w:r>
            <w:r>
              <w:rPr>
                <w:szCs w:val="21"/>
              </w:rPr>
              <w:t xml:space="preserve"> </w:t>
            </w:r>
          </w:p>
          <w:p w:rsidR="00883964" w:rsidRPr="008D4C60" w:rsidRDefault="00883964" w:rsidP="007D524E">
            <w:pPr>
              <w:jc w:val="left"/>
              <w:rPr>
                <w:rFonts w:ascii="宋体" w:cs="宋体"/>
                <w:i/>
                <w:szCs w:val="21"/>
              </w:rPr>
            </w:pPr>
            <w:r w:rsidRPr="008D4C60">
              <w:rPr>
                <w:i/>
                <w:szCs w:val="21"/>
              </w:rPr>
              <w:t xml:space="preserve">Flow chart / note completion </w:t>
            </w:r>
          </w:p>
        </w:tc>
        <w:tc>
          <w:tcPr>
            <w:tcW w:w="1971" w:type="dxa"/>
            <w:vAlign w:val="center"/>
          </w:tcPr>
          <w:p w:rsidR="00883964" w:rsidRDefault="00883964" w:rsidP="007D524E">
            <w:pPr>
              <w:jc w:val="left"/>
            </w:pPr>
            <w:r w:rsidRPr="00801F5E">
              <w:rPr>
                <w:b/>
              </w:rPr>
              <w:t>C</w:t>
            </w:r>
            <w:r>
              <w:t xml:space="preserve">omparing data </w:t>
            </w:r>
            <w:r w:rsidRPr="00801F5E">
              <w:rPr>
                <w:b/>
              </w:rPr>
              <w:t>D</w:t>
            </w:r>
            <w:r>
              <w:t xml:space="preserve">escribing the data using </w:t>
            </w:r>
            <w:r>
              <w:rPr>
                <w:rFonts w:hint="eastAsia"/>
              </w:rPr>
              <w:t>noun phrases</w:t>
            </w:r>
          </w:p>
          <w:p w:rsidR="00883964" w:rsidRPr="00AE769D" w:rsidRDefault="00883964" w:rsidP="007D524E">
            <w:pPr>
              <w:jc w:val="left"/>
            </w:pPr>
            <w:r w:rsidRPr="00801F5E">
              <w:rPr>
                <w:b/>
              </w:rPr>
              <w:t>H</w:t>
            </w:r>
            <w:r>
              <w:t xml:space="preserve">ighlighting significant features </w:t>
            </w:r>
          </w:p>
        </w:tc>
      </w:tr>
      <w:tr w:rsidR="00883964" w:rsidRPr="00AE769D" w:rsidTr="007D524E">
        <w:trPr>
          <w:trHeight w:val="634"/>
        </w:trPr>
        <w:tc>
          <w:tcPr>
            <w:tcW w:w="638" w:type="dxa"/>
            <w:vAlign w:val="center"/>
          </w:tcPr>
          <w:p w:rsidR="00883964" w:rsidRPr="00570329" w:rsidRDefault="00883964" w:rsidP="007D524E">
            <w:pPr>
              <w:widowControl/>
              <w:jc w:val="center"/>
              <w:rPr>
                <w:szCs w:val="21"/>
              </w:rPr>
            </w:pPr>
            <w:r>
              <w:rPr>
                <w:szCs w:val="21"/>
              </w:rPr>
              <w:t>4</w:t>
            </w:r>
          </w:p>
        </w:tc>
        <w:tc>
          <w:tcPr>
            <w:tcW w:w="1971" w:type="dxa"/>
            <w:vAlign w:val="center"/>
          </w:tcPr>
          <w:p w:rsidR="00883964" w:rsidRDefault="00883964" w:rsidP="007D524E">
            <w:pPr>
              <w:widowControl/>
              <w:jc w:val="left"/>
            </w:pPr>
            <w:r w:rsidRPr="00B218AD">
              <w:rPr>
                <w:b/>
              </w:rPr>
              <w:t>I</w:t>
            </w:r>
            <w:r>
              <w:t>dentifying trends</w:t>
            </w:r>
          </w:p>
          <w:p w:rsidR="00883964" w:rsidRPr="00570329" w:rsidRDefault="00883964" w:rsidP="007D524E">
            <w:pPr>
              <w:widowControl/>
              <w:jc w:val="left"/>
              <w:rPr>
                <w:szCs w:val="21"/>
              </w:rPr>
            </w:pPr>
            <w:r w:rsidRPr="00B218AD">
              <w:rPr>
                <w:b/>
              </w:rPr>
              <w:t>M</w:t>
            </w:r>
            <w:r>
              <w:t xml:space="preserve">ultiple-choice graphs </w:t>
            </w:r>
          </w:p>
        </w:tc>
        <w:tc>
          <w:tcPr>
            <w:tcW w:w="1971" w:type="dxa"/>
            <w:vAlign w:val="center"/>
          </w:tcPr>
          <w:p w:rsidR="00883964" w:rsidRDefault="00883964" w:rsidP="007D524E">
            <w:pPr>
              <w:jc w:val="left"/>
            </w:pPr>
            <w:r w:rsidRPr="003B2F21">
              <w:rPr>
                <w:b/>
              </w:rPr>
              <w:t>E</w:t>
            </w:r>
            <w:r>
              <w:t>xpanding your answer</w:t>
            </w:r>
          </w:p>
          <w:p w:rsidR="00883964" w:rsidRDefault="00883964" w:rsidP="007D524E">
            <w:pPr>
              <w:jc w:val="left"/>
            </w:pPr>
            <w:r w:rsidRPr="003B2F21">
              <w:rPr>
                <w:b/>
              </w:rPr>
              <w:t>G</w:t>
            </w:r>
            <w:r>
              <w:t>iving reasons</w:t>
            </w:r>
          </w:p>
          <w:p w:rsidR="00883964" w:rsidRPr="00570329" w:rsidRDefault="00883964" w:rsidP="007D524E">
            <w:pPr>
              <w:jc w:val="left"/>
            </w:pPr>
            <w:r w:rsidRPr="003B2F21">
              <w:rPr>
                <w:b/>
              </w:rPr>
              <w:t>J</w:t>
            </w:r>
            <w:r>
              <w:t xml:space="preserve">ustifying your </w:t>
            </w:r>
            <w:r>
              <w:lastRenderedPageBreak/>
              <w:t>views</w:t>
            </w:r>
          </w:p>
        </w:tc>
        <w:tc>
          <w:tcPr>
            <w:tcW w:w="1971" w:type="dxa"/>
            <w:vAlign w:val="center"/>
          </w:tcPr>
          <w:p w:rsidR="00883964" w:rsidRDefault="00883964" w:rsidP="007D524E">
            <w:pPr>
              <w:jc w:val="left"/>
              <w:rPr>
                <w:szCs w:val="21"/>
              </w:rPr>
            </w:pPr>
            <w:r w:rsidRPr="00AF61F7">
              <w:rPr>
                <w:b/>
                <w:szCs w:val="21"/>
              </w:rPr>
              <w:lastRenderedPageBreak/>
              <w:t>R</w:t>
            </w:r>
            <w:r>
              <w:rPr>
                <w:szCs w:val="21"/>
              </w:rPr>
              <w:t xml:space="preserve">ecognizing the structure of a passage </w:t>
            </w:r>
          </w:p>
          <w:p w:rsidR="00883964" w:rsidRPr="00AE769D" w:rsidRDefault="00883964" w:rsidP="007D524E">
            <w:pPr>
              <w:jc w:val="left"/>
            </w:pPr>
            <w:r>
              <w:rPr>
                <w:szCs w:val="21"/>
              </w:rPr>
              <w:t xml:space="preserve">Set up to IELTS </w:t>
            </w:r>
            <w:r w:rsidRPr="008D4C60">
              <w:rPr>
                <w:i/>
                <w:szCs w:val="21"/>
              </w:rPr>
              <w:lastRenderedPageBreak/>
              <w:t>True / False / Not Given</w:t>
            </w:r>
            <w:r w:rsidRPr="008D4C60">
              <w:rPr>
                <w:rFonts w:hint="eastAsia"/>
                <w:i/>
                <w:szCs w:val="21"/>
              </w:rPr>
              <w:t xml:space="preserve"> </w:t>
            </w:r>
          </w:p>
        </w:tc>
        <w:tc>
          <w:tcPr>
            <w:tcW w:w="1971" w:type="dxa"/>
            <w:vAlign w:val="center"/>
          </w:tcPr>
          <w:p w:rsidR="00883964" w:rsidRDefault="00883964" w:rsidP="007D524E">
            <w:pPr>
              <w:jc w:val="left"/>
            </w:pPr>
            <w:r w:rsidRPr="00801F5E">
              <w:rPr>
                <w:b/>
              </w:rPr>
              <w:lastRenderedPageBreak/>
              <w:t>F</w:t>
            </w:r>
            <w:r>
              <w:t>orming ideas</w:t>
            </w:r>
          </w:p>
          <w:p w:rsidR="00883964" w:rsidRDefault="00883964" w:rsidP="007D524E">
            <w:pPr>
              <w:jc w:val="left"/>
            </w:pPr>
            <w:r w:rsidRPr="00801F5E">
              <w:rPr>
                <w:b/>
              </w:rPr>
              <w:t>B</w:t>
            </w:r>
            <w:r>
              <w:t>rainstorming opposing ideas</w:t>
            </w:r>
          </w:p>
          <w:p w:rsidR="00883964" w:rsidRPr="00AE769D" w:rsidRDefault="00883964" w:rsidP="007D524E">
            <w:pPr>
              <w:jc w:val="left"/>
            </w:pPr>
            <w:r w:rsidRPr="00801F5E">
              <w:rPr>
                <w:b/>
              </w:rPr>
              <w:t>W</w:t>
            </w:r>
            <w:r>
              <w:t>riting paragraphs</w:t>
            </w:r>
            <w:r>
              <w:rPr>
                <w:rFonts w:hint="eastAsia"/>
              </w:rPr>
              <w:t xml:space="preserve"> </w:t>
            </w:r>
          </w:p>
        </w:tc>
      </w:tr>
      <w:tr w:rsidR="00883964" w:rsidRPr="00AE769D" w:rsidTr="007D524E">
        <w:trPr>
          <w:trHeight w:val="632"/>
        </w:trPr>
        <w:tc>
          <w:tcPr>
            <w:tcW w:w="638" w:type="dxa"/>
            <w:vAlign w:val="center"/>
          </w:tcPr>
          <w:p w:rsidR="00883964" w:rsidRPr="00570329" w:rsidRDefault="00883964" w:rsidP="007D524E">
            <w:pPr>
              <w:widowControl/>
              <w:jc w:val="center"/>
              <w:rPr>
                <w:szCs w:val="21"/>
              </w:rPr>
            </w:pPr>
            <w:r>
              <w:rPr>
                <w:szCs w:val="21"/>
              </w:rPr>
              <w:t>5</w:t>
            </w:r>
          </w:p>
        </w:tc>
        <w:tc>
          <w:tcPr>
            <w:tcW w:w="1971" w:type="dxa"/>
            <w:vAlign w:val="center"/>
          </w:tcPr>
          <w:p w:rsidR="00883964" w:rsidRDefault="00883964" w:rsidP="007D524E">
            <w:pPr>
              <w:widowControl/>
              <w:jc w:val="left"/>
            </w:pPr>
            <w:r w:rsidRPr="00B218AD">
              <w:rPr>
                <w:b/>
              </w:rPr>
              <w:t>L</w:t>
            </w:r>
            <w:r>
              <w:t>istening for general and specific information</w:t>
            </w:r>
          </w:p>
          <w:p w:rsidR="00883964" w:rsidRPr="008D4C60" w:rsidRDefault="00883964" w:rsidP="007D524E">
            <w:pPr>
              <w:widowControl/>
              <w:jc w:val="left"/>
              <w:rPr>
                <w:i/>
              </w:rPr>
            </w:pPr>
            <w:r>
              <w:t xml:space="preserve">Set up to IELTS </w:t>
            </w:r>
            <w:r>
              <w:rPr>
                <w:i/>
              </w:rPr>
              <w:t>S</w:t>
            </w:r>
            <w:r w:rsidRPr="008D4C60">
              <w:rPr>
                <w:i/>
              </w:rPr>
              <w:t>electing words from a list</w:t>
            </w:r>
          </w:p>
          <w:p w:rsidR="00883964" w:rsidRPr="00570329" w:rsidRDefault="00883964" w:rsidP="007D524E">
            <w:pPr>
              <w:widowControl/>
              <w:jc w:val="left"/>
              <w:rPr>
                <w:szCs w:val="21"/>
              </w:rPr>
            </w:pPr>
            <w:r w:rsidRPr="008D4C60">
              <w:rPr>
                <w:i/>
              </w:rPr>
              <w:t xml:space="preserve">Multiple choice Matching </w:t>
            </w:r>
          </w:p>
        </w:tc>
        <w:tc>
          <w:tcPr>
            <w:tcW w:w="1971" w:type="dxa"/>
            <w:vAlign w:val="center"/>
          </w:tcPr>
          <w:p w:rsidR="00883964" w:rsidRDefault="00883964" w:rsidP="007D524E">
            <w:pPr>
              <w:jc w:val="left"/>
              <w:rPr>
                <w:szCs w:val="21"/>
              </w:rPr>
            </w:pPr>
            <w:r w:rsidRPr="009B66F2">
              <w:rPr>
                <w:b/>
                <w:szCs w:val="21"/>
              </w:rPr>
              <w:t>C</w:t>
            </w:r>
            <w:r>
              <w:rPr>
                <w:szCs w:val="21"/>
              </w:rPr>
              <w:t xml:space="preserve">omparing and contrasting </w:t>
            </w:r>
          </w:p>
          <w:p w:rsidR="00883964" w:rsidRPr="009B66F2" w:rsidRDefault="00883964" w:rsidP="007D524E">
            <w:pPr>
              <w:jc w:val="left"/>
              <w:rPr>
                <w:szCs w:val="21"/>
              </w:rPr>
            </w:pPr>
            <w:r w:rsidRPr="009B66F2">
              <w:rPr>
                <w:b/>
                <w:szCs w:val="21"/>
              </w:rPr>
              <w:t>S</w:t>
            </w:r>
            <w:r>
              <w:rPr>
                <w:szCs w:val="21"/>
              </w:rPr>
              <w:t>upporting a view</w:t>
            </w:r>
          </w:p>
        </w:tc>
        <w:tc>
          <w:tcPr>
            <w:tcW w:w="1971" w:type="dxa"/>
            <w:vAlign w:val="center"/>
          </w:tcPr>
          <w:p w:rsidR="00883964" w:rsidRDefault="00883964" w:rsidP="007D524E">
            <w:pPr>
              <w:jc w:val="left"/>
              <w:rPr>
                <w:szCs w:val="21"/>
              </w:rPr>
            </w:pPr>
            <w:r w:rsidRPr="00CD0A62">
              <w:rPr>
                <w:b/>
                <w:szCs w:val="21"/>
              </w:rPr>
              <w:t>D</w:t>
            </w:r>
            <w:r>
              <w:rPr>
                <w:szCs w:val="21"/>
              </w:rPr>
              <w:t xml:space="preserve">ealing with longer passages </w:t>
            </w:r>
          </w:p>
          <w:p w:rsidR="00883964" w:rsidRPr="00AE769D" w:rsidRDefault="00883964" w:rsidP="007D524E">
            <w:pPr>
              <w:jc w:val="left"/>
            </w:pPr>
            <w:r>
              <w:rPr>
                <w:szCs w:val="21"/>
              </w:rPr>
              <w:t xml:space="preserve">Set up to IELTS </w:t>
            </w:r>
            <w:r w:rsidRPr="008D4C60">
              <w:rPr>
                <w:i/>
                <w:szCs w:val="21"/>
              </w:rPr>
              <w:t>Global multiple choice</w:t>
            </w:r>
          </w:p>
        </w:tc>
        <w:tc>
          <w:tcPr>
            <w:tcW w:w="1971" w:type="dxa"/>
            <w:vAlign w:val="center"/>
          </w:tcPr>
          <w:p w:rsidR="00883964" w:rsidRDefault="00883964" w:rsidP="007D524E">
            <w:pPr>
              <w:widowControl/>
              <w:jc w:val="left"/>
              <w:rPr>
                <w:szCs w:val="21"/>
              </w:rPr>
            </w:pPr>
            <w:r w:rsidRPr="00801F5E">
              <w:rPr>
                <w:b/>
                <w:szCs w:val="21"/>
              </w:rPr>
              <w:t>A</w:t>
            </w:r>
            <w:r>
              <w:rPr>
                <w:szCs w:val="21"/>
              </w:rPr>
              <w:t xml:space="preserve">nalyzing the IELTS question </w:t>
            </w:r>
          </w:p>
          <w:p w:rsidR="00883964" w:rsidRPr="00AE769D" w:rsidRDefault="00883964" w:rsidP="007D524E">
            <w:pPr>
              <w:widowControl/>
              <w:jc w:val="left"/>
              <w:rPr>
                <w:szCs w:val="21"/>
              </w:rPr>
            </w:pPr>
            <w:r w:rsidRPr="00801F5E">
              <w:rPr>
                <w:b/>
                <w:szCs w:val="21"/>
              </w:rPr>
              <w:t>B</w:t>
            </w:r>
            <w:r>
              <w:rPr>
                <w:szCs w:val="21"/>
              </w:rPr>
              <w:t xml:space="preserve">alancing your views </w:t>
            </w:r>
          </w:p>
        </w:tc>
      </w:tr>
      <w:tr w:rsidR="00883964" w:rsidRPr="00AE769D" w:rsidTr="007D524E">
        <w:trPr>
          <w:trHeight w:val="634"/>
        </w:trPr>
        <w:tc>
          <w:tcPr>
            <w:tcW w:w="638" w:type="dxa"/>
            <w:vAlign w:val="center"/>
          </w:tcPr>
          <w:p w:rsidR="00883964" w:rsidRPr="00570329" w:rsidRDefault="00883964" w:rsidP="007D524E">
            <w:pPr>
              <w:widowControl/>
              <w:jc w:val="center"/>
              <w:rPr>
                <w:szCs w:val="21"/>
              </w:rPr>
            </w:pPr>
            <w:r>
              <w:rPr>
                <w:szCs w:val="21"/>
              </w:rPr>
              <w:t>6</w:t>
            </w:r>
          </w:p>
        </w:tc>
        <w:tc>
          <w:tcPr>
            <w:tcW w:w="1971" w:type="dxa"/>
            <w:vAlign w:val="center"/>
          </w:tcPr>
          <w:p w:rsidR="00883964" w:rsidRDefault="00883964" w:rsidP="007D524E">
            <w:pPr>
              <w:widowControl/>
              <w:jc w:val="left"/>
            </w:pPr>
            <w:r w:rsidRPr="00B218AD">
              <w:rPr>
                <w:b/>
              </w:rPr>
              <w:t>R</w:t>
            </w:r>
            <w:r>
              <w:t xml:space="preserve">eading ahead </w:t>
            </w:r>
          </w:p>
          <w:p w:rsidR="00883964" w:rsidRDefault="00883964" w:rsidP="007D524E">
            <w:pPr>
              <w:widowControl/>
              <w:jc w:val="left"/>
            </w:pPr>
            <w:r w:rsidRPr="00B218AD">
              <w:rPr>
                <w:b/>
              </w:rPr>
              <w:t>R</w:t>
            </w:r>
            <w:r>
              <w:t xml:space="preserve">ecognizing feelings and </w:t>
            </w:r>
            <w:r w:rsidRPr="00B218AD">
              <w:rPr>
                <w:b/>
              </w:rPr>
              <w:t>I</w:t>
            </w:r>
            <w:r>
              <w:t xml:space="preserve">dentifying views </w:t>
            </w:r>
          </w:p>
          <w:p w:rsidR="00883964" w:rsidRPr="00570329" w:rsidRDefault="00883964" w:rsidP="007D524E">
            <w:pPr>
              <w:widowControl/>
              <w:jc w:val="left"/>
              <w:rPr>
                <w:szCs w:val="21"/>
              </w:rPr>
            </w:pPr>
            <w:r>
              <w:t xml:space="preserve">Set up to IELTS </w:t>
            </w:r>
            <w:r w:rsidRPr="008D4C60">
              <w:rPr>
                <w:i/>
              </w:rPr>
              <w:t xml:space="preserve">Note completing Picture multiple-choice questions </w:t>
            </w:r>
          </w:p>
        </w:tc>
        <w:tc>
          <w:tcPr>
            <w:tcW w:w="1971" w:type="dxa"/>
            <w:vAlign w:val="center"/>
          </w:tcPr>
          <w:p w:rsidR="00883964" w:rsidRDefault="00883964" w:rsidP="007D524E">
            <w:pPr>
              <w:jc w:val="left"/>
            </w:pPr>
            <w:r w:rsidRPr="009B66F2">
              <w:rPr>
                <w:b/>
              </w:rPr>
              <w:t>T</w:t>
            </w:r>
            <w:r>
              <w:t xml:space="preserve">alking about the future </w:t>
            </w:r>
          </w:p>
          <w:p w:rsidR="00883964" w:rsidRDefault="00883964" w:rsidP="007D524E">
            <w:pPr>
              <w:jc w:val="left"/>
            </w:pPr>
            <w:r w:rsidRPr="009B66F2">
              <w:rPr>
                <w:b/>
              </w:rPr>
              <w:t>P</w:t>
            </w:r>
            <w:r>
              <w:t xml:space="preserve">redicting and speculating </w:t>
            </w:r>
          </w:p>
          <w:p w:rsidR="00883964" w:rsidRPr="00570329" w:rsidRDefault="00883964" w:rsidP="007D524E">
            <w:pPr>
              <w:jc w:val="left"/>
            </w:pPr>
            <w:r w:rsidRPr="009B66F2">
              <w:rPr>
                <w:b/>
              </w:rPr>
              <w:t>E</w:t>
            </w:r>
            <w:r>
              <w:t xml:space="preserve">xpressing certainty or doubt </w:t>
            </w:r>
          </w:p>
        </w:tc>
        <w:tc>
          <w:tcPr>
            <w:tcW w:w="1971" w:type="dxa"/>
            <w:vAlign w:val="center"/>
          </w:tcPr>
          <w:p w:rsidR="00883964" w:rsidRDefault="00883964" w:rsidP="007D524E">
            <w:pPr>
              <w:jc w:val="left"/>
              <w:rPr>
                <w:szCs w:val="21"/>
              </w:rPr>
            </w:pPr>
            <w:r w:rsidRPr="00CD0A62">
              <w:rPr>
                <w:b/>
                <w:szCs w:val="21"/>
              </w:rPr>
              <w:t>F</w:t>
            </w:r>
            <w:r>
              <w:rPr>
                <w:szCs w:val="21"/>
              </w:rPr>
              <w:t xml:space="preserve">ollowing the writer’s argument </w:t>
            </w:r>
          </w:p>
          <w:p w:rsidR="00883964" w:rsidRPr="00CD0A62" w:rsidRDefault="00883964" w:rsidP="007D524E">
            <w:pPr>
              <w:jc w:val="left"/>
              <w:rPr>
                <w:szCs w:val="21"/>
              </w:rPr>
            </w:pPr>
            <w:r>
              <w:rPr>
                <w:szCs w:val="21"/>
              </w:rPr>
              <w:t xml:space="preserve">Set up to IELTS </w:t>
            </w:r>
            <w:r>
              <w:rPr>
                <w:i/>
                <w:szCs w:val="21"/>
              </w:rPr>
              <w:t>L</w:t>
            </w:r>
            <w:r w:rsidRPr="008D4C60">
              <w:rPr>
                <w:i/>
                <w:szCs w:val="21"/>
              </w:rPr>
              <w:t>ocating information in paragraphs</w:t>
            </w:r>
          </w:p>
        </w:tc>
        <w:tc>
          <w:tcPr>
            <w:tcW w:w="1971" w:type="dxa"/>
            <w:vAlign w:val="center"/>
          </w:tcPr>
          <w:p w:rsidR="00883964" w:rsidRDefault="00883964" w:rsidP="007D524E">
            <w:pPr>
              <w:jc w:val="left"/>
            </w:pPr>
            <w:r w:rsidRPr="00801F5E">
              <w:rPr>
                <w:b/>
              </w:rPr>
              <w:t>R</w:t>
            </w:r>
            <w:r>
              <w:t xml:space="preserve">eferring back </w:t>
            </w:r>
          </w:p>
          <w:p w:rsidR="00883964" w:rsidRDefault="00883964" w:rsidP="007D524E">
            <w:pPr>
              <w:jc w:val="left"/>
            </w:pPr>
            <w:r w:rsidRPr="00801F5E">
              <w:rPr>
                <w:b/>
              </w:rPr>
              <w:t>P</w:t>
            </w:r>
            <w:r>
              <w:t xml:space="preserve">roof-reading </w:t>
            </w:r>
          </w:p>
          <w:p w:rsidR="00883964" w:rsidRPr="00AE769D" w:rsidRDefault="00883964" w:rsidP="007D524E">
            <w:pPr>
              <w:jc w:val="left"/>
            </w:pPr>
            <w:r w:rsidRPr="00801F5E">
              <w:rPr>
                <w:b/>
              </w:rPr>
              <w:t>E</w:t>
            </w:r>
            <w:r>
              <w:t xml:space="preserve">diting </w:t>
            </w:r>
            <w:r>
              <w:rPr>
                <w:rFonts w:hint="eastAsia"/>
              </w:rPr>
              <w:t xml:space="preserve"> </w:t>
            </w:r>
          </w:p>
        </w:tc>
      </w:tr>
    </w:tbl>
    <w:p w:rsidR="00883964" w:rsidRPr="00FA55E5" w:rsidRDefault="00883964" w:rsidP="00883964">
      <w:pPr>
        <w:spacing w:beforeLines="50" w:before="156" w:afterLines="50" w:after="156"/>
        <w:rPr>
          <w:rFonts w:ascii="黑体" w:eastAsia="黑体" w:hAnsi="黑体"/>
          <w:b/>
          <w:sz w:val="28"/>
          <w:szCs w:val="28"/>
        </w:rPr>
      </w:pPr>
      <w:r w:rsidRPr="00FA55E5">
        <w:rPr>
          <w:rFonts w:ascii="黑体" w:eastAsia="黑体" w:hAnsi="黑体" w:hint="eastAsia"/>
          <w:b/>
          <w:sz w:val="28"/>
          <w:szCs w:val="28"/>
        </w:rPr>
        <w:t>五、课程教学方法</w:t>
      </w:r>
    </w:p>
    <w:p w:rsidR="00883964" w:rsidRDefault="00883964" w:rsidP="00883964">
      <w:pPr>
        <w:spacing w:beforeLines="50" w:before="156" w:afterLines="50" w:after="156"/>
      </w:pPr>
      <w:r>
        <w:rPr>
          <w:rFonts w:hint="eastAsia"/>
          <w:b/>
        </w:rPr>
        <w:tab/>
      </w:r>
      <w:r>
        <w:rPr>
          <w:rFonts w:hint="eastAsia"/>
        </w:rPr>
        <w:t>本课程采用多元化的教学方法和模式，强调师生有效互动，强调反思性自主学习，提倡通过小组学习或者其他形式的合作学习来共同完成课程目标。</w:t>
      </w:r>
    </w:p>
    <w:p w:rsidR="00883964" w:rsidRPr="00FA55E5" w:rsidRDefault="00883964" w:rsidP="00883964">
      <w:pPr>
        <w:spacing w:beforeLines="50" w:before="156" w:afterLines="50" w:after="156"/>
        <w:rPr>
          <w:rFonts w:ascii="黑体" w:eastAsia="黑体" w:hAnsi="黑体"/>
          <w:b/>
          <w:sz w:val="28"/>
          <w:szCs w:val="28"/>
        </w:rPr>
      </w:pPr>
      <w:r w:rsidRPr="00FA55E5">
        <w:rPr>
          <w:rFonts w:ascii="黑体" w:eastAsia="黑体" w:hAnsi="黑体" w:hint="eastAsia"/>
          <w:b/>
          <w:sz w:val="28"/>
          <w:szCs w:val="28"/>
        </w:rPr>
        <w:t>六、课程的考核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4"/>
        <w:gridCol w:w="744"/>
        <w:gridCol w:w="5655"/>
        <w:gridCol w:w="1095"/>
      </w:tblGrid>
      <w:tr w:rsidR="00883964" w:rsidRPr="00AA4C38" w:rsidTr="007D524E">
        <w:tc>
          <w:tcPr>
            <w:tcW w:w="812" w:type="pct"/>
            <w:shd w:val="clear" w:color="auto" w:fill="auto"/>
            <w:vAlign w:val="center"/>
          </w:tcPr>
          <w:p w:rsidR="00883964" w:rsidRPr="0063134D" w:rsidRDefault="00883964" w:rsidP="007D524E">
            <w:pPr>
              <w:pStyle w:val="p0"/>
              <w:snapToGrid w:val="0"/>
              <w:spacing w:line="320" w:lineRule="exact"/>
              <w:jc w:val="center"/>
              <w:rPr>
                <w:rFonts w:ascii="宋体" w:hAnsi="宋体" w:cs="宋体"/>
                <w:bCs/>
              </w:rPr>
            </w:pPr>
            <w:r w:rsidRPr="0063134D">
              <w:rPr>
                <w:rFonts w:ascii="宋体" w:hAnsi="宋体" w:cs="宋体" w:hint="eastAsia"/>
                <w:bCs/>
              </w:rPr>
              <w:t>考核</w:t>
            </w:r>
          </w:p>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环节</w:t>
            </w:r>
          </w:p>
        </w:tc>
        <w:tc>
          <w:tcPr>
            <w:tcW w:w="416"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建议分值</w:t>
            </w:r>
          </w:p>
        </w:tc>
        <w:tc>
          <w:tcPr>
            <w:tcW w:w="3160"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考核</w:t>
            </w:r>
            <w:r w:rsidRPr="0063134D">
              <w:rPr>
                <w:rFonts w:ascii="宋体" w:hAnsi="宋体" w:cs="宋体"/>
                <w:bCs/>
              </w:rPr>
              <w:t>/</w:t>
            </w:r>
            <w:r w:rsidRPr="0063134D">
              <w:rPr>
                <w:rFonts w:ascii="宋体" w:hAnsi="宋体" w:cs="宋体" w:hint="eastAsia"/>
                <w:bCs/>
              </w:rPr>
              <w:t>评价细则</w:t>
            </w:r>
          </w:p>
        </w:tc>
        <w:tc>
          <w:tcPr>
            <w:tcW w:w="612" w:type="pct"/>
            <w:shd w:val="clear" w:color="auto" w:fill="auto"/>
            <w:vAlign w:val="center"/>
          </w:tcPr>
          <w:p w:rsidR="00883964" w:rsidRPr="0063134D" w:rsidRDefault="00883964" w:rsidP="007D524E">
            <w:pPr>
              <w:pStyle w:val="p0"/>
              <w:snapToGrid w:val="0"/>
              <w:spacing w:line="320" w:lineRule="exact"/>
              <w:jc w:val="center"/>
              <w:rPr>
                <w:rFonts w:ascii="宋体"/>
                <w:bCs/>
              </w:rPr>
            </w:pPr>
            <w:r w:rsidRPr="0063134D">
              <w:rPr>
                <w:rFonts w:ascii="宋体" w:hAnsi="宋体" w:cs="宋体" w:hint="eastAsia"/>
                <w:bCs/>
              </w:rPr>
              <w:t>对应的课程目标</w:t>
            </w:r>
          </w:p>
        </w:tc>
      </w:tr>
      <w:tr w:rsidR="00883964" w:rsidRPr="00B61FC3" w:rsidTr="007D524E">
        <w:tc>
          <w:tcPr>
            <w:tcW w:w="812" w:type="pct"/>
            <w:shd w:val="clear" w:color="auto" w:fill="auto"/>
            <w:vAlign w:val="center"/>
          </w:tcPr>
          <w:p w:rsidR="00883964" w:rsidRPr="00B61FC3" w:rsidRDefault="00883964" w:rsidP="007D524E">
            <w:pPr>
              <w:pStyle w:val="p0"/>
              <w:snapToGrid w:val="0"/>
              <w:spacing w:line="320" w:lineRule="exact"/>
              <w:jc w:val="left"/>
              <w:rPr>
                <w:rFonts w:ascii="宋体"/>
              </w:rPr>
            </w:pPr>
            <w:r>
              <w:rPr>
                <w:rFonts w:ascii="宋体" w:hAnsi="宋体" w:cs="宋体" w:hint="eastAsia"/>
              </w:rPr>
              <w:t>主题发言</w:t>
            </w:r>
          </w:p>
        </w:tc>
        <w:tc>
          <w:tcPr>
            <w:tcW w:w="416" w:type="pct"/>
            <w:shd w:val="clear" w:color="auto" w:fill="auto"/>
            <w:vAlign w:val="center"/>
          </w:tcPr>
          <w:p w:rsidR="00883964" w:rsidRPr="00A01ED4" w:rsidRDefault="00883964" w:rsidP="007D524E">
            <w:pPr>
              <w:pStyle w:val="p0"/>
              <w:snapToGrid w:val="0"/>
              <w:spacing w:line="320" w:lineRule="exact"/>
              <w:jc w:val="center"/>
            </w:pPr>
            <w:r>
              <w:rPr>
                <w:rFonts w:hint="eastAsia"/>
              </w:rPr>
              <w:t>10</w:t>
            </w:r>
          </w:p>
        </w:tc>
        <w:tc>
          <w:tcPr>
            <w:tcW w:w="3160" w:type="pct"/>
            <w:shd w:val="clear" w:color="auto" w:fill="auto"/>
            <w:vAlign w:val="center"/>
          </w:tcPr>
          <w:p w:rsidR="00883964" w:rsidRPr="00B61FC3" w:rsidRDefault="00883964" w:rsidP="007D524E">
            <w:pPr>
              <w:pStyle w:val="p0"/>
              <w:snapToGrid w:val="0"/>
              <w:spacing w:line="320" w:lineRule="exact"/>
              <w:jc w:val="left"/>
              <w:rPr>
                <w:rFonts w:ascii="宋体"/>
              </w:rPr>
            </w:pPr>
            <w:r>
              <w:rPr>
                <w:rFonts w:ascii="宋体" w:hAnsi="宋体" w:cs="宋体" w:hint="eastAsia"/>
              </w:rPr>
              <w:t>学生需围绕雅思常考口语话题完成一次</w:t>
            </w:r>
            <w:r w:rsidRPr="00E67585">
              <w:t>5</w:t>
            </w:r>
            <w:r>
              <w:rPr>
                <w:rFonts w:ascii="宋体" w:hAnsi="宋体" w:cs="宋体" w:hint="eastAsia"/>
              </w:rPr>
              <w:t>分钟左右的主题发言。</w:t>
            </w:r>
          </w:p>
        </w:tc>
        <w:tc>
          <w:tcPr>
            <w:tcW w:w="612" w:type="pct"/>
            <w:shd w:val="clear" w:color="auto" w:fill="auto"/>
            <w:vAlign w:val="center"/>
          </w:tcPr>
          <w:p w:rsidR="00883964" w:rsidRPr="006E2ED0" w:rsidRDefault="00883964" w:rsidP="007D524E">
            <w:pPr>
              <w:pStyle w:val="p0"/>
              <w:snapToGrid w:val="0"/>
              <w:spacing w:line="320" w:lineRule="exact"/>
              <w:jc w:val="center"/>
            </w:pPr>
            <w:r w:rsidRPr="006E2ED0">
              <w:t>2</w:t>
            </w:r>
            <w:r w:rsidRPr="006E2ED0">
              <w:t>、</w:t>
            </w:r>
            <w:r w:rsidRPr="006E2ED0">
              <w:t>6</w:t>
            </w:r>
          </w:p>
        </w:tc>
      </w:tr>
      <w:tr w:rsidR="00883964" w:rsidRPr="00AA4C38" w:rsidTr="007D524E">
        <w:trPr>
          <w:trHeight w:val="538"/>
        </w:trPr>
        <w:tc>
          <w:tcPr>
            <w:tcW w:w="812" w:type="pct"/>
            <w:shd w:val="clear" w:color="auto" w:fill="auto"/>
            <w:vAlign w:val="center"/>
          </w:tcPr>
          <w:p w:rsidR="00883964" w:rsidRPr="00AF4063" w:rsidRDefault="00883964" w:rsidP="007D524E">
            <w:pPr>
              <w:pStyle w:val="p0"/>
              <w:snapToGrid w:val="0"/>
              <w:spacing w:line="320" w:lineRule="exact"/>
              <w:jc w:val="left"/>
              <w:rPr>
                <w:rFonts w:ascii="宋体"/>
              </w:rPr>
            </w:pPr>
            <w:r>
              <w:rPr>
                <w:rFonts w:ascii="宋体" w:hAnsi="宋体" w:cs="宋体" w:hint="eastAsia"/>
              </w:rPr>
              <w:t>诊断性考试</w:t>
            </w:r>
          </w:p>
        </w:tc>
        <w:tc>
          <w:tcPr>
            <w:tcW w:w="416" w:type="pct"/>
            <w:shd w:val="clear" w:color="auto" w:fill="auto"/>
            <w:vAlign w:val="center"/>
          </w:tcPr>
          <w:p w:rsidR="00883964" w:rsidRPr="00A01ED4" w:rsidRDefault="00883964" w:rsidP="007D524E">
            <w:pPr>
              <w:pStyle w:val="p0"/>
              <w:snapToGrid w:val="0"/>
              <w:spacing w:line="320" w:lineRule="exact"/>
              <w:jc w:val="center"/>
            </w:pPr>
            <w:r>
              <w:rPr>
                <w:rFonts w:hint="eastAsia"/>
              </w:rPr>
              <w:t>10</w:t>
            </w:r>
          </w:p>
        </w:tc>
        <w:tc>
          <w:tcPr>
            <w:tcW w:w="3160" w:type="pct"/>
            <w:shd w:val="clear" w:color="auto" w:fill="auto"/>
            <w:vAlign w:val="center"/>
          </w:tcPr>
          <w:p w:rsidR="00883964" w:rsidRPr="00AF4063" w:rsidRDefault="00883964" w:rsidP="007D524E">
            <w:pPr>
              <w:pStyle w:val="p0"/>
              <w:snapToGrid w:val="0"/>
              <w:spacing w:line="320" w:lineRule="exact"/>
              <w:jc w:val="left"/>
              <w:rPr>
                <w:rFonts w:ascii="宋体"/>
              </w:rPr>
            </w:pPr>
            <w:r>
              <w:rPr>
                <w:rFonts w:ascii="宋体" w:hAnsi="宋体" w:cs="宋体" w:hint="eastAsia"/>
              </w:rPr>
              <w:t>学生完成</w:t>
            </w:r>
            <w:r w:rsidRPr="00122B62">
              <w:t>10</w:t>
            </w:r>
            <w:r>
              <w:rPr>
                <w:rFonts w:ascii="宋体" w:hAnsi="宋体" w:cs="宋体" w:hint="eastAsia"/>
              </w:rPr>
              <w:t>课时后需要参加以语法和词汇为内容的考试。</w:t>
            </w:r>
          </w:p>
        </w:tc>
        <w:tc>
          <w:tcPr>
            <w:tcW w:w="612" w:type="pct"/>
            <w:shd w:val="clear" w:color="auto" w:fill="auto"/>
            <w:vAlign w:val="center"/>
          </w:tcPr>
          <w:p w:rsidR="00883964" w:rsidRPr="006E2ED0" w:rsidRDefault="00883964" w:rsidP="007D524E">
            <w:pPr>
              <w:pStyle w:val="p0"/>
              <w:snapToGrid w:val="0"/>
              <w:spacing w:line="320" w:lineRule="exact"/>
              <w:jc w:val="center"/>
            </w:pPr>
            <w:r>
              <w:rPr>
                <w:rFonts w:hint="eastAsia"/>
              </w:rPr>
              <w:t>5</w:t>
            </w:r>
          </w:p>
        </w:tc>
      </w:tr>
      <w:tr w:rsidR="00883964" w:rsidRPr="00AA4C38" w:rsidTr="007D524E">
        <w:trPr>
          <w:trHeight w:val="573"/>
        </w:trPr>
        <w:tc>
          <w:tcPr>
            <w:tcW w:w="812" w:type="pct"/>
            <w:shd w:val="clear" w:color="auto" w:fill="auto"/>
            <w:vAlign w:val="center"/>
          </w:tcPr>
          <w:p w:rsidR="00883964" w:rsidRPr="00503557" w:rsidRDefault="00883964" w:rsidP="007D524E">
            <w:pPr>
              <w:pStyle w:val="p0"/>
              <w:snapToGrid w:val="0"/>
              <w:spacing w:line="320" w:lineRule="exact"/>
              <w:jc w:val="left"/>
              <w:rPr>
                <w:rFonts w:ascii="宋体" w:hAnsi="宋体" w:cs="宋体"/>
              </w:rPr>
            </w:pPr>
            <w:r>
              <w:rPr>
                <w:rFonts w:ascii="宋体" w:hAnsi="宋体" w:cs="宋体" w:hint="eastAsia"/>
              </w:rPr>
              <w:t>期中考试</w:t>
            </w:r>
          </w:p>
        </w:tc>
        <w:tc>
          <w:tcPr>
            <w:tcW w:w="416" w:type="pct"/>
            <w:shd w:val="clear" w:color="auto" w:fill="auto"/>
            <w:vAlign w:val="center"/>
          </w:tcPr>
          <w:p w:rsidR="00883964" w:rsidRPr="00A01ED4" w:rsidRDefault="00883964" w:rsidP="007D524E">
            <w:pPr>
              <w:pStyle w:val="p0"/>
              <w:snapToGrid w:val="0"/>
              <w:spacing w:line="320" w:lineRule="exact"/>
              <w:jc w:val="center"/>
            </w:pPr>
            <w:r w:rsidRPr="00A01ED4">
              <w:t>10</w:t>
            </w:r>
          </w:p>
        </w:tc>
        <w:tc>
          <w:tcPr>
            <w:tcW w:w="3160" w:type="pct"/>
            <w:shd w:val="clear" w:color="auto" w:fill="auto"/>
            <w:vAlign w:val="center"/>
          </w:tcPr>
          <w:p w:rsidR="00883964" w:rsidRPr="00AF4063" w:rsidRDefault="00883964" w:rsidP="007D524E">
            <w:pPr>
              <w:pStyle w:val="p0"/>
              <w:snapToGrid w:val="0"/>
              <w:spacing w:line="320" w:lineRule="exact"/>
              <w:jc w:val="left"/>
              <w:rPr>
                <w:rFonts w:ascii="宋体"/>
              </w:rPr>
            </w:pPr>
            <w:r>
              <w:rPr>
                <w:rFonts w:ascii="宋体" w:hAnsi="宋体" w:cs="宋体" w:hint="eastAsia"/>
              </w:rPr>
              <w:t>学生需要参加期中考试，考试内容为雅思题型的听力、阅读、写作和口语。</w:t>
            </w:r>
          </w:p>
        </w:tc>
        <w:tc>
          <w:tcPr>
            <w:tcW w:w="612" w:type="pct"/>
            <w:shd w:val="clear" w:color="auto" w:fill="auto"/>
            <w:vAlign w:val="center"/>
          </w:tcPr>
          <w:p w:rsidR="00883964" w:rsidRPr="006E2ED0" w:rsidRDefault="00883964" w:rsidP="007D524E">
            <w:pPr>
              <w:pStyle w:val="p0"/>
              <w:snapToGrid w:val="0"/>
              <w:spacing w:line="320" w:lineRule="exact"/>
              <w:jc w:val="center"/>
            </w:pP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p>
        </w:tc>
      </w:tr>
      <w:tr w:rsidR="00883964" w:rsidRPr="00AA4C38" w:rsidTr="007D524E">
        <w:trPr>
          <w:trHeight w:val="1034"/>
        </w:trPr>
        <w:tc>
          <w:tcPr>
            <w:tcW w:w="812" w:type="pct"/>
            <w:shd w:val="clear" w:color="auto" w:fill="auto"/>
            <w:vAlign w:val="center"/>
          </w:tcPr>
          <w:p w:rsidR="00883964" w:rsidRPr="00AF4063" w:rsidRDefault="00883964" w:rsidP="007D524E">
            <w:pPr>
              <w:pStyle w:val="p0"/>
              <w:snapToGrid w:val="0"/>
              <w:spacing w:line="320" w:lineRule="exact"/>
              <w:jc w:val="left"/>
              <w:rPr>
                <w:rFonts w:ascii="宋体"/>
              </w:rPr>
            </w:pPr>
            <w:r>
              <w:rPr>
                <w:rFonts w:ascii="宋体" w:hAnsi="宋体" w:cs="宋体" w:hint="eastAsia"/>
              </w:rPr>
              <w:t>课堂表现</w:t>
            </w:r>
          </w:p>
        </w:tc>
        <w:tc>
          <w:tcPr>
            <w:tcW w:w="416" w:type="pct"/>
            <w:shd w:val="clear" w:color="auto" w:fill="auto"/>
            <w:vAlign w:val="center"/>
          </w:tcPr>
          <w:p w:rsidR="00883964" w:rsidRPr="00A01ED4" w:rsidRDefault="00883964" w:rsidP="007D524E">
            <w:pPr>
              <w:pStyle w:val="p0"/>
              <w:snapToGrid w:val="0"/>
              <w:spacing w:line="320" w:lineRule="exact"/>
              <w:jc w:val="center"/>
            </w:pPr>
            <w:r w:rsidRPr="00A01ED4">
              <w:t>10</w:t>
            </w:r>
          </w:p>
        </w:tc>
        <w:tc>
          <w:tcPr>
            <w:tcW w:w="3160" w:type="pct"/>
            <w:shd w:val="clear" w:color="auto" w:fill="auto"/>
            <w:vAlign w:val="center"/>
          </w:tcPr>
          <w:p w:rsidR="00883964" w:rsidRPr="00AF4063" w:rsidRDefault="00883964" w:rsidP="007D524E">
            <w:pPr>
              <w:pStyle w:val="p0"/>
              <w:snapToGrid w:val="0"/>
              <w:spacing w:line="320" w:lineRule="exact"/>
              <w:jc w:val="left"/>
              <w:rPr>
                <w:rFonts w:ascii="宋体"/>
              </w:rPr>
            </w:pPr>
            <w:r>
              <w:rPr>
                <w:rFonts w:ascii="宋体" w:hAnsi="宋体" w:cs="宋体" w:hint="eastAsia"/>
              </w:rPr>
              <w:t>学生需要积极参与课堂讨论，能用不同的方法解决问题，独立思考。</w:t>
            </w:r>
          </w:p>
        </w:tc>
        <w:tc>
          <w:tcPr>
            <w:tcW w:w="612" w:type="pct"/>
            <w:shd w:val="clear" w:color="auto" w:fill="auto"/>
            <w:vAlign w:val="center"/>
          </w:tcPr>
          <w:p w:rsidR="00883964" w:rsidRPr="006E2ED0" w:rsidRDefault="00883964" w:rsidP="007D524E">
            <w:pPr>
              <w:pStyle w:val="p0"/>
              <w:snapToGrid w:val="0"/>
              <w:spacing w:line="320" w:lineRule="exact"/>
              <w:jc w:val="center"/>
              <w:rPr>
                <w:color w:val="000000"/>
              </w:rPr>
            </w:pPr>
            <w:r>
              <w:rPr>
                <w:rFonts w:hint="eastAsia"/>
                <w:color w:val="000000"/>
              </w:rPr>
              <w:t>1</w:t>
            </w:r>
            <w:r>
              <w:rPr>
                <w:rFonts w:hint="eastAsia"/>
                <w:color w:val="000000"/>
              </w:rPr>
              <w:t>、</w:t>
            </w:r>
            <w:r>
              <w:rPr>
                <w:rFonts w:hint="eastAsia"/>
                <w:color w:val="000000"/>
              </w:rPr>
              <w:t>2</w:t>
            </w:r>
            <w:r>
              <w:rPr>
                <w:rFonts w:hint="eastAsia"/>
                <w:color w:val="000000"/>
              </w:rPr>
              <w:t>、</w:t>
            </w:r>
            <w:r>
              <w:rPr>
                <w:rFonts w:hint="eastAsia"/>
                <w:color w:val="000000"/>
              </w:rPr>
              <w:t>3</w:t>
            </w:r>
            <w:r>
              <w:rPr>
                <w:rFonts w:hint="eastAsia"/>
                <w:color w:val="000000"/>
              </w:rPr>
              <w:t>、</w:t>
            </w:r>
            <w:r>
              <w:rPr>
                <w:rFonts w:hint="eastAsia"/>
                <w:color w:val="000000"/>
              </w:rPr>
              <w:t>4</w:t>
            </w:r>
            <w:r>
              <w:rPr>
                <w:rFonts w:hint="eastAsia"/>
                <w:color w:val="000000"/>
              </w:rPr>
              <w:t>、</w:t>
            </w:r>
            <w:r>
              <w:rPr>
                <w:rFonts w:hint="eastAsia"/>
                <w:color w:val="000000"/>
              </w:rPr>
              <w:t>5</w:t>
            </w:r>
            <w:r>
              <w:rPr>
                <w:rFonts w:hint="eastAsia"/>
                <w:color w:val="000000"/>
              </w:rPr>
              <w:t>、</w:t>
            </w:r>
            <w:r>
              <w:rPr>
                <w:rFonts w:hint="eastAsia"/>
                <w:color w:val="000000"/>
              </w:rPr>
              <w:t>6</w:t>
            </w:r>
          </w:p>
        </w:tc>
      </w:tr>
      <w:tr w:rsidR="00883964" w:rsidRPr="00AA4C38" w:rsidTr="007D524E">
        <w:trPr>
          <w:trHeight w:val="235"/>
        </w:trPr>
        <w:tc>
          <w:tcPr>
            <w:tcW w:w="812" w:type="pct"/>
            <w:shd w:val="clear" w:color="auto" w:fill="auto"/>
            <w:vAlign w:val="center"/>
          </w:tcPr>
          <w:p w:rsidR="00883964" w:rsidRDefault="00883964" w:rsidP="007D524E">
            <w:pPr>
              <w:pStyle w:val="p0"/>
              <w:snapToGrid w:val="0"/>
              <w:spacing w:line="320" w:lineRule="exact"/>
              <w:jc w:val="left"/>
              <w:rPr>
                <w:rFonts w:ascii="宋体" w:hAnsi="宋体" w:cs="宋体"/>
              </w:rPr>
            </w:pPr>
            <w:r>
              <w:rPr>
                <w:rFonts w:ascii="宋体" w:hAnsi="宋体" w:cs="宋体" w:hint="eastAsia"/>
              </w:rPr>
              <w:t>作业</w:t>
            </w:r>
          </w:p>
        </w:tc>
        <w:tc>
          <w:tcPr>
            <w:tcW w:w="416" w:type="pct"/>
            <w:shd w:val="clear" w:color="auto" w:fill="auto"/>
            <w:vAlign w:val="center"/>
          </w:tcPr>
          <w:p w:rsidR="00883964" w:rsidRPr="00A01ED4" w:rsidRDefault="00883964" w:rsidP="007D524E">
            <w:pPr>
              <w:pStyle w:val="p0"/>
              <w:snapToGrid w:val="0"/>
              <w:spacing w:line="320" w:lineRule="exact"/>
              <w:jc w:val="center"/>
            </w:pPr>
            <w:r>
              <w:rPr>
                <w:rFonts w:hint="eastAsia"/>
              </w:rPr>
              <w:t>10</w:t>
            </w:r>
          </w:p>
        </w:tc>
        <w:tc>
          <w:tcPr>
            <w:tcW w:w="3160" w:type="pct"/>
            <w:shd w:val="clear" w:color="auto" w:fill="auto"/>
            <w:vAlign w:val="center"/>
          </w:tcPr>
          <w:p w:rsidR="00883964" w:rsidRDefault="00883964" w:rsidP="007D524E">
            <w:pPr>
              <w:pStyle w:val="p0"/>
              <w:snapToGrid w:val="0"/>
              <w:spacing w:line="320" w:lineRule="exact"/>
              <w:jc w:val="left"/>
              <w:rPr>
                <w:rFonts w:ascii="宋体" w:hAnsi="宋体" w:cs="宋体"/>
              </w:rPr>
            </w:pPr>
            <w:r>
              <w:rPr>
                <w:rFonts w:ascii="宋体" w:hAnsi="宋体" w:cs="宋体" w:hint="eastAsia"/>
              </w:rPr>
              <w:t>学生需要按时、高质量地完成作业，不抄袭。</w:t>
            </w:r>
          </w:p>
        </w:tc>
        <w:tc>
          <w:tcPr>
            <w:tcW w:w="612" w:type="pct"/>
            <w:shd w:val="clear" w:color="auto" w:fill="auto"/>
            <w:vAlign w:val="center"/>
          </w:tcPr>
          <w:p w:rsidR="00883964" w:rsidRPr="006E2ED0" w:rsidRDefault="00883964" w:rsidP="007D524E">
            <w:pPr>
              <w:pStyle w:val="p0"/>
              <w:snapToGrid w:val="0"/>
              <w:spacing w:line="320" w:lineRule="exact"/>
              <w:jc w:val="center"/>
              <w:rPr>
                <w:color w:val="000000"/>
              </w:rPr>
            </w:pPr>
            <w:r>
              <w:rPr>
                <w:rFonts w:hint="eastAsia"/>
                <w:color w:val="000000"/>
              </w:rPr>
              <w:t>1</w:t>
            </w:r>
            <w:r>
              <w:rPr>
                <w:rFonts w:hint="eastAsia"/>
                <w:color w:val="000000"/>
              </w:rPr>
              <w:t>、</w:t>
            </w:r>
            <w:r>
              <w:rPr>
                <w:rFonts w:hint="eastAsia"/>
                <w:color w:val="000000"/>
              </w:rPr>
              <w:t>2</w:t>
            </w:r>
            <w:r>
              <w:rPr>
                <w:rFonts w:hint="eastAsia"/>
                <w:color w:val="000000"/>
              </w:rPr>
              <w:t>、</w:t>
            </w:r>
            <w:r>
              <w:rPr>
                <w:rFonts w:hint="eastAsia"/>
                <w:color w:val="000000"/>
              </w:rPr>
              <w:t>3</w:t>
            </w:r>
            <w:r>
              <w:rPr>
                <w:rFonts w:hint="eastAsia"/>
                <w:color w:val="000000"/>
              </w:rPr>
              <w:t>、</w:t>
            </w:r>
            <w:r>
              <w:rPr>
                <w:rFonts w:hint="eastAsia"/>
                <w:color w:val="000000"/>
              </w:rPr>
              <w:t>4</w:t>
            </w:r>
            <w:r>
              <w:rPr>
                <w:rFonts w:hint="eastAsia"/>
                <w:color w:val="000000"/>
              </w:rPr>
              <w:t>、</w:t>
            </w:r>
            <w:r>
              <w:rPr>
                <w:rFonts w:hint="eastAsia"/>
                <w:color w:val="000000"/>
              </w:rPr>
              <w:t>5</w:t>
            </w:r>
            <w:r>
              <w:rPr>
                <w:rFonts w:hint="eastAsia"/>
                <w:color w:val="000000"/>
              </w:rPr>
              <w:t>、</w:t>
            </w:r>
            <w:r>
              <w:rPr>
                <w:rFonts w:hint="eastAsia"/>
                <w:color w:val="000000"/>
              </w:rPr>
              <w:t>6</w:t>
            </w:r>
          </w:p>
        </w:tc>
      </w:tr>
      <w:tr w:rsidR="00883964" w:rsidRPr="00AA4C38" w:rsidTr="007D524E">
        <w:trPr>
          <w:trHeight w:val="1141"/>
        </w:trPr>
        <w:tc>
          <w:tcPr>
            <w:tcW w:w="812" w:type="pct"/>
            <w:shd w:val="clear" w:color="auto" w:fill="auto"/>
            <w:vAlign w:val="center"/>
          </w:tcPr>
          <w:p w:rsidR="00883964" w:rsidRPr="001E515A" w:rsidRDefault="00883964" w:rsidP="007D524E">
            <w:pPr>
              <w:pStyle w:val="p0"/>
              <w:snapToGrid w:val="0"/>
              <w:spacing w:line="320" w:lineRule="exact"/>
              <w:jc w:val="left"/>
              <w:rPr>
                <w:rFonts w:ascii="宋体"/>
              </w:rPr>
            </w:pPr>
            <w:r w:rsidRPr="001E515A">
              <w:rPr>
                <w:rFonts w:ascii="宋体" w:hAnsi="宋体" w:cs="宋体" w:hint="eastAsia"/>
              </w:rPr>
              <w:lastRenderedPageBreak/>
              <w:t>期末考试</w:t>
            </w:r>
          </w:p>
        </w:tc>
        <w:tc>
          <w:tcPr>
            <w:tcW w:w="416" w:type="pct"/>
            <w:shd w:val="clear" w:color="auto" w:fill="auto"/>
            <w:vAlign w:val="center"/>
          </w:tcPr>
          <w:p w:rsidR="00883964" w:rsidRPr="00A01ED4" w:rsidRDefault="00883964" w:rsidP="007D524E">
            <w:pPr>
              <w:pStyle w:val="p0"/>
              <w:snapToGrid w:val="0"/>
              <w:spacing w:line="320" w:lineRule="exact"/>
              <w:jc w:val="center"/>
            </w:pPr>
            <w:r w:rsidRPr="00A01ED4">
              <w:t>40</w:t>
            </w:r>
          </w:p>
        </w:tc>
        <w:tc>
          <w:tcPr>
            <w:tcW w:w="3160" w:type="pct"/>
            <w:shd w:val="clear" w:color="auto" w:fill="auto"/>
            <w:vAlign w:val="center"/>
          </w:tcPr>
          <w:p w:rsidR="00883964" w:rsidRDefault="00883964" w:rsidP="007D524E">
            <w:pPr>
              <w:pStyle w:val="p0"/>
              <w:snapToGrid w:val="0"/>
              <w:spacing w:line="320" w:lineRule="exact"/>
              <w:jc w:val="left"/>
              <w:rPr>
                <w:rFonts w:ascii="宋体" w:hAnsi="宋体" w:cs="宋体"/>
              </w:rPr>
            </w:pPr>
            <w:r w:rsidRPr="00A24963">
              <w:rPr>
                <w:rFonts w:ascii="宋体" w:hAnsi="宋体" w:cs="宋体"/>
              </w:rPr>
              <w:t>学生</w:t>
            </w:r>
            <w:r>
              <w:rPr>
                <w:rFonts w:ascii="宋体" w:hAnsi="宋体" w:cs="宋体" w:hint="eastAsia"/>
              </w:rPr>
              <w:t>需要</w:t>
            </w:r>
            <w:r>
              <w:rPr>
                <w:rFonts w:ascii="宋体" w:hAnsi="宋体" w:cs="宋体"/>
              </w:rPr>
              <w:t>参加期</w:t>
            </w:r>
            <w:r>
              <w:rPr>
                <w:rFonts w:ascii="宋体" w:hAnsi="宋体" w:cs="宋体" w:hint="eastAsia"/>
              </w:rPr>
              <w:t>末</w:t>
            </w:r>
            <w:r>
              <w:rPr>
                <w:rFonts w:ascii="宋体" w:hAnsi="宋体" w:cs="宋体"/>
              </w:rPr>
              <w:t>考试，</w:t>
            </w:r>
            <w:r>
              <w:rPr>
                <w:rFonts w:ascii="宋体" w:hAnsi="宋体" w:cs="宋体" w:hint="eastAsia"/>
              </w:rPr>
              <w:t>考试内容为雅思题型的听力、阅读、写作和口语。</w:t>
            </w:r>
          </w:p>
          <w:p w:rsidR="00883964" w:rsidRPr="006E2ED0" w:rsidRDefault="00883964" w:rsidP="007D524E">
            <w:pPr>
              <w:pStyle w:val="p0"/>
              <w:snapToGrid w:val="0"/>
              <w:spacing w:line="320" w:lineRule="exact"/>
              <w:jc w:val="left"/>
              <w:rPr>
                <w:rFonts w:ascii="宋体" w:hAnsi="宋体" w:cs="宋体"/>
              </w:rPr>
            </w:pPr>
            <w:r>
              <w:rPr>
                <w:rFonts w:ascii="宋体" w:hAnsi="宋体" w:cs="宋体" w:hint="eastAsia"/>
              </w:rPr>
              <w:t>按照雅思评分标准计算成绩，再按比例折算计入课程总评成绩。</w:t>
            </w:r>
          </w:p>
        </w:tc>
        <w:tc>
          <w:tcPr>
            <w:tcW w:w="612" w:type="pct"/>
            <w:shd w:val="clear" w:color="auto" w:fill="auto"/>
            <w:vAlign w:val="center"/>
          </w:tcPr>
          <w:p w:rsidR="00883964" w:rsidRPr="006E2ED0" w:rsidRDefault="00883964" w:rsidP="007D524E">
            <w:pPr>
              <w:pStyle w:val="p0"/>
              <w:snapToGrid w:val="0"/>
              <w:spacing w:line="320" w:lineRule="exact"/>
              <w:jc w:val="center"/>
            </w:pP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p>
        </w:tc>
      </w:tr>
    </w:tbl>
    <w:p w:rsidR="00883964" w:rsidRDefault="00883964" w:rsidP="00883964">
      <w:pPr>
        <w:spacing w:line="320" w:lineRule="exact"/>
        <w:ind w:firstLineChars="200" w:firstLine="422"/>
        <w:rPr>
          <w:b/>
        </w:rPr>
      </w:pPr>
      <w:r w:rsidRPr="00AE769D">
        <w:rPr>
          <w:b/>
        </w:rPr>
        <w:t xml:space="preserve"> </w:t>
      </w:r>
    </w:p>
    <w:p w:rsidR="00883964" w:rsidRPr="00FA55E5" w:rsidRDefault="00883964" w:rsidP="00883964">
      <w:pPr>
        <w:spacing w:beforeLines="50" w:before="156" w:afterLines="50" w:after="156"/>
        <w:rPr>
          <w:rFonts w:ascii="黑体" w:eastAsia="黑体" w:hAnsi="黑体"/>
          <w:b/>
          <w:sz w:val="28"/>
          <w:szCs w:val="28"/>
        </w:rPr>
      </w:pPr>
      <w:r w:rsidRPr="00FA55E5">
        <w:rPr>
          <w:rFonts w:ascii="黑体" w:eastAsia="黑体" w:hAnsi="黑体" w:hint="eastAsia"/>
          <w:b/>
          <w:sz w:val="28"/>
          <w:szCs w:val="28"/>
        </w:rPr>
        <w:t>七、建议教材及教学参考书</w:t>
      </w:r>
    </w:p>
    <w:p w:rsidR="00883964" w:rsidRDefault="00883964" w:rsidP="00883964">
      <w:pPr>
        <w:spacing w:line="320" w:lineRule="exact"/>
        <w:ind w:firstLine="225"/>
      </w:pPr>
      <w:r>
        <w:t xml:space="preserve">  </w:t>
      </w:r>
      <w:r>
        <w:rPr>
          <w:rFonts w:hint="eastAsia"/>
        </w:rPr>
        <w:t>核心教材：</w:t>
      </w:r>
    </w:p>
    <w:p w:rsidR="00883964" w:rsidRDefault="00883964" w:rsidP="00883964">
      <w:pPr>
        <w:spacing w:line="320" w:lineRule="exact"/>
        <w:ind w:left="420"/>
      </w:pPr>
      <w:r>
        <w:rPr>
          <w:rFonts w:hint="eastAsia"/>
        </w:rPr>
        <w:t>Jakeman, V., &amp; McD.</w:t>
      </w:r>
      <w:r w:rsidRPr="002D1A87">
        <w:t>《</w:t>
      </w:r>
      <w:r w:rsidRPr="00850A96">
        <w:rPr>
          <w:rFonts w:ascii="Damascus" w:hAnsi="Damascus" w:hint="eastAsia"/>
        </w:rPr>
        <w:t>剑桥雅思高分进阶教程</w:t>
      </w:r>
      <w:r w:rsidRPr="002D1A87">
        <w:t>》</w:t>
      </w:r>
      <w:r>
        <w:rPr>
          <w:rFonts w:hint="eastAsia"/>
        </w:rPr>
        <w:t xml:space="preserve">. </w:t>
      </w:r>
      <w:r>
        <w:t>北京：</w:t>
      </w:r>
      <w:r>
        <w:rPr>
          <w:rFonts w:hint="eastAsia"/>
        </w:rPr>
        <w:t>外语教学与研究出版社</w:t>
      </w:r>
      <w:r>
        <w:t>. 20</w:t>
      </w:r>
      <w:r>
        <w:rPr>
          <w:rFonts w:hint="eastAsia"/>
        </w:rPr>
        <w:t>07</w:t>
      </w:r>
      <w:r>
        <w:t>.</w:t>
      </w:r>
    </w:p>
    <w:p w:rsidR="00883964" w:rsidRDefault="00883964" w:rsidP="00883964">
      <w:pPr>
        <w:spacing w:line="320" w:lineRule="exact"/>
        <w:ind w:left="420"/>
      </w:pPr>
      <w:r>
        <w:rPr>
          <w:rFonts w:hint="eastAsia"/>
        </w:rPr>
        <w:t>推荐教材</w:t>
      </w:r>
      <w:r>
        <w:rPr>
          <w:rFonts w:hint="eastAsia"/>
        </w:rPr>
        <w:t>:</w:t>
      </w:r>
    </w:p>
    <w:p w:rsidR="00883964" w:rsidRDefault="00883964" w:rsidP="00883964">
      <w:pPr>
        <w:spacing w:line="320" w:lineRule="exact"/>
        <w:ind w:left="420"/>
      </w:pPr>
      <w:r>
        <w:rPr>
          <w:rFonts w:hint="eastAsia"/>
        </w:rPr>
        <w:t xml:space="preserve">[1] </w:t>
      </w:r>
      <w:r w:rsidRPr="005F7AD3">
        <w:t>Langan</w:t>
      </w:r>
      <w:r w:rsidRPr="005F7AD3">
        <w:rPr>
          <w:rFonts w:hint="eastAsia"/>
        </w:rPr>
        <w:t xml:space="preserve">, </w:t>
      </w:r>
      <w:r>
        <w:t xml:space="preserve">J. (2010). College Writing Skills with Readings. </w:t>
      </w:r>
      <w:r w:rsidRPr="00C555DD">
        <w:t>Maidenhead: McGraw-Hill Education</w:t>
      </w:r>
      <w:r>
        <w:t xml:space="preserve">. </w:t>
      </w:r>
    </w:p>
    <w:p w:rsidR="00883964" w:rsidRDefault="00883964" w:rsidP="00883964">
      <w:pPr>
        <w:spacing w:line="320" w:lineRule="exact"/>
        <w:ind w:left="420"/>
      </w:pPr>
      <w:r>
        <w:t xml:space="preserve">[2] Wyatt, R. (2012). </w:t>
      </w:r>
      <w:r w:rsidRPr="00AE00C9">
        <w:t>Check Your English Vocabulary for IELTS</w:t>
      </w:r>
      <w:r>
        <w:t xml:space="preserve">. London: </w:t>
      </w:r>
      <w:r w:rsidRPr="00AE00C9">
        <w:t>Bloomsbury Publishing.</w:t>
      </w:r>
    </w:p>
    <w:p w:rsidR="00883964" w:rsidRDefault="00883964" w:rsidP="00883964">
      <w:pPr>
        <w:spacing w:line="320" w:lineRule="exact"/>
        <w:ind w:left="420"/>
      </w:pPr>
      <w:r>
        <w:rPr>
          <w:rFonts w:hint="eastAsia"/>
        </w:rPr>
        <w:t xml:space="preserve">[3] </w:t>
      </w:r>
      <w:r w:rsidRPr="0065751D">
        <w:t>S. McCarter &amp; N. Whitby</w:t>
      </w:r>
      <w:r>
        <w:rPr>
          <w:rFonts w:hint="eastAsia"/>
        </w:rPr>
        <w:t xml:space="preserve">. (2006). Improve your IELTS Writing Skills. London: </w:t>
      </w:r>
      <w:r w:rsidRPr="000129CF">
        <w:t>Macmillan Education</w:t>
      </w:r>
      <w:r w:rsidRPr="000129CF">
        <w:rPr>
          <w:rFonts w:hint="eastAsia"/>
        </w:rPr>
        <w:t>.</w:t>
      </w:r>
    </w:p>
    <w:p w:rsidR="00883964" w:rsidRDefault="00883964" w:rsidP="00883964">
      <w:pPr>
        <w:spacing w:line="320" w:lineRule="exact"/>
        <w:ind w:left="420"/>
      </w:pPr>
      <w:r>
        <w:rPr>
          <w:rFonts w:hint="eastAsia"/>
        </w:rPr>
        <w:t xml:space="preserve">[4] </w:t>
      </w:r>
      <w:r w:rsidRPr="0065751D">
        <w:t>S. McCarter &amp; N. Whitby</w:t>
      </w:r>
      <w:r>
        <w:rPr>
          <w:rFonts w:hint="eastAsia"/>
        </w:rPr>
        <w:t xml:space="preserve">. (2007). Improve your IELTS Reading Skills. London: </w:t>
      </w:r>
      <w:r w:rsidRPr="000129CF">
        <w:t>Macmillan Education</w:t>
      </w:r>
      <w:r w:rsidRPr="000129CF">
        <w:rPr>
          <w:rFonts w:hint="eastAsia"/>
        </w:rPr>
        <w:t>.</w:t>
      </w:r>
    </w:p>
    <w:p w:rsidR="00883964" w:rsidRDefault="00883964" w:rsidP="00883964">
      <w:pPr>
        <w:spacing w:line="320" w:lineRule="exact"/>
        <w:ind w:left="420"/>
      </w:pPr>
      <w:r>
        <w:rPr>
          <w:rFonts w:hint="eastAsia"/>
        </w:rPr>
        <w:t xml:space="preserve">[5] Cusack, B. (2007). Improve your IELTS Listening and Speaking Skills. London: </w:t>
      </w:r>
      <w:r w:rsidRPr="000129CF">
        <w:t>Macmillan Education</w:t>
      </w:r>
      <w:r w:rsidRPr="000129CF">
        <w:rPr>
          <w:rFonts w:hint="eastAsia"/>
        </w:rPr>
        <w:t>.</w:t>
      </w:r>
    </w:p>
    <w:p w:rsidR="00883964" w:rsidRDefault="00883964" w:rsidP="00883964">
      <w:pPr>
        <w:spacing w:line="320" w:lineRule="exact"/>
        <w:ind w:left="420"/>
      </w:pPr>
      <w:r>
        <w:t>[</w:t>
      </w:r>
      <w:r>
        <w:rPr>
          <w:rFonts w:hint="eastAsia"/>
        </w:rPr>
        <w:t>6</w:t>
      </w:r>
      <w:r>
        <w:t xml:space="preserve">] </w:t>
      </w:r>
      <w:r>
        <w:rPr>
          <w:rFonts w:hint="eastAsia"/>
        </w:rPr>
        <w:t>慎小嶷</w:t>
      </w:r>
      <w:r>
        <w:rPr>
          <w:rFonts w:hint="eastAsia"/>
        </w:rPr>
        <w:t>.</w:t>
      </w:r>
      <w:r>
        <w:rPr>
          <w:rFonts w:hint="eastAsia"/>
        </w:rPr>
        <w:t>《</w:t>
      </w:r>
      <w:r w:rsidRPr="00850A96">
        <w:rPr>
          <w:rFonts w:ascii="Damascus" w:hAnsi="Damascus" w:hint="eastAsia"/>
        </w:rPr>
        <w:t>十天突破雅思口语</w:t>
      </w:r>
      <w:r w:rsidRPr="00850A96">
        <w:t>/</w:t>
      </w:r>
      <w:r w:rsidRPr="00850A96">
        <w:rPr>
          <w:rFonts w:ascii="Damascus" w:hAnsi="Damascus" w:hint="eastAsia"/>
        </w:rPr>
        <w:t>写作</w:t>
      </w:r>
      <w:r>
        <w:rPr>
          <w:rFonts w:ascii="Damascus" w:hAnsi="Damascus" w:hint="eastAsia"/>
        </w:rPr>
        <w:t>》</w:t>
      </w:r>
      <w:r>
        <w:rPr>
          <w:rFonts w:ascii="Damascus" w:hAnsi="Damascus" w:hint="eastAsia"/>
        </w:rPr>
        <w:t>.</w:t>
      </w:r>
      <w:r>
        <w:t>北京：</w:t>
      </w:r>
      <w:r w:rsidRPr="00850A96">
        <w:rPr>
          <w:rFonts w:ascii="Damascus" w:hAnsi="Damascus"/>
        </w:rPr>
        <w:t>机械工业出版社</w:t>
      </w:r>
      <w:r>
        <w:t>. 201</w:t>
      </w:r>
      <w:r>
        <w:rPr>
          <w:rFonts w:hint="eastAsia"/>
        </w:rPr>
        <w:t>5.</w:t>
      </w:r>
    </w:p>
    <w:p w:rsidR="00883964" w:rsidRPr="00C91DC8" w:rsidRDefault="00883964" w:rsidP="00883964">
      <w:pPr>
        <w:spacing w:line="320" w:lineRule="exact"/>
        <w:ind w:left="420"/>
      </w:pPr>
    </w:p>
    <w:p w:rsidR="00883964" w:rsidRDefault="00883964" w:rsidP="00883964">
      <w:pPr>
        <w:spacing w:line="320" w:lineRule="exact"/>
      </w:pPr>
    </w:p>
    <w:p w:rsidR="00E97629" w:rsidRPr="00883964" w:rsidRDefault="00E97629"/>
    <w:sectPr w:rsidR="00E97629" w:rsidRPr="00883964" w:rsidSect="007D524E">
      <w:pgSz w:w="11906" w:h="16838"/>
      <w:pgMar w:top="1701" w:right="1474" w:bottom="147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573" w:rsidRDefault="004D3573" w:rsidP="00AE25DD">
      <w:r>
        <w:separator/>
      </w:r>
    </w:p>
  </w:endnote>
  <w:endnote w:type="continuationSeparator" w:id="0">
    <w:p w:rsidR="004D3573" w:rsidRDefault="004D3573" w:rsidP="00AE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LT-Light">
    <w:altName w:val="Arial"/>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Marion Regular">
    <w:altName w:val="Times New Roman"/>
    <w:charset w:val="00"/>
    <w:family w:val="auto"/>
    <w:pitch w:val="variable"/>
    <w:sig w:usb0="00000001" w:usb1="5000205B" w:usb2="00000000" w:usb3="00000000" w:csb0="00000183" w:csb1="00000000"/>
  </w:font>
  <w:font w:name="Damascus">
    <w:altName w:val="MS Mincho"/>
    <w:charset w:val="00"/>
    <w:family w:val="auto"/>
    <w:pitch w:val="variable"/>
    <w:sig w:usb0="00000003" w:usb1="88000000" w:usb2="14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573" w:rsidRDefault="004D3573" w:rsidP="00AE25DD">
      <w:r>
        <w:separator/>
      </w:r>
    </w:p>
  </w:footnote>
  <w:footnote w:type="continuationSeparator" w:id="0">
    <w:p w:rsidR="004D3573" w:rsidRDefault="004D3573" w:rsidP="00AE2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4.25pt;height:14.25pt" o:bullet="t">
        <v:imagedata r:id="rId1" o:title="msoA279"/>
      </v:shape>
    </w:pict>
  </w:numPicBullet>
  <w:abstractNum w:abstractNumId="0" w15:restartNumberingAfterBreak="0">
    <w:nsid w:val="00000001"/>
    <w:multiLevelType w:val="multilevel"/>
    <w:tmpl w:val="00000001"/>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14D1D80"/>
    <w:multiLevelType w:val="hybridMultilevel"/>
    <w:tmpl w:val="E4B695B4"/>
    <w:lvl w:ilvl="0" w:tplc="C3B80446">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537444"/>
    <w:multiLevelType w:val="hybridMultilevel"/>
    <w:tmpl w:val="2F5ADD9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173BBF"/>
    <w:multiLevelType w:val="hybridMultilevel"/>
    <w:tmpl w:val="68E48FD0"/>
    <w:lvl w:ilvl="0" w:tplc="359AA5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07DB1462"/>
    <w:multiLevelType w:val="hybridMultilevel"/>
    <w:tmpl w:val="2DFA1D6C"/>
    <w:lvl w:ilvl="0" w:tplc="04090001">
      <w:start w:val="1"/>
      <w:numFmt w:val="bullet"/>
      <w:lvlText w:val=""/>
      <w:lvlJc w:val="left"/>
      <w:pPr>
        <w:ind w:left="454" w:hanging="420"/>
      </w:pPr>
      <w:rPr>
        <w:rFonts w:ascii="Wingdings" w:hAnsi="Wingdings" w:hint="default"/>
      </w:rPr>
    </w:lvl>
    <w:lvl w:ilvl="1" w:tplc="04090003" w:tentative="1">
      <w:start w:val="1"/>
      <w:numFmt w:val="bullet"/>
      <w:lvlText w:val=""/>
      <w:lvlJc w:val="left"/>
      <w:pPr>
        <w:ind w:left="874" w:hanging="420"/>
      </w:pPr>
      <w:rPr>
        <w:rFonts w:ascii="Wingdings" w:hAnsi="Wingdings" w:hint="default"/>
      </w:rPr>
    </w:lvl>
    <w:lvl w:ilvl="2" w:tplc="04090005"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3" w:tentative="1">
      <w:start w:val="1"/>
      <w:numFmt w:val="bullet"/>
      <w:lvlText w:val=""/>
      <w:lvlJc w:val="left"/>
      <w:pPr>
        <w:ind w:left="2134" w:hanging="420"/>
      </w:pPr>
      <w:rPr>
        <w:rFonts w:ascii="Wingdings" w:hAnsi="Wingdings" w:hint="default"/>
      </w:rPr>
    </w:lvl>
    <w:lvl w:ilvl="5" w:tplc="04090005"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3" w:tentative="1">
      <w:start w:val="1"/>
      <w:numFmt w:val="bullet"/>
      <w:lvlText w:val=""/>
      <w:lvlJc w:val="left"/>
      <w:pPr>
        <w:ind w:left="3394" w:hanging="420"/>
      </w:pPr>
      <w:rPr>
        <w:rFonts w:ascii="Wingdings" w:hAnsi="Wingdings" w:hint="default"/>
      </w:rPr>
    </w:lvl>
    <w:lvl w:ilvl="8" w:tplc="04090005" w:tentative="1">
      <w:start w:val="1"/>
      <w:numFmt w:val="bullet"/>
      <w:lvlText w:val=""/>
      <w:lvlJc w:val="left"/>
      <w:pPr>
        <w:ind w:left="3814" w:hanging="420"/>
      </w:pPr>
      <w:rPr>
        <w:rFonts w:ascii="Wingdings" w:hAnsi="Wingdings" w:hint="default"/>
      </w:rPr>
    </w:lvl>
  </w:abstractNum>
  <w:abstractNum w:abstractNumId="5" w15:restartNumberingAfterBreak="0">
    <w:nsid w:val="085723E1"/>
    <w:multiLevelType w:val="hybridMultilevel"/>
    <w:tmpl w:val="3DA092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79063A"/>
    <w:multiLevelType w:val="hybridMultilevel"/>
    <w:tmpl w:val="0B703ED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4D063D"/>
    <w:multiLevelType w:val="hybridMultilevel"/>
    <w:tmpl w:val="F134F8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A7160C"/>
    <w:multiLevelType w:val="multilevel"/>
    <w:tmpl w:val="24A8874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12E17A0A"/>
    <w:multiLevelType w:val="hybridMultilevel"/>
    <w:tmpl w:val="40DA408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E619E7"/>
    <w:multiLevelType w:val="hybridMultilevel"/>
    <w:tmpl w:val="02DAC662"/>
    <w:lvl w:ilvl="0" w:tplc="1D6C3F70">
      <w:start w:val="1"/>
      <w:numFmt w:val="decimal"/>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B931277"/>
    <w:multiLevelType w:val="hybridMultilevel"/>
    <w:tmpl w:val="31DE7F28"/>
    <w:lvl w:ilvl="0" w:tplc="C3B80446">
      <w:start w:val="1"/>
      <w:numFmt w:val="bullet"/>
      <w:lvlText w:val=""/>
      <w:lvlJc w:val="left"/>
      <w:pPr>
        <w:ind w:left="419" w:hanging="420"/>
      </w:pPr>
      <w:rPr>
        <w:rFonts w:ascii="Wingdings" w:hAnsi="Wingdings" w:hint="default"/>
        <w:sz w:val="15"/>
        <w:szCs w:val="15"/>
      </w:rPr>
    </w:lvl>
    <w:lvl w:ilvl="1" w:tplc="04090003" w:tentative="1">
      <w:start w:val="1"/>
      <w:numFmt w:val="bullet"/>
      <w:lvlText w:val=""/>
      <w:lvlJc w:val="left"/>
      <w:pPr>
        <w:ind w:left="839" w:hanging="420"/>
      </w:pPr>
      <w:rPr>
        <w:rFonts w:ascii="Wingdings" w:hAnsi="Wingdings" w:hint="default"/>
      </w:rPr>
    </w:lvl>
    <w:lvl w:ilvl="2" w:tplc="04090005"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3" w:tentative="1">
      <w:start w:val="1"/>
      <w:numFmt w:val="bullet"/>
      <w:lvlText w:val=""/>
      <w:lvlJc w:val="left"/>
      <w:pPr>
        <w:ind w:left="2099" w:hanging="420"/>
      </w:pPr>
      <w:rPr>
        <w:rFonts w:ascii="Wingdings" w:hAnsi="Wingdings" w:hint="default"/>
      </w:rPr>
    </w:lvl>
    <w:lvl w:ilvl="5" w:tplc="04090005"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3" w:tentative="1">
      <w:start w:val="1"/>
      <w:numFmt w:val="bullet"/>
      <w:lvlText w:val=""/>
      <w:lvlJc w:val="left"/>
      <w:pPr>
        <w:ind w:left="3359" w:hanging="420"/>
      </w:pPr>
      <w:rPr>
        <w:rFonts w:ascii="Wingdings" w:hAnsi="Wingdings" w:hint="default"/>
      </w:rPr>
    </w:lvl>
    <w:lvl w:ilvl="8" w:tplc="04090005" w:tentative="1">
      <w:start w:val="1"/>
      <w:numFmt w:val="bullet"/>
      <w:lvlText w:val=""/>
      <w:lvlJc w:val="left"/>
      <w:pPr>
        <w:ind w:left="3779" w:hanging="420"/>
      </w:pPr>
      <w:rPr>
        <w:rFonts w:ascii="Wingdings" w:hAnsi="Wingdings" w:hint="default"/>
      </w:rPr>
    </w:lvl>
  </w:abstractNum>
  <w:abstractNum w:abstractNumId="12" w15:restartNumberingAfterBreak="0">
    <w:nsid w:val="21015A84"/>
    <w:multiLevelType w:val="hybridMultilevel"/>
    <w:tmpl w:val="02DAC662"/>
    <w:lvl w:ilvl="0" w:tplc="1D6C3F70">
      <w:start w:val="1"/>
      <w:numFmt w:val="decimal"/>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DD5AAA"/>
    <w:multiLevelType w:val="multilevel"/>
    <w:tmpl w:val="3A84460E"/>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4" w15:restartNumberingAfterBreak="0">
    <w:nsid w:val="25932AC3"/>
    <w:multiLevelType w:val="hybridMultilevel"/>
    <w:tmpl w:val="326CD91E"/>
    <w:lvl w:ilvl="0" w:tplc="E20213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7180CAC"/>
    <w:multiLevelType w:val="hybridMultilevel"/>
    <w:tmpl w:val="9EAEF3A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341C2F"/>
    <w:multiLevelType w:val="hybridMultilevel"/>
    <w:tmpl w:val="F2DA5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667C13"/>
    <w:multiLevelType w:val="hybridMultilevel"/>
    <w:tmpl w:val="4B0C8A3A"/>
    <w:lvl w:ilvl="0" w:tplc="FFFFFFFF">
      <w:start w:val="1"/>
      <w:numFmt w:val="decimal"/>
      <w:lvlText w:val="%1．"/>
      <w:lvlJc w:val="left"/>
      <w:pPr>
        <w:tabs>
          <w:tab w:val="num" w:pos="360"/>
        </w:tabs>
        <w:ind w:left="360" w:hanging="360"/>
      </w:pPr>
      <w:rPr>
        <w:rFonts w:hint="eastAsia"/>
      </w:rPr>
    </w:lvl>
    <w:lvl w:ilvl="1" w:tplc="FFFFFFFF">
      <w:start w:val="1"/>
      <w:numFmt w:val="decimalFullWidth"/>
      <w:lvlText w:val="［%2］"/>
      <w:lvlJc w:val="left"/>
      <w:pPr>
        <w:tabs>
          <w:tab w:val="num" w:pos="1140"/>
        </w:tabs>
        <w:ind w:left="1140" w:hanging="720"/>
      </w:pPr>
      <w:rPr>
        <w:rFonts w:ascii="Times New Roman" w:hAnsi="Times New Roman"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31054A4B"/>
    <w:multiLevelType w:val="hybridMultilevel"/>
    <w:tmpl w:val="1136B21C"/>
    <w:lvl w:ilvl="0" w:tplc="773EEA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C566AE"/>
    <w:multiLevelType w:val="hybridMultilevel"/>
    <w:tmpl w:val="02DAC662"/>
    <w:lvl w:ilvl="0" w:tplc="1D6C3F70">
      <w:start w:val="1"/>
      <w:numFmt w:val="decimal"/>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3BC79C8"/>
    <w:multiLevelType w:val="hybridMultilevel"/>
    <w:tmpl w:val="9F8C3324"/>
    <w:lvl w:ilvl="0" w:tplc="117AED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5570A02"/>
    <w:multiLevelType w:val="hybridMultilevel"/>
    <w:tmpl w:val="4CD0212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5A81C6D"/>
    <w:multiLevelType w:val="hybridMultilevel"/>
    <w:tmpl w:val="8C9E3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8C45AF"/>
    <w:multiLevelType w:val="hybridMultilevel"/>
    <w:tmpl w:val="10828CEC"/>
    <w:lvl w:ilvl="0" w:tplc="04A6D2C6">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6F76B4E"/>
    <w:multiLevelType w:val="multilevel"/>
    <w:tmpl w:val="06508E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5" w15:restartNumberingAfterBreak="0">
    <w:nsid w:val="3B2425E6"/>
    <w:multiLevelType w:val="hybridMultilevel"/>
    <w:tmpl w:val="4AA62B7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8E66AC"/>
    <w:multiLevelType w:val="multilevel"/>
    <w:tmpl w:val="DBF24E66"/>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7" w15:restartNumberingAfterBreak="0">
    <w:nsid w:val="3B963829"/>
    <w:multiLevelType w:val="hybridMultilevel"/>
    <w:tmpl w:val="02DAC662"/>
    <w:lvl w:ilvl="0" w:tplc="1D6C3F70">
      <w:start w:val="1"/>
      <w:numFmt w:val="decimal"/>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BE466E1"/>
    <w:multiLevelType w:val="hybridMultilevel"/>
    <w:tmpl w:val="37365A1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C566905"/>
    <w:multiLevelType w:val="hybridMultilevel"/>
    <w:tmpl w:val="4EAC8EA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D0A729A"/>
    <w:multiLevelType w:val="hybridMultilevel"/>
    <w:tmpl w:val="9C1ECA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E6A19C8"/>
    <w:multiLevelType w:val="multilevel"/>
    <w:tmpl w:val="732E483E"/>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2" w15:restartNumberingAfterBreak="0">
    <w:nsid w:val="3FFD1A31"/>
    <w:multiLevelType w:val="hybridMultilevel"/>
    <w:tmpl w:val="EC1205C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314F06"/>
    <w:multiLevelType w:val="hybridMultilevel"/>
    <w:tmpl w:val="B768B994"/>
    <w:lvl w:ilvl="0" w:tplc="070EDED2">
      <w:start w:val="1"/>
      <w:numFmt w:val="japaneseCounting"/>
      <w:lvlText w:val="（%1）"/>
      <w:lvlJc w:val="left"/>
      <w:pPr>
        <w:tabs>
          <w:tab w:val="num" w:pos="1140"/>
        </w:tabs>
        <w:ind w:left="1140" w:hanging="720"/>
      </w:pPr>
      <w:rPr>
        <w:rFonts w:ascii="宋体" w:hAnsi="宋体" w:hint="default"/>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40EF4E84"/>
    <w:multiLevelType w:val="multilevel"/>
    <w:tmpl w:val="86BE9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43100E9A"/>
    <w:multiLevelType w:val="hybridMultilevel"/>
    <w:tmpl w:val="406CC4AC"/>
    <w:lvl w:ilvl="0" w:tplc="29D2A02A">
      <w:start w:val="1"/>
      <w:numFmt w:val="japaneseCounting"/>
      <w:lvlText w:val="%1、"/>
      <w:lvlJc w:val="left"/>
      <w:pPr>
        <w:tabs>
          <w:tab w:val="num" w:pos="420"/>
        </w:tabs>
        <w:ind w:left="420" w:hanging="420"/>
      </w:pPr>
      <w:rPr>
        <w:rFonts w:hint="eastAsia"/>
      </w:rPr>
    </w:lvl>
    <w:lvl w:ilvl="1" w:tplc="AC942B2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4D4B7B4B"/>
    <w:multiLevelType w:val="hybridMultilevel"/>
    <w:tmpl w:val="6DF83F8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804071"/>
    <w:multiLevelType w:val="hybridMultilevel"/>
    <w:tmpl w:val="F31656D8"/>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637558E"/>
    <w:multiLevelType w:val="hybridMultilevel"/>
    <w:tmpl w:val="01B6FB7E"/>
    <w:lvl w:ilvl="0" w:tplc="EC54D5A0">
      <w:start w:val="1"/>
      <w:numFmt w:val="decimal"/>
      <w:pStyle w:val="a"/>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9" w15:restartNumberingAfterBreak="0">
    <w:nsid w:val="5703676A"/>
    <w:multiLevelType w:val="hybridMultilevel"/>
    <w:tmpl w:val="2496DF4E"/>
    <w:lvl w:ilvl="0" w:tplc="7EB09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94E576B"/>
    <w:multiLevelType w:val="hybridMultilevel"/>
    <w:tmpl w:val="4CD058B4"/>
    <w:lvl w:ilvl="0" w:tplc="6D52709E">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5A596142"/>
    <w:multiLevelType w:val="hybridMultilevel"/>
    <w:tmpl w:val="B390152E"/>
    <w:lvl w:ilvl="0" w:tplc="04090007">
      <w:start w:val="1"/>
      <w:numFmt w:val="bullet"/>
      <w:lvlText w:val=""/>
      <w:lvlPicBulletId w:val="0"/>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E6F18B3"/>
    <w:multiLevelType w:val="hybridMultilevel"/>
    <w:tmpl w:val="986E349A"/>
    <w:lvl w:ilvl="0" w:tplc="C3B80446">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5AD70C7"/>
    <w:multiLevelType w:val="hybridMultilevel"/>
    <w:tmpl w:val="C91E0A3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D35D97"/>
    <w:multiLevelType w:val="hybridMultilevel"/>
    <w:tmpl w:val="BEA8CE6E"/>
    <w:lvl w:ilvl="0" w:tplc="E5CC7F60">
      <w:start w:val="1"/>
      <w:numFmt w:val="decimal"/>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69146769"/>
    <w:multiLevelType w:val="hybridMultilevel"/>
    <w:tmpl w:val="02DAC662"/>
    <w:lvl w:ilvl="0" w:tplc="1D6C3F70">
      <w:start w:val="1"/>
      <w:numFmt w:val="decimal"/>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33F7F6F"/>
    <w:multiLevelType w:val="hybridMultilevel"/>
    <w:tmpl w:val="F022E072"/>
    <w:lvl w:ilvl="0" w:tplc="0409000D">
      <w:start w:val="1"/>
      <w:numFmt w:val="bullet"/>
      <w:lvlText w:val=""/>
      <w:lvlJc w:val="left"/>
      <w:pPr>
        <w:ind w:left="420" w:hanging="420"/>
      </w:pPr>
      <w:rPr>
        <w:rFonts w:ascii="Wingdings" w:hAnsi="Wingdings" w:hint="default"/>
      </w:rPr>
    </w:lvl>
    <w:lvl w:ilvl="1" w:tplc="2B76A684">
      <w:numFmt w:val="bullet"/>
      <w:lvlText w:val=""/>
      <w:lvlJc w:val="left"/>
      <w:pPr>
        <w:ind w:left="780" w:hanging="36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4442CEE"/>
    <w:multiLevelType w:val="hybridMultilevel"/>
    <w:tmpl w:val="A816C48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63060EB"/>
    <w:multiLevelType w:val="hybridMultilevel"/>
    <w:tmpl w:val="D92CF7A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9A4B25"/>
    <w:multiLevelType w:val="hybridMultilevel"/>
    <w:tmpl w:val="1CC0497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1F2B2D"/>
    <w:multiLevelType w:val="multilevel"/>
    <w:tmpl w:val="29D8C3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1" w15:restartNumberingAfterBreak="0">
    <w:nsid w:val="77A83275"/>
    <w:multiLevelType w:val="hybridMultilevel"/>
    <w:tmpl w:val="7EDACEA8"/>
    <w:lvl w:ilvl="0" w:tplc="54ACCA54">
      <w:start w:val="1"/>
      <w:numFmt w:val="decimal"/>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A027831"/>
    <w:multiLevelType w:val="hybridMultilevel"/>
    <w:tmpl w:val="5DD4046C"/>
    <w:lvl w:ilvl="0" w:tplc="89A62464">
      <w:start w:val="1"/>
      <w:numFmt w:val="decimal"/>
      <w:lvlText w:val="%1、"/>
      <w:lvlJc w:val="left"/>
      <w:pPr>
        <w:ind w:left="360"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3" w15:restartNumberingAfterBreak="0">
    <w:nsid w:val="7AD1689C"/>
    <w:multiLevelType w:val="hybridMultilevel"/>
    <w:tmpl w:val="769E0330"/>
    <w:lvl w:ilvl="0" w:tplc="0756B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F2518E"/>
    <w:multiLevelType w:val="multilevel"/>
    <w:tmpl w:val="16784F1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5" w15:restartNumberingAfterBreak="0">
    <w:nsid w:val="7C56389A"/>
    <w:multiLevelType w:val="hybridMultilevel"/>
    <w:tmpl w:val="37BA27EE"/>
    <w:lvl w:ilvl="0" w:tplc="3438AC7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6" w15:restartNumberingAfterBreak="0">
    <w:nsid w:val="7C883E7A"/>
    <w:multiLevelType w:val="hybridMultilevel"/>
    <w:tmpl w:val="4044058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D959C7"/>
    <w:multiLevelType w:val="hybridMultilevel"/>
    <w:tmpl w:val="BADE8D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54"/>
  </w:num>
  <w:num w:numId="3">
    <w:abstractNumId w:val="24"/>
  </w:num>
  <w:num w:numId="4">
    <w:abstractNumId w:val="13"/>
  </w:num>
  <w:num w:numId="5">
    <w:abstractNumId w:val="26"/>
  </w:num>
  <w:num w:numId="6">
    <w:abstractNumId w:val="50"/>
  </w:num>
  <w:num w:numId="7">
    <w:abstractNumId w:val="16"/>
  </w:num>
  <w:num w:numId="8">
    <w:abstractNumId w:val="32"/>
  </w:num>
  <w:num w:numId="9">
    <w:abstractNumId w:val="2"/>
  </w:num>
  <w:num w:numId="10">
    <w:abstractNumId w:val="5"/>
  </w:num>
  <w:num w:numId="11">
    <w:abstractNumId w:val="29"/>
  </w:num>
  <w:num w:numId="12">
    <w:abstractNumId w:val="57"/>
  </w:num>
  <w:num w:numId="13">
    <w:abstractNumId w:val="22"/>
  </w:num>
  <w:num w:numId="14">
    <w:abstractNumId w:val="46"/>
  </w:num>
  <w:num w:numId="15">
    <w:abstractNumId w:val="56"/>
  </w:num>
  <w:num w:numId="16">
    <w:abstractNumId w:val="15"/>
  </w:num>
  <w:num w:numId="17">
    <w:abstractNumId w:val="41"/>
  </w:num>
  <w:num w:numId="18">
    <w:abstractNumId w:val="6"/>
  </w:num>
  <w:num w:numId="19">
    <w:abstractNumId w:val="21"/>
  </w:num>
  <w:num w:numId="20">
    <w:abstractNumId w:val="43"/>
  </w:num>
  <w:num w:numId="21">
    <w:abstractNumId w:val="47"/>
  </w:num>
  <w:num w:numId="22">
    <w:abstractNumId w:val="9"/>
  </w:num>
  <w:num w:numId="23">
    <w:abstractNumId w:val="28"/>
  </w:num>
  <w:num w:numId="24">
    <w:abstractNumId w:val="36"/>
  </w:num>
  <w:num w:numId="25">
    <w:abstractNumId w:val="25"/>
  </w:num>
  <w:num w:numId="26">
    <w:abstractNumId w:val="48"/>
  </w:num>
  <w:num w:numId="27">
    <w:abstractNumId w:val="49"/>
  </w:num>
  <w:num w:numId="28">
    <w:abstractNumId w:val="34"/>
  </w:num>
  <w:num w:numId="29">
    <w:abstractNumId w:val="7"/>
  </w:num>
  <w:num w:numId="30">
    <w:abstractNumId w:val="51"/>
  </w:num>
  <w:num w:numId="31">
    <w:abstractNumId w:val="40"/>
  </w:num>
  <w:num w:numId="32">
    <w:abstractNumId w:val="42"/>
  </w:num>
  <w:num w:numId="33">
    <w:abstractNumId w:val="1"/>
  </w:num>
  <w:num w:numId="34">
    <w:abstractNumId w:val="23"/>
  </w:num>
  <w:num w:numId="35">
    <w:abstractNumId w:val="31"/>
  </w:num>
  <w:num w:numId="36">
    <w:abstractNumId w:val="30"/>
  </w:num>
  <w:num w:numId="37">
    <w:abstractNumId w:val="4"/>
  </w:num>
  <w:num w:numId="38">
    <w:abstractNumId w:val="11"/>
  </w:num>
  <w:num w:numId="39">
    <w:abstractNumId w:val="37"/>
  </w:num>
  <w:num w:numId="40">
    <w:abstractNumId w:val="3"/>
  </w:num>
  <w:num w:numId="41">
    <w:abstractNumId w:val="52"/>
  </w:num>
  <w:num w:numId="42">
    <w:abstractNumId w:val="55"/>
  </w:num>
  <w:num w:numId="43">
    <w:abstractNumId w:val="33"/>
  </w:num>
  <w:num w:numId="44">
    <w:abstractNumId w:val="38"/>
  </w:num>
  <w:num w:numId="45">
    <w:abstractNumId w:val="0"/>
  </w:num>
  <w:num w:numId="46">
    <w:abstractNumId w:val="35"/>
  </w:num>
  <w:num w:numId="47">
    <w:abstractNumId w:val="14"/>
  </w:num>
  <w:num w:numId="48">
    <w:abstractNumId w:val="12"/>
  </w:num>
  <w:num w:numId="49">
    <w:abstractNumId w:val="19"/>
  </w:num>
  <w:num w:numId="50">
    <w:abstractNumId w:val="27"/>
  </w:num>
  <w:num w:numId="51">
    <w:abstractNumId w:val="45"/>
  </w:num>
  <w:num w:numId="52">
    <w:abstractNumId w:val="20"/>
  </w:num>
  <w:num w:numId="53">
    <w:abstractNumId w:val="10"/>
  </w:num>
  <w:num w:numId="54">
    <w:abstractNumId w:val="17"/>
  </w:num>
  <w:num w:numId="55">
    <w:abstractNumId w:val="53"/>
  </w:num>
  <w:num w:numId="56">
    <w:abstractNumId w:val="18"/>
  </w:num>
  <w:num w:numId="57">
    <w:abstractNumId w:val="39"/>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1E"/>
    <w:rsid w:val="004D3573"/>
    <w:rsid w:val="005D2C60"/>
    <w:rsid w:val="006F451E"/>
    <w:rsid w:val="007D524E"/>
    <w:rsid w:val="007E6718"/>
    <w:rsid w:val="0084168A"/>
    <w:rsid w:val="00883964"/>
    <w:rsid w:val="00A2149A"/>
    <w:rsid w:val="00AE25DD"/>
    <w:rsid w:val="00D2750F"/>
    <w:rsid w:val="00E97629"/>
    <w:rsid w:val="00F410CF"/>
    <w:rsid w:val="00F8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3C5C6B24-2E08-404B-B7AB-B30CA5E3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3964"/>
    <w:pPr>
      <w:widowControl w:val="0"/>
      <w:jc w:val="both"/>
    </w:pPr>
    <w:rPr>
      <w:rFonts w:ascii="Times New Roman" w:eastAsia="宋体" w:hAnsi="Times New Roman" w:cs="Times New Roman"/>
      <w:szCs w:val="20"/>
    </w:rPr>
  </w:style>
  <w:style w:type="paragraph" w:styleId="1">
    <w:name w:val="heading 1"/>
    <w:basedOn w:val="a0"/>
    <w:link w:val="1Char"/>
    <w:uiPriority w:val="9"/>
    <w:qFormat/>
    <w:rsid w:val="00883964"/>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0">
    <w:name w:val="p0"/>
    <w:basedOn w:val="a0"/>
    <w:rsid w:val="00883964"/>
    <w:pPr>
      <w:widowControl/>
    </w:pPr>
    <w:rPr>
      <w:kern w:val="0"/>
      <w:szCs w:val="21"/>
    </w:rPr>
  </w:style>
  <w:style w:type="character" w:customStyle="1" w:styleId="font31">
    <w:name w:val="font31"/>
    <w:rsid w:val="00883964"/>
    <w:rPr>
      <w:rFonts w:ascii="宋体" w:eastAsia="宋体" w:hAnsi="宋体" w:hint="eastAsia"/>
      <w:b w:val="0"/>
      <w:bCs w:val="0"/>
      <w:i w:val="0"/>
      <w:iCs w:val="0"/>
      <w:strike w:val="0"/>
      <w:dstrike w:val="0"/>
      <w:color w:val="000000"/>
      <w:sz w:val="22"/>
      <w:szCs w:val="22"/>
      <w:u w:val="none"/>
      <w:effect w:val="none"/>
    </w:rPr>
  </w:style>
  <w:style w:type="paragraph" w:styleId="a4">
    <w:name w:val="Normal (Web)"/>
    <w:basedOn w:val="a0"/>
    <w:uiPriority w:val="99"/>
    <w:rsid w:val="00883964"/>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883964"/>
    <w:pPr>
      <w:widowControl w:val="0"/>
      <w:autoSpaceDE w:val="0"/>
      <w:autoSpaceDN w:val="0"/>
      <w:adjustRightInd w:val="0"/>
    </w:pPr>
    <w:rPr>
      <w:rFonts w:ascii="Calibri" w:eastAsia="宋体" w:hAnsi="Calibri" w:cs="Calibri"/>
      <w:color w:val="000000"/>
      <w:kern w:val="0"/>
      <w:sz w:val="24"/>
      <w:szCs w:val="24"/>
    </w:rPr>
  </w:style>
  <w:style w:type="paragraph" w:styleId="a5">
    <w:name w:val="No Spacing"/>
    <w:uiPriority w:val="1"/>
    <w:qFormat/>
    <w:rsid w:val="00883964"/>
    <w:pPr>
      <w:widowControl w:val="0"/>
      <w:jc w:val="both"/>
    </w:pPr>
    <w:rPr>
      <w:rFonts w:ascii="Times New Roman" w:eastAsia="宋体" w:hAnsi="Times New Roman" w:cs="Times New Roman"/>
      <w:szCs w:val="24"/>
    </w:rPr>
  </w:style>
  <w:style w:type="paragraph" w:styleId="a6">
    <w:name w:val="List Paragraph"/>
    <w:basedOn w:val="a0"/>
    <w:uiPriority w:val="34"/>
    <w:qFormat/>
    <w:rsid w:val="00883964"/>
    <w:pPr>
      <w:ind w:firstLineChars="200" w:firstLine="420"/>
    </w:pPr>
    <w:rPr>
      <w:rFonts w:ascii="Calibri" w:hAnsi="Calibri"/>
      <w:szCs w:val="22"/>
    </w:rPr>
  </w:style>
  <w:style w:type="paragraph" w:styleId="a7">
    <w:name w:val="Subtitle"/>
    <w:basedOn w:val="a0"/>
    <w:next w:val="a0"/>
    <w:link w:val="Char"/>
    <w:qFormat/>
    <w:rsid w:val="00883964"/>
    <w:pPr>
      <w:spacing w:before="240" w:after="60" w:line="312" w:lineRule="auto"/>
      <w:jc w:val="center"/>
      <w:outlineLvl w:val="1"/>
    </w:pPr>
    <w:rPr>
      <w:rFonts w:ascii="Cambria" w:hAnsi="Cambria"/>
      <w:b/>
      <w:bCs/>
      <w:kern w:val="28"/>
      <w:sz w:val="32"/>
      <w:szCs w:val="32"/>
    </w:rPr>
  </w:style>
  <w:style w:type="character" w:customStyle="1" w:styleId="Char">
    <w:name w:val="副标题 Char"/>
    <w:basedOn w:val="a1"/>
    <w:link w:val="a7"/>
    <w:rsid w:val="00883964"/>
    <w:rPr>
      <w:rFonts w:ascii="Cambria" w:eastAsia="宋体" w:hAnsi="Cambria" w:cs="Times New Roman"/>
      <w:b/>
      <w:bCs/>
      <w:kern w:val="28"/>
      <w:sz w:val="32"/>
      <w:szCs w:val="32"/>
    </w:rPr>
  </w:style>
  <w:style w:type="paragraph" w:styleId="a8">
    <w:name w:val="header"/>
    <w:basedOn w:val="a0"/>
    <w:link w:val="Char0"/>
    <w:uiPriority w:val="99"/>
    <w:unhideWhenUsed/>
    <w:rsid w:val="008839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uiPriority w:val="99"/>
    <w:rsid w:val="00883964"/>
    <w:rPr>
      <w:rFonts w:ascii="Times New Roman" w:eastAsia="宋体" w:hAnsi="Times New Roman" w:cs="Times New Roman"/>
      <w:sz w:val="18"/>
      <w:szCs w:val="18"/>
    </w:rPr>
  </w:style>
  <w:style w:type="paragraph" w:styleId="a9">
    <w:name w:val="footer"/>
    <w:basedOn w:val="a0"/>
    <w:link w:val="Char1"/>
    <w:uiPriority w:val="99"/>
    <w:unhideWhenUsed/>
    <w:rsid w:val="00883964"/>
    <w:pPr>
      <w:tabs>
        <w:tab w:val="center" w:pos="4153"/>
        <w:tab w:val="right" w:pos="8306"/>
      </w:tabs>
      <w:snapToGrid w:val="0"/>
      <w:jc w:val="left"/>
    </w:pPr>
    <w:rPr>
      <w:sz w:val="18"/>
      <w:szCs w:val="18"/>
    </w:rPr>
  </w:style>
  <w:style w:type="character" w:customStyle="1" w:styleId="Char1">
    <w:name w:val="页脚 Char"/>
    <w:basedOn w:val="a1"/>
    <w:link w:val="a9"/>
    <w:uiPriority w:val="99"/>
    <w:rsid w:val="00883964"/>
    <w:rPr>
      <w:rFonts w:ascii="Times New Roman" w:eastAsia="宋体" w:hAnsi="Times New Roman" w:cs="Times New Roman"/>
      <w:sz w:val="18"/>
      <w:szCs w:val="18"/>
    </w:rPr>
  </w:style>
  <w:style w:type="table" w:styleId="aa">
    <w:name w:val="Table Grid"/>
    <w:basedOn w:val="a2"/>
    <w:uiPriority w:val="39"/>
    <w:rsid w:val="0088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0"/>
    <w:rsid w:val="00883964"/>
    <w:pPr>
      <w:ind w:firstLineChars="200" w:firstLine="420"/>
    </w:pPr>
    <w:rPr>
      <w:rFonts w:ascii="Calibri" w:hAnsi="Calibri"/>
      <w:szCs w:val="22"/>
    </w:rPr>
  </w:style>
  <w:style w:type="paragraph" w:customStyle="1" w:styleId="2">
    <w:name w:val="列出段落2"/>
    <w:basedOn w:val="a0"/>
    <w:rsid w:val="00883964"/>
    <w:pPr>
      <w:ind w:firstLineChars="200" w:firstLine="420"/>
    </w:pPr>
    <w:rPr>
      <w:rFonts w:ascii="Calibri" w:hAnsi="Calibri"/>
      <w:szCs w:val="22"/>
    </w:rPr>
  </w:style>
  <w:style w:type="paragraph" w:styleId="ab">
    <w:name w:val="Body Text Indent"/>
    <w:basedOn w:val="a0"/>
    <w:link w:val="Char2"/>
    <w:uiPriority w:val="99"/>
    <w:rsid w:val="00883964"/>
    <w:pPr>
      <w:spacing w:line="288" w:lineRule="auto"/>
      <w:ind w:firstLine="480"/>
    </w:pPr>
    <w:rPr>
      <w:color w:val="FF0000"/>
      <w:szCs w:val="24"/>
    </w:rPr>
  </w:style>
  <w:style w:type="character" w:customStyle="1" w:styleId="Char2">
    <w:name w:val="正文文本缩进 Char"/>
    <w:basedOn w:val="a1"/>
    <w:link w:val="ab"/>
    <w:uiPriority w:val="99"/>
    <w:rsid w:val="00883964"/>
    <w:rPr>
      <w:rFonts w:ascii="Times New Roman" w:eastAsia="宋体" w:hAnsi="Times New Roman" w:cs="Times New Roman"/>
      <w:color w:val="FF0000"/>
      <w:szCs w:val="24"/>
    </w:rPr>
  </w:style>
  <w:style w:type="paragraph" w:styleId="a">
    <w:name w:val="List Bullet"/>
    <w:basedOn w:val="a0"/>
    <w:rsid w:val="00883964"/>
    <w:pPr>
      <w:numPr>
        <w:numId w:val="44"/>
      </w:numPr>
      <w:tabs>
        <w:tab w:val="left" w:pos="360"/>
      </w:tabs>
    </w:pPr>
    <w:rPr>
      <w:szCs w:val="24"/>
    </w:rPr>
  </w:style>
  <w:style w:type="character" w:customStyle="1" w:styleId="1Char">
    <w:name w:val="标题 1 Char"/>
    <w:basedOn w:val="a1"/>
    <w:link w:val="1"/>
    <w:uiPriority w:val="9"/>
    <w:rsid w:val="00883964"/>
    <w:rPr>
      <w:rFonts w:ascii="宋体" w:eastAsia="宋体" w:hAnsi="宋体" w:cs="宋体"/>
      <w:b/>
      <w:bCs/>
      <w:kern w:val="36"/>
      <w:sz w:val="48"/>
      <w:szCs w:val="48"/>
    </w:rPr>
  </w:style>
  <w:style w:type="paragraph" w:customStyle="1" w:styleId="11">
    <w:name w:val="样式1"/>
    <w:basedOn w:val="a0"/>
    <w:link w:val="1Char0"/>
    <w:qFormat/>
    <w:rsid w:val="00AE25DD"/>
    <w:pPr>
      <w:jc w:val="center"/>
    </w:pPr>
    <w:rPr>
      <w:rFonts w:ascii="黑体" w:eastAsia="黑体" w:hAnsi="黑体"/>
      <w:b/>
      <w:sz w:val="36"/>
      <w:szCs w:val="36"/>
    </w:rPr>
  </w:style>
  <w:style w:type="paragraph" w:customStyle="1" w:styleId="20">
    <w:name w:val="样式2"/>
    <w:basedOn w:val="a0"/>
    <w:link w:val="2Char"/>
    <w:qFormat/>
    <w:rsid w:val="00AE25DD"/>
    <w:pPr>
      <w:spacing w:afterLines="50" w:after="156" w:line="320" w:lineRule="exact"/>
      <w:jc w:val="center"/>
    </w:pPr>
    <w:rPr>
      <w:rFonts w:ascii="黑体" w:eastAsia="黑体"/>
      <w:b/>
      <w:bCs/>
      <w:sz w:val="32"/>
      <w:szCs w:val="32"/>
    </w:rPr>
  </w:style>
  <w:style w:type="character" w:customStyle="1" w:styleId="1Char0">
    <w:name w:val="样式1 Char"/>
    <w:basedOn w:val="a1"/>
    <w:link w:val="11"/>
    <w:rsid w:val="00AE25DD"/>
    <w:rPr>
      <w:rFonts w:ascii="黑体" w:eastAsia="黑体" w:hAnsi="黑体" w:cs="Times New Roman"/>
      <w:b/>
      <w:sz w:val="36"/>
      <w:szCs w:val="36"/>
    </w:rPr>
  </w:style>
  <w:style w:type="paragraph" w:customStyle="1" w:styleId="3">
    <w:name w:val="样式3"/>
    <w:basedOn w:val="20"/>
    <w:link w:val="3Char"/>
    <w:qFormat/>
    <w:rsid w:val="00AE25DD"/>
  </w:style>
  <w:style w:type="character" w:customStyle="1" w:styleId="2Char">
    <w:name w:val="样式2 Char"/>
    <w:basedOn w:val="a1"/>
    <w:link w:val="20"/>
    <w:rsid w:val="00AE25DD"/>
    <w:rPr>
      <w:rFonts w:ascii="黑体" w:eastAsia="黑体" w:hAnsi="Times New Roman" w:cs="Times New Roman"/>
      <w:b/>
      <w:bCs/>
      <w:sz w:val="32"/>
      <w:szCs w:val="32"/>
    </w:rPr>
  </w:style>
  <w:style w:type="paragraph" w:styleId="12">
    <w:name w:val="toc 1"/>
    <w:basedOn w:val="a0"/>
    <w:next w:val="a0"/>
    <w:autoRedefine/>
    <w:uiPriority w:val="39"/>
    <w:unhideWhenUsed/>
    <w:rsid w:val="0084168A"/>
  </w:style>
  <w:style w:type="character" w:customStyle="1" w:styleId="3Char">
    <w:name w:val="样式3 Char"/>
    <w:basedOn w:val="2Char"/>
    <w:link w:val="3"/>
    <w:rsid w:val="00AE25DD"/>
    <w:rPr>
      <w:rFonts w:ascii="黑体" w:eastAsia="黑体" w:hAnsi="Times New Roman" w:cs="Times New Roman"/>
      <w:b/>
      <w:bCs/>
      <w:sz w:val="32"/>
      <w:szCs w:val="32"/>
    </w:rPr>
  </w:style>
  <w:style w:type="paragraph" w:styleId="21">
    <w:name w:val="toc 2"/>
    <w:basedOn w:val="a0"/>
    <w:next w:val="a0"/>
    <w:autoRedefine/>
    <w:uiPriority w:val="39"/>
    <w:unhideWhenUsed/>
    <w:rsid w:val="0084168A"/>
    <w:pPr>
      <w:ind w:leftChars="200" w:left="420"/>
    </w:pPr>
  </w:style>
  <w:style w:type="character" w:styleId="ac">
    <w:name w:val="Hyperlink"/>
    <w:basedOn w:val="a1"/>
    <w:uiPriority w:val="99"/>
    <w:unhideWhenUsed/>
    <w:rsid w:val="00841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jiang.com/tag/%E8%8B%B1%E8%AF%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angdang.com/author/%CB%BE%CF%D4%D6%F9_1" TargetMode="External"/><Relationship Id="rId4" Type="http://schemas.openxmlformats.org/officeDocument/2006/relationships/settings" Target="settings.xml"/><Relationship Id="rId9" Type="http://schemas.openxmlformats.org/officeDocument/2006/relationships/hyperlink" Target="http://st.hujiang.com/abcenglis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E21A-4E41-400B-BCDA-BB1D8FFF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89</Pages>
  <Words>12911</Words>
  <Characters>73598</Characters>
  <Application>Microsoft Office Word</Application>
  <DocSecurity>0</DocSecurity>
  <Lines>613</Lines>
  <Paragraphs>172</Paragraphs>
  <ScaleCrop>false</ScaleCrop>
  <Company>微软中国</Company>
  <LinksUpToDate>false</LinksUpToDate>
  <CharactersWithSpaces>86337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2017-11-14T08:49:00Z</dcterms:created>
  <dcterms:modified xsi:type="dcterms:W3CDTF">2017-11-22T11:11:00Z</dcterms:modified>
</cp:coreProperties>
</file>